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4077"/>
        <w:tblLayout w:type="fixed"/>
      </w:tblPr>
      <w:tblGrid>
        <w:gridCol w:w="1418"/>
      </w:tblGrid>
      <w:tr>
        <w:trPr>
          <w:trHeight w:hRule="atLeast" w:val="1346"/>
        </w:trPr>
        <w:tc>
          <w:tcPr>
            <w:tcW w:type="dxa" w:w="1418"/>
            <w:vAlign w:val="center"/>
          </w:tcPr>
          <w:p w14:paraId="03000000">
            <w:r>
              <w:drawing>
                <wp:inline>
                  <wp:extent cx="724027" cy="829056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724027" cy="82905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000000">
      <w:pPr>
        <w:rPr>
          <w:sz w:val="4"/>
        </w:rPr>
      </w:pPr>
    </w:p>
    <w:tbl>
      <w:tblPr>
        <w:tblStyle w:val="Style_2"/>
        <w:tblBorders>
          <w:top w:color="000000" w:sz="4" w:val="single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4181"/>
        <w:gridCol w:w="375"/>
        <w:gridCol w:w="4446"/>
      </w:tblGrid>
      <w:tr>
        <w:tc>
          <w:tcPr>
            <w:tcW w:type="dxa" w:w="418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000000">
            <w:pPr>
              <w:pStyle w:val="Style_1"/>
              <w:ind w:right="-4"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МАРИЙ ЭЛ РЕСПУБЛИКЫН ЗВЕНИГОВО</w:t>
            </w:r>
          </w:p>
          <w:p w14:paraId="06000000">
            <w:pPr>
              <w:pStyle w:val="Style_1"/>
              <w:ind w:right="-4"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МУНИЦИПАЛ РАЙОНЫН АДМИНИСТРАЦИЙЫН</w:t>
            </w:r>
          </w:p>
          <w:p w14:paraId="07000000">
            <w:pPr>
              <w:ind/>
              <w:jc w:val="center"/>
              <w:rPr>
                <w:b w:val="1"/>
                <w:sz w:val="26"/>
              </w:rPr>
            </w:pPr>
          </w:p>
        </w:tc>
        <w:tc>
          <w:tcPr>
            <w:tcW w:type="dxa" w:w="3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ind/>
              <w:jc w:val="center"/>
              <w:rPr>
                <w:b w:val="1"/>
                <w:sz w:val="26"/>
              </w:rPr>
            </w:pPr>
          </w:p>
        </w:tc>
        <w:tc>
          <w:tcPr>
            <w:tcW w:type="dxa" w:w="44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9000000">
            <w:pPr>
              <w:pStyle w:val="Style_3"/>
              <w:ind/>
              <w:jc w:val="center"/>
              <w:rPr>
                <w:b w:val="1"/>
                <w:spacing w:val="-6"/>
                <w:sz w:val="26"/>
              </w:rPr>
            </w:pPr>
            <w:r>
              <w:rPr>
                <w:b w:val="1"/>
                <w:spacing w:val="-6"/>
                <w:sz w:val="26"/>
              </w:rPr>
              <w:t>АДМИНИСТРАЦИЯ</w:t>
            </w:r>
          </w:p>
          <w:p w14:paraId="0A000000">
            <w:pPr>
              <w:pStyle w:val="Style_3"/>
              <w:ind/>
              <w:jc w:val="center"/>
              <w:rPr>
                <w:b w:val="1"/>
                <w:spacing w:val="-6"/>
                <w:sz w:val="26"/>
              </w:rPr>
            </w:pPr>
            <w:r>
              <w:rPr>
                <w:b w:val="1"/>
                <w:spacing w:val="-6"/>
                <w:sz w:val="26"/>
              </w:rPr>
              <w:t>ЗВЕНИГОВСКОГО МУНИЦИПАЛЬНОГО РАЙОНА</w:t>
            </w:r>
          </w:p>
          <w:p w14:paraId="0B000000">
            <w:pPr>
              <w:pStyle w:val="Style_3"/>
              <w:ind/>
              <w:jc w:val="center"/>
              <w:rPr>
                <w:b w:val="1"/>
                <w:spacing w:val="-6"/>
                <w:sz w:val="26"/>
              </w:rPr>
            </w:pPr>
            <w:r>
              <w:rPr>
                <w:b w:val="1"/>
                <w:spacing w:val="-6"/>
                <w:sz w:val="26"/>
              </w:rPr>
              <w:t>РЕСПУБЛИКИ МАРИЙ ЭЛ</w:t>
            </w:r>
          </w:p>
          <w:p w14:paraId="0C000000">
            <w:pPr>
              <w:ind/>
              <w:jc w:val="center"/>
              <w:rPr>
                <w:b w:val="1"/>
                <w:sz w:val="26"/>
              </w:rPr>
            </w:pPr>
          </w:p>
        </w:tc>
      </w:tr>
      <w:tr>
        <w:tc>
          <w:tcPr>
            <w:tcW w:type="dxa" w:w="418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ПУНЧАЛ</w:t>
            </w:r>
          </w:p>
        </w:tc>
        <w:tc>
          <w:tcPr>
            <w:tcW w:type="dxa" w:w="37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E000000">
            <w:pPr>
              <w:ind/>
              <w:jc w:val="center"/>
              <w:rPr>
                <w:b w:val="1"/>
                <w:sz w:val="26"/>
              </w:rPr>
            </w:pPr>
          </w:p>
        </w:tc>
        <w:tc>
          <w:tcPr>
            <w:tcW w:type="dxa" w:w="444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F000000">
            <w:pPr>
              <w:pStyle w:val="Style_4"/>
            </w:pPr>
            <w:r>
              <w:t>ПОСТАНОВЛЕНИЕ</w:t>
            </w:r>
          </w:p>
        </w:tc>
      </w:tr>
      <w:tr>
        <w:tc>
          <w:tcPr>
            <w:tcW w:type="dxa" w:w="900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ind/>
              <w:jc w:val="center"/>
              <w:rPr>
                <w:sz w:val="24"/>
              </w:rPr>
            </w:pPr>
          </w:p>
        </w:tc>
      </w:tr>
    </w:tbl>
    <w:p w14:paraId="11000000">
      <w:pPr>
        <w:rPr>
          <w:sz w:val="28"/>
        </w:rPr>
      </w:pPr>
    </w:p>
    <w:p w14:paraId="12000000">
      <w:pPr>
        <w:rPr>
          <w:sz w:val="28"/>
        </w:rPr>
      </w:pPr>
    </w:p>
    <w:p w14:paraId="13000000">
      <w:pPr>
        <w:ind/>
        <w:jc w:val="center"/>
        <w:rPr>
          <w:sz w:val="28"/>
        </w:rPr>
      </w:pPr>
      <w:r>
        <w:rPr>
          <w:sz w:val="28"/>
        </w:rPr>
        <w:t>от 05 февраля 2024</w:t>
      </w:r>
      <w:r>
        <w:rPr>
          <w:sz w:val="28"/>
        </w:rPr>
        <w:t xml:space="preserve"> года  № 82</w:t>
      </w:r>
    </w:p>
    <w:p w14:paraId="14000000">
      <w:pPr>
        <w:ind/>
        <w:jc w:val="center"/>
        <w:rPr>
          <w:sz w:val="28"/>
        </w:rPr>
      </w:pPr>
    </w:p>
    <w:p w14:paraId="15000000">
      <w:pPr>
        <w:ind/>
        <w:jc w:val="center"/>
        <w:rPr>
          <w:sz w:val="28"/>
        </w:rPr>
      </w:pPr>
    </w:p>
    <w:p w14:paraId="16000000">
      <w:pPr>
        <w:ind/>
        <w:jc w:val="center"/>
        <w:rPr>
          <w:sz w:val="28"/>
        </w:rPr>
      </w:pPr>
      <w:r>
        <w:rPr>
          <w:sz w:val="28"/>
        </w:rPr>
        <w:t>О проведении  аукциона в электронной форме на право заключения договора аренды муниципального имущества, находящегося в собственности Звениговского муниципального района Республики Марий Эл</w:t>
      </w:r>
    </w:p>
    <w:p w14:paraId="17000000">
      <w:pPr>
        <w:pStyle w:val="Style_1"/>
      </w:pPr>
      <w:bookmarkStart w:id="1" w:name="_GoBack"/>
      <w:bookmarkEnd w:id="1"/>
    </w:p>
    <w:p w14:paraId="18000000">
      <w:pPr>
        <w:pStyle w:val="Style_1"/>
      </w:pP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26 июля 2006 года №135-ФЗ </w:t>
      </w:r>
      <w:r>
        <w:rPr>
          <w:sz w:val="28"/>
        </w:rPr>
        <w:t>«О защите конкуренции», приказом Федеральной антимонопольной службы от 21 марта 2023 года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</w:t>
      </w:r>
      <w:r>
        <w:rPr>
          <w:sz w:val="28"/>
        </w:rPr>
        <w:t xml:space="preserve">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</w:t>
      </w:r>
      <w:r>
        <w:rPr>
          <w:sz w:val="28"/>
        </w:rPr>
        <w:t xml:space="preserve">рса», </w:t>
      </w:r>
      <w:r>
        <w:rPr>
          <w:sz w:val="28"/>
        </w:rPr>
        <w:t xml:space="preserve"> </w:t>
      </w:r>
      <w:r>
        <w:rPr>
          <w:sz w:val="28"/>
        </w:rPr>
        <w:t>Положением «О порядке</w:t>
      </w:r>
      <w:r>
        <w:rPr>
          <w:sz w:val="28"/>
        </w:rPr>
        <w:t xml:space="preserve"> управления и распоряжения имуще</w:t>
      </w:r>
      <w:r>
        <w:rPr>
          <w:sz w:val="28"/>
        </w:rPr>
        <w:t xml:space="preserve">ством, находящимся в муниципальной </w:t>
      </w:r>
      <w:r>
        <w:rPr>
          <w:sz w:val="28"/>
        </w:rPr>
        <w:t>собственности Звениговск</w:t>
      </w:r>
      <w:r>
        <w:rPr>
          <w:sz w:val="28"/>
        </w:rPr>
        <w:t>ого</w:t>
      </w:r>
      <w:r>
        <w:rPr>
          <w:sz w:val="28"/>
        </w:rPr>
        <w:t xml:space="preserve"> муниципальн</w:t>
      </w:r>
      <w:r>
        <w:rPr>
          <w:sz w:val="28"/>
        </w:rPr>
        <w:t>ого</w:t>
      </w:r>
      <w:r>
        <w:rPr>
          <w:sz w:val="28"/>
        </w:rPr>
        <w:t xml:space="preserve"> район</w:t>
      </w:r>
      <w:r>
        <w:rPr>
          <w:sz w:val="28"/>
        </w:rPr>
        <w:t>а Республики Марий Эл»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утвержденным решением Собрания депутатов Звениговск</w:t>
      </w:r>
      <w:r>
        <w:rPr>
          <w:sz w:val="28"/>
        </w:rPr>
        <w:t xml:space="preserve">ого </w:t>
      </w:r>
      <w:r>
        <w:rPr>
          <w:sz w:val="28"/>
        </w:rPr>
        <w:t>муниципальн</w:t>
      </w:r>
      <w:r>
        <w:rPr>
          <w:sz w:val="28"/>
        </w:rPr>
        <w:t>ого</w:t>
      </w:r>
      <w:r>
        <w:rPr>
          <w:sz w:val="28"/>
        </w:rPr>
        <w:t xml:space="preserve"> район</w:t>
      </w:r>
      <w:r>
        <w:rPr>
          <w:sz w:val="28"/>
        </w:rPr>
        <w:t xml:space="preserve">а </w:t>
      </w:r>
      <w:r>
        <w:rPr>
          <w:sz w:val="28"/>
        </w:rPr>
        <w:t>от</w:t>
      </w:r>
      <w:r>
        <w:rPr>
          <w:sz w:val="28"/>
        </w:rPr>
        <w:t xml:space="preserve"> 23 сентября </w:t>
      </w:r>
      <w:r>
        <w:rPr>
          <w:sz w:val="28"/>
        </w:rPr>
        <w:t>20</w:t>
      </w:r>
      <w:r>
        <w:rPr>
          <w:sz w:val="28"/>
        </w:rPr>
        <w:t xml:space="preserve">20 </w:t>
      </w:r>
      <w:r>
        <w:rPr>
          <w:sz w:val="28"/>
        </w:rPr>
        <w:t xml:space="preserve">г. № </w:t>
      </w:r>
      <w:r>
        <w:rPr>
          <w:sz w:val="28"/>
        </w:rPr>
        <w:t>133</w:t>
      </w:r>
      <w:r>
        <w:rPr>
          <w:sz w:val="28"/>
        </w:rPr>
        <w:t>,</w:t>
      </w:r>
      <w:r>
        <w:t xml:space="preserve"> </w:t>
      </w:r>
      <w:r>
        <w:rPr>
          <w:sz w:val="28"/>
        </w:rPr>
        <w:t xml:space="preserve">принимая во внимание отчет об оценке рыночной стоимости годового размера арендной платы от 25 сентября 2023г. № 217-23, руководствуясь п.6.1 Положения об Администрации Звениговского </w:t>
      </w:r>
      <w:r>
        <w:rPr>
          <w:sz w:val="28"/>
        </w:rPr>
        <w:t>муниципального района Республики Марий Эл, Администрация Звениговского муниципального района Республики Марий Эл</w:t>
      </w:r>
    </w:p>
    <w:p w14:paraId="1A000000">
      <w:pPr>
        <w:ind w:firstLine="709" w:left="0"/>
        <w:jc w:val="both"/>
        <w:rPr>
          <w:sz w:val="28"/>
        </w:rPr>
      </w:pPr>
    </w:p>
    <w:p w14:paraId="1B000000">
      <w:pPr>
        <w:ind w:firstLine="709" w:left="0"/>
        <w:jc w:val="center"/>
        <w:rPr>
          <w:sz w:val="28"/>
        </w:rPr>
      </w:pPr>
      <w:r>
        <w:rPr>
          <w:sz w:val="28"/>
        </w:rPr>
        <w:t>П О С Т А Н О В Л Я Е Т :</w:t>
      </w:r>
    </w:p>
    <w:p w14:paraId="1C000000">
      <w:pPr>
        <w:ind w:firstLine="709" w:left="0"/>
        <w:jc w:val="center"/>
        <w:rPr>
          <w:sz w:val="28"/>
        </w:rPr>
      </w:pPr>
    </w:p>
    <w:p w14:paraId="1D000000">
      <w:pPr>
        <w:ind w:firstLine="720" w:left="0"/>
        <w:jc w:val="both"/>
        <w:rPr>
          <w:sz w:val="28"/>
        </w:rPr>
      </w:pPr>
      <w:r>
        <w:rPr>
          <w:sz w:val="28"/>
        </w:rPr>
        <w:t>1. Утвердить документацию об открытом аукционе в электронной форме на право заключения договора аренды муниципального</w:t>
      </w:r>
      <w:r>
        <w:rPr>
          <w:sz w:val="28"/>
        </w:rPr>
        <w:t xml:space="preserve"> имущества, находящегося в собственности Звениговского муниципального района Республики Марий Эл (далее - документация), согласно приложению 1.</w:t>
      </w:r>
    </w:p>
    <w:p w14:paraId="1E000000">
      <w:pPr>
        <w:ind w:firstLine="720" w:left="0"/>
        <w:jc w:val="both"/>
        <w:rPr>
          <w:sz w:val="28"/>
        </w:rPr>
      </w:pPr>
      <w:r>
        <w:rPr>
          <w:sz w:val="28"/>
        </w:rPr>
        <w:t>2. Утвердить проект извещения о проведении открытого аукциона в электронной форме на право заключения договора аре</w:t>
      </w:r>
      <w:r>
        <w:rPr>
          <w:sz w:val="28"/>
        </w:rPr>
        <w:t>нды муниципального имущества, находящегося в собственности Звениговского муниципального района Республики Марий Эл, согласно приложению 2.</w:t>
      </w:r>
    </w:p>
    <w:p w14:paraId="1F000000">
      <w:pPr>
        <w:pStyle w:val="Style_3"/>
        <w:ind w:firstLine="720" w:left="0"/>
      </w:pPr>
      <w:r>
        <w:t>3. Провести на условиях, указанных в документации, открытый аукцион в электронной форме на право заключения договора ар</w:t>
      </w:r>
      <w:r>
        <w:t>енды муниципального имущества, находящегося в собственности Звениговского муниципального района:</w:t>
      </w:r>
    </w:p>
    <w:p w14:paraId="20000000">
      <w:pPr>
        <w:pStyle w:val="Style_3"/>
      </w:pPr>
    </w:p>
    <w:tbl>
      <w:tblPr>
        <w:tblStyle w:val="Style_2"/>
        <w:tblInd w:type="dxa" w:w="70"/>
        <w:tblLayout w:type="fixed"/>
      </w:tblPr>
      <w:tblGrid>
        <w:gridCol w:w="870"/>
        <w:gridCol w:w="1911"/>
        <w:gridCol w:w="4755"/>
        <w:gridCol w:w="1396"/>
      </w:tblGrid>
      <w:tr>
        <w:trPr>
          <w:trHeight w:hRule="atLeast" w:val="1191"/>
        </w:trP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лота п/п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имущества 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Месторасположение имущества </w:t>
            </w:r>
          </w:p>
          <w:p w14:paraId="2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Общая площадь, </w:t>
            </w:r>
          </w:p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</w:tr>
      <w:tr>
        <w:trPr>
          <w:trHeight w:hRule="atLeast" w:val="872"/>
        </w:trPr>
        <w:tc>
          <w:tcPr>
            <w:tcW w:type="dxa" w:w="8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9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rPr>
                <w:sz w:val="24"/>
              </w:rPr>
            </w:pPr>
            <w:r>
              <w:rPr>
                <w:spacing w:val="3"/>
                <w:sz w:val="24"/>
              </w:rPr>
              <w:t>нежилое помещение</w:t>
            </w:r>
          </w:p>
        </w:tc>
        <w:tc>
          <w:tcPr>
            <w:tcW w:type="dxa" w:w="47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ind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sz w:val="24"/>
              </w:rPr>
              <w:t xml:space="preserve">Республика Марий Эл, </w:t>
            </w:r>
            <w:r>
              <w:rPr>
                <w:sz w:val="24"/>
              </w:rPr>
              <w:t>Звениговский район, д.Нижние</w:t>
            </w:r>
            <w:r>
              <w:rPr>
                <w:sz w:val="24"/>
              </w:rPr>
              <w:t xml:space="preserve"> Памъялы</w:t>
            </w:r>
            <w:r>
              <w:rPr>
                <w:sz w:val="24"/>
              </w:rPr>
              <w:t>, ул.Центральная, д.</w:t>
            </w:r>
            <w:r>
              <w:rPr>
                <w:sz w:val="24"/>
              </w:rPr>
              <w:t xml:space="preserve">55а, </w:t>
            </w:r>
            <w:r>
              <w:rPr>
                <w:spacing w:val="-2"/>
                <w:sz w:val="24"/>
              </w:rPr>
              <w:t>на 2этаже</w:t>
            </w:r>
            <w:r>
              <w:rPr>
                <w:sz w:val="24"/>
              </w:rPr>
              <w:t xml:space="preserve"> здания сельского Дома культуры 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type="dxa" w:w="1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22,6</w:t>
            </w:r>
          </w:p>
        </w:tc>
      </w:tr>
    </w:tbl>
    <w:p w14:paraId="2C000000">
      <w:pPr>
        <w:pStyle w:val="Style_5"/>
        <w:tabs>
          <w:tab w:leader="none" w:pos="720" w:val="left"/>
          <w:tab w:leader="none" w:pos="900" w:val="left"/>
        </w:tabs>
        <w:ind/>
        <w:jc w:val="both"/>
        <w:rPr>
          <w:rFonts w:ascii="Times New Roman CYR" w:hAnsi="Times New Roman CYR"/>
          <w:sz w:val="28"/>
        </w:rPr>
      </w:pPr>
    </w:p>
    <w:p w14:paraId="2D000000">
      <w:pPr>
        <w:pStyle w:val="Style_5"/>
        <w:tabs>
          <w:tab w:leader="none" w:pos="720" w:val="left"/>
          <w:tab w:leader="none" w:pos="900" w:val="left"/>
        </w:tabs>
        <w:ind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>4. Создать аукционную комиссию по проведению открытого аукциона электронной формы на право заключения договора</w:t>
      </w:r>
      <w:r>
        <w:rPr>
          <w:rFonts w:ascii="Times New Roman CYR" w:hAnsi="Times New Roman CYR"/>
          <w:sz w:val="28"/>
        </w:rPr>
        <w:t xml:space="preserve"> аренды муниципального имущества, находящегося в собственности Звениговского муниципального района Республики Марий Эл в следующем составе:</w:t>
      </w:r>
    </w:p>
    <w:p w14:paraId="2E000000">
      <w:pPr>
        <w:pStyle w:val="Style_5"/>
        <w:tabs>
          <w:tab w:leader="none" w:pos="720" w:val="left"/>
          <w:tab w:leader="none" w:pos="900" w:val="left"/>
        </w:tabs>
        <w:ind w:hanging="2880" w:left="2880"/>
        <w:jc w:val="both"/>
        <w:rPr>
          <w:rFonts w:ascii="Times New Roman" w:hAnsi="Times New Roman"/>
          <w:sz w:val="28"/>
        </w:rPr>
      </w:pPr>
    </w:p>
    <w:p w14:paraId="2F000000">
      <w:pPr>
        <w:pStyle w:val="Style_5"/>
        <w:tabs>
          <w:tab w:leader="none" w:pos="720" w:val="left"/>
          <w:tab w:leader="none" w:pos="900" w:val="left"/>
        </w:tabs>
        <w:ind w:hanging="2409" w:left="2409" w:right="-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Дандаев О.А.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-заместитель главы Администрации Звениговского муниципального района Республики Марий Эл, председатель</w:t>
      </w:r>
      <w:r>
        <w:rPr>
          <w:rFonts w:ascii="Times New Roman" w:hAnsi="Times New Roman"/>
          <w:sz w:val="28"/>
        </w:rPr>
        <w:t xml:space="preserve"> комиссии;</w:t>
      </w:r>
    </w:p>
    <w:p w14:paraId="30000000">
      <w:pPr>
        <w:tabs>
          <w:tab w:leader="none" w:pos="8786" w:val="left"/>
        </w:tabs>
        <w:ind w:hanging="2409" w:left="2409" w:right="-3"/>
        <w:jc w:val="both"/>
        <w:rPr>
          <w:sz w:val="28"/>
        </w:rPr>
      </w:pPr>
      <w:r>
        <w:rPr>
          <w:sz w:val="28"/>
        </w:rPr>
        <w:t>Иванова Е.В.       -руководитель отдела  по управлению муниципальным имуществом и земельными ресурсами Звениговского муниципального района Республики Марий Эл, заместитель председателя комиссии;</w:t>
      </w:r>
    </w:p>
    <w:p w14:paraId="31000000">
      <w:pPr>
        <w:tabs>
          <w:tab w:leader="none" w:pos="8786" w:val="left"/>
        </w:tabs>
        <w:ind w:hanging="2409" w:left="2409" w:right="-3"/>
        <w:jc w:val="both"/>
        <w:rPr>
          <w:sz w:val="28"/>
        </w:rPr>
      </w:pPr>
      <w:r>
        <w:rPr>
          <w:sz w:val="28"/>
        </w:rPr>
        <w:t>Булатова Е.А.    -консультант отдела по управлению</w:t>
      </w:r>
      <w:r>
        <w:rPr>
          <w:sz w:val="28"/>
        </w:rPr>
        <w:t xml:space="preserve"> муниципальным имуществом и земельными ресурсами Звениговского муниципального района Республики Марий Эл, секретарь комиссии;</w:t>
      </w:r>
    </w:p>
    <w:p w14:paraId="32000000">
      <w:pPr>
        <w:tabs>
          <w:tab w:leader="none" w:pos="720" w:val="left"/>
          <w:tab w:leader="none" w:pos="900" w:val="left"/>
        </w:tabs>
        <w:ind w:hanging="2409" w:left="2409" w:right="-3"/>
        <w:jc w:val="both"/>
        <w:rPr>
          <w:sz w:val="28"/>
        </w:rPr>
      </w:pPr>
      <w:r>
        <w:rPr>
          <w:sz w:val="28"/>
        </w:rPr>
        <w:t>Белова Е.Г.</w:t>
      </w:r>
      <w:r>
        <w:rPr>
          <w:sz w:val="28"/>
        </w:rPr>
        <w:tab/>
      </w:r>
      <w:r>
        <w:rPr>
          <w:sz w:val="28"/>
        </w:rPr>
        <w:t xml:space="preserve">  -руководитель </w:t>
      </w:r>
      <w:r>
        <w:rPr>
          <w:sz w:val="28"/>
        </w:rPr>
        <w:t>отдела экономики и муниципальных закупок</w:t>
      </w:r>
      <w:r>
        <w:rPr>
          <w:sz w:val="28"/>
        </w:rPr>
        <w:t xml:space="preserve"> Администрации Звениговского муниципаль</w:t>
      </w:r>
      <w:r>
        <w:rPr>
          <w:sz w:val="28"/>
        </w:rPr>
        <w:t>ного района Республики Марий Эл, член комиссии;</w:t>
      </w:r>
    </w:p>
    <w:p w14:paraId="33000000">
      <w:pPr>
        <w:ind w:hanging="2409" w:left="2409" w:right="-3"/>
        <w:jc w:val="both"/>
        <w:rPr>
          <w:sz w:val="28"/>
        </w:rPr>
      </w:pPr>
      <w:r>
        <w:rPr>
          <w:sz w:val="28"/>
        </w:rPr>
        <w:t>Зайнулина Л.А.</w:t>
      </w:r>
      <w:r>
        <w:rPr>
          <w:sz w:val="28"/>
        </w:rPr>
        <w:tab/>
      </w:r>
      <w:r>
        <w:rPr>
          <w:sz w:val="28"/>
        </w:rPr>
        <w:t>-руководитель отдела по правовым вопросам Звениговского муниципального района Республики Марий Эл, член комиссии;</w:t>
      </w:r>
    </w:p>
    <w:p w14:paraId="34000000">
      <w:pPr>
        <w:pStyle w:val="Style_3"/>
        <w:ind w:hanging="2409" w:left="2409" w:right="-3"/>
        <w:rPr>
          <w:color w:val="FF0000"/>
        </w:rPr>
      </w:pPr>
      <w:r>
        <w:t xml:space="preserve">Акошкина Н.И. </w:t>
      </w:r>
      <w:r>
        <w:tab/>
      </w:r>
      <w:r>
        <w:t>консультант отдела капитального строительства и архитектуры</w:t>
      </w:r>
      <w:r>
        <w:t xml:space="preserve"> Администрации</w:t>
      </w:r>
      <w:r>
        <w:rPr>
          <w:color w:val="FF0000"/>
        </w:rPr>
        <w:t xml:space="preserve"> </w:t>
      </w:r>
      <w:r>
        <w:t>Звениговского муниципального</w:t>
      </w:r>
      <w:r>
        <w:t xml:space="preserve"> района Республики Марий Эл, член комиссии</w:t>
      </w:r>
      <w:r>
        <w:rPr>
          <w:color w:val="FF0000"/>
        </w:rPr>
        <w:t>;</w:t>
      </w:r>
    </w:p>
    <w:p w14:paraId="35000000">
      <w:pPr>
        <w:tabs>
          <w:tab w:leader="none" w:pos="3552" w:val="left"/>
          <w:tab w:leader="none" w:pos="3732" w:val="left"/>
        </w:tabs>
        <w:ind w:hanging="2409" w:left="2409" w:right="-3"/>
        <w:jc w:val="both"/>
        <w:rPr>
          <w:color w:val="FF0000"/>
          <w:sz w:val="28"/>
        </w:rPr>
      </w:pPr>
      <w:r>
        <w:rPr>
          <w:sz w:val="28"/>
        </w:rPr>
        <w:t>Королева Н.М. -заместитель руководителя отдела по управлению муниципальным имуществом и земельными ресурсами Администрации Звениговского муниципального района Республики Марий Эл, член комиссии</w:t>
      </w:r>
      <w:r>
        <w:rPr>
          <w:color w:val="FF0000"/>
          <w:sz w:val="28"/>
        </w:rPr>
        <w:t>.</w:t>
      </w:r>
    </w:p>
    <w:p w14:paraId="36000000">
      <w:pPr>
        <w:pStyle w:val="Style_5"/>
        <w:tabs>
          <w:tab w:leader="none" w:pos="720" w:val="left"/>
          <w:tab w:leader="none" w:pos="900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>5. Аукционной комиссии по про</w:t>
      </w:r>
      <w:r>
        <w:rPr>
          <w:rFonts w:ascii="Times New Roman CYR" w:hAnsi="Times New Roman CYR"/>
          <w:sz w:val="28"/>
        </w:rPr>
        <w:t>ведению открытого аукциона в электронной форме на право заключения договора  аренды муниципального имущества, находящегося в собственности Звениговского муниципального района Республики Марий Эл, разместить извещение о  проведении открытого аукциона в электрон</w:t>
      </w:r>
      <w:r>
        <w:rPr>
          <w:rFonts w:ascii="Times New Roman CYR" w:hAnsi="Times New Roman CYR"/>
          <w:sz w:val="28"/>
        </w:rPr>
        <w:t xml:space="preserve">ной форме </w:t>
      </w:r>
      <w:r>
        <w:rPr>
          <w:rFonts w:ascii="Times New Roman" w:hAnsi="Times New Roman"/>
          <w:sz w:val="28"/>
        </w:rPr>
        <w:t xml:space="preserve">на официальном сайте Российской Федерации по адресу: </w:t>
      </w:r>
      <w:r>
        <w:rPr>
          <w:rStyle w:val="Style_6_ch"/>
          <w:rFonts w:ascii="Times New Roman" w:hAnsi="Times New Roman"/>
          <w:sz w:val="28"/>
        </w:rPr>
        <w:fldChar w:fldCharType="begin"/>
      </w:r>
      <w:r>
        <w:rPr>
          <w:rStyle w:val="Style_6_ch"/>
          <w:rFonts w:ascii="Times New Roman" w:hAnsi="Times New Roman"/>
          <w:sz w:val="28"/>
        </w:rPr>
        <w:instrText>HYPERLINK "http://www.torgi.gov.ru"</w:instrText>
      </w:r>
      <w:r>
        <w:rPr>
          <w:rStyle w:val="Style_6_ch"/>
          <w:rFonts w:ascii="Times New Roman" w:hAnsi="Times New Roman"/>
          <w:sz w:val="28"/>
        </w:rPr>
        <w:fldChar w:fldCharType="separate"/>
      </w:r>
      <w:r>
        <w:rPr>
          <w:rStyle w:val="Style_6_ch"/>
          <w:rFonts w:ascii="Times New Roman" w:hAnsi="Times New Roman"/>
          <w:sz w:val="28"/>
        </w:rPr>
        <w:t>www.torgi.gov.ru</w:t>
      </w:r>
      <w:r>
        <w:rPr>
          <w:rStyle w:val="Style_6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 CYR" w:hAnsi="Times New Roman CYR"/>
          <w:sz w:val="28"/>
        </w:rPr>
        <w:t xml:space="preserve">на официальном сайте Звениговского муниципального района Республики Марий Эл </w:t>
      </w:r>
      <w:r>
        <w:rPr>
          <w:rFonts w:ascii="Times New Roman" w:hAnsi="Times New Roman"/>
          <w:sz w:val="28"/>
        </w:rPr>
        <w:t xml:space="preserve">по адресу: </w:t>
      </w:r>
      <w:r>
        <w:rPr>
          <w:rStyle w:val="Style_6_ch"/>
          <w:rFonts w:ascii="Times New Roman CYR" w:hAnsi="Times New Roman CYR"/>
          <w:sz w:val="28"/>
        </w:rPr>
        <w:fldChar w:fldCharType="begin"/>
      </w:r>
      <w:r>
        <w:rPr>
          <w:rStyle w:val="Style_6_ch"/>
          <w:rFonts w:ascii="Times New Roman CYR" w:hAnsi="Times New Roman CYR"/>
          <w:sz w:val="28"/>
        </w:rPr>
        <w:instrText>HYPERLINK "http://www.gov.mari.ru/"</w:instrText>
      </w:r>
      <w:r>
        <w:rPr>
          <w:rStyle w:val="Style_6_ch"/>
          <w:rFonts w:ascii="Times New Roman CYR" w:hAnsi="Times New Roman CYR"/>
          <w:sz w:val="28"/>
        </w:rPr>
        <w:fldChar w:fldCharType="separate"/>
      </w:r>
      <w:r>
        <w:rPr>
          <w:rStyle w:val="Style_6_ch"/>
          <w:rFonts w:ascii="Times New Roman CYR" w:hAnsi="Times New Roman CYR"/>
          <w:sz w:val="28"/>
        </w:rPr>
        <w:t>www.admzven.ru</w:t>
      </w:r>
      <w:r>
        <w:rPr>
          <w:rStyle w:val="Style_6_ch"/>
          <w:rFonts w:ascii="Times New Roman CYR" w:hAnsi="Times New Roman CYR"/>
          <w:sz w:val="28"/>
        </w:rPr>
        <w:fldChar w:fldCharType="end"/>
      </w:r>
      <w:r>
        <w:rPr>
          <w:rFonts w:ascii="Times New Roman CYR" w:hAnsi="Times New Roman CYR"/>
          <w:sz w:val="28"/>
        </w:rPr>
        <w:t>.</w:t>
      </w:r>
    </w:p>
    <w:p w14:paraId="37000000">
      <w:pPr>
        <w:pStyle w:val="Style_7"/>
      </w:pPr>
      <w:r>
        <w:t>6. Контроль за исполнением настоящего постановления возложить на заместителя главы Администрации Звениговского муниципального района Республики Марий Эл Дандаева О.А.</w:t>
      </w:r>
    </w:p>
    <w:p w14:paraId="38000000">
      <w:pPr>
        <w:ind w:firstLine="709" w:left="0"/>
        <w:jc w:val="both"/>
        <w:rPr>
          <w:sz w:val="28"/>
        </w:rPr>
      </w:pPr>
      <w:r>
        <w:rPr>
          <w:sz w:val="28"/>
        </w:rPr>
        <w:t>7. Настоящее постановление вступает в силу со дня его подписания.</w:t>
      </w:r>
    </w:p>
    <w:p w14:paraId="39000000">
      <w:pPr>
        <w:ind w:firstLine="709" w:left="0"/>
        <w:jc w:val="both"/>
        <w:rPr>
          <w:sz w:val="28"/>
        </w:rPr>
      </w:pPr>
    </w:p>
    <w:p w14:paraId="3A000000">
      <w:pPr>
        <w:ind w:firstLine="709" w:left="0"/>
        <w:jc w:val="both"/>
        <w:rPr>
          <w:sz w:val="28"/>
        </w:rPr>
      </w:pPr>
    </w:p>
    <w:p w14:paraId="3B000000">
      <w:pPr>
        <w:ind w:firstLine="709" w:left="0"/>
        <w:jc w:val="both"/>
        <w:rPr>
          <w:sz w:val="28"/>
        </w:rPr>
      </w:pPr>
    </w:p>
    <w:tbl>
      <w:tblPr>
        <w:tblStyle w:val="Style_2"/>
        <w:tblInd w:type="dxa" w:w="100"/>
        <w:tblLayout w:type="fixed"/>
      </w:tblPr>
      <w:tblGrid>
        <w:gridCol w:w="3989"/>
        <w:gridCol w:w="4808"/>
      </w:tblGrid>
      <w:tr>
        <w:trPr>
          <w:trHeight w:hRule="atLeast" w:val="224"/>
        </w:trPr>
        <w:tc>
          <w:tcPr>
            <w:tcW w:type="dxa" w:w="3989"/>
          </w:tcPr>
          <w:p w14:paraId="3C000000">
            <w:pPr>
              <w:pStyle w:val="Style_1"/>
              <w:tabs>
                <w:tab w:leader="none" w:pos="708" w:val="left"/>
              </w:tabs>
              <w:ind/>
            </w:pPr>
            <w:r>
              <w:t>Глава</w:t>
            </w:r>
            <w:r>
              <w:t xml:space="preserve"> Администрации</w:t>
            </w:r>
          </w:p>
        </w:tc>
        <w:tc>
          <w:tcPr>
            <w:tcW w:type="dxa" w:w="4808"/>
          </w:tcPr>
          <w:p w14:paraId="3D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С.В. Петров</w:t>
            </w:r>
          </w:p>
        </w:tc>
      </w:tr>
    </w:tbl>
    <w:p w14:paraId="3E000000">
      <w:pPr>
        <w:rPr>
          <w:sz w:val="16"/>
        </w:rPr>
      </w:pPr>
    </w:p>
    <w:p w14:paraId="3F000000">
      <w:pPr>
        <w:rPr>
          <w:sz w:val="16"/>
        </w:rPr>
      </w:pPr>
    </w:p>
    <w:p w14:paraId="40000000">
      <w:pPr>
        <w:rPr>
          <w:sz w:val="16"/>
        </w:rPr>
      </w:pPr>
    </w:p>
    <w:p w14:paraId="41000000">
      <w:pPr>
        <w:rPr>
          <w:sz w:val="16"/>
        </w:rPr>
      </w:pPr>
    </w:p>
    <w:p w14:paraId="42000000">
      <w:pPr>
        <w:rPr>
          <w:sz w:val="16"/>
        </w:rPr>
      </w:pPr>
    </w:p>
    <w:p w14:paraId="43000000">
      <w:pPr>
        <w:rPr>
          <w:sz w:val="16"/>
        </w:rPr>
      </w:pPr>
    </w:p>
    <w:p w14:paraId="44000000">
      <w:pPr>
        <w:rPr>
          <w:sz w:val="16"/>
        </w:rPr>
      </w:pPr>
    </w:p>
    <w:p w14:paraId="45000000">
      <w:pPr>
        <w:rPr>
          <w:sz w:val="16"/>
        </w:rPr>
      </w:pPr>
    </w:p>
    <w:p w14:paraId="46000000">
      <w:pPr>
        <w:rPr>
          <w:sz w:val="16"/>
        </w:rPr>
      </w:pPr>
    </w:p>
    <w:p w14:paraId="47000000">
      <w:pPr>
        <w:rPr>
          <w:sz w:val="16"/>
        </w:rPr>
      </w:pPr>
    </w:p>
    <w:p w14:paraId="48000000">
      <w:pPr>
        <w:rPr>
          <w:sz w:val="16"/>
        </w:rPr>
      </w:pPr>
    </w:p>
    <w:p w14:paraId="49000000">
      <w:pPr>
        <w:rPr>
          <w:sz w:val="16"/>
        </w:rPr>
      </w:pPr>
    </w:p>
    <w:p w14:paraId="4A000000">
      <w:pPr>
        <w:rPr>
          <w:sz w:val="16"/>
        </w:rPr>
      </w:pPr>
    </w:p>
    <w:p w14:paraId="4B000000">
      <w:pPr>
        <w:rPr>
          <w:sz w:val="16"/>
        </w:rPr>
      </w:pPr>
    </w:p>
    <w:p w14:paraId="4C000000">
      <w:pPr>
        <w:rPr>
          <w:sz w:val="16"/>
        </w:rPr>
      </w:pPr>
    </w:p>
    <w:p w14:paraId="4D000000">
      <w:pPr>
        <w:rPr>
          <w:sz w:val="16"/>
        </w:rPr>
      </w:pPr>
    </w:p>
    <w:p w14:paraId="4E000000">
      <w:pPr>
        <w:rPr>
          <w:sz w:val="16"/>
        </w:rPr>
      </w:pPr>
    </w:p>
    <w:p w14:paraId="4F000000">
      <w:pPr>
        <w:rPr>
          <w:sz w:val="16"/>
        </w:rPr>
      </w:pPr>
    </w:p>
    <w:p w14:paraId="50000000">
      <w:pPr>
        <w:rPr>
          <w:sz w:val="16"/>
        </w:rPr>
      </w:pPr>
    </w:p>
    <w:p w14:paraId="51000000">
      <w:pPr>
        <w:rPr>
          <w:sz w:val="16"/>
        </w:rPr>
      </w:pPr>
    </w:p>
    <w:p w14:paraId="52000000">
      <w:pPr>
        <w:rPr>
          <w:sz w:val="16"/>
        </w:rPr>
      </w:pPr>
    </w:p>
    <w:p w14:paraId="53000000">
      <w:pPr>
        <w:rPr>
          <w:sz w:val="16"/>
        </w:rPr>
      </w:pPr>
    </w:p>
    <w:p w14:paraId="54000000">
      <w:pPr>
        <w:rPr>
          <w:sz w:val="16"/>
        </w:rPr>
      </w:pPr>
    </w:p>
    <w:p w14:paraId="55000000">
      <w:pPr>
        <w:rPr>
          <w:sz w:val="16"/>
        </w:rPr>
      </w:pPr>
    </w:p>
    <w:p w14:paraId="56000000">
      <w:pPr>
        <w:rPr>
          <w:sz w:val="16"/>
        </w:rPr>
      </w:pPr>
    </w:p>
    <w:p w14:paraId="57000000">
      <w:pPr>
        <w:rPr>
          <w:sz w:val="16"/>
        </w:rPr>
      </w:pPr>
    </w:p>
    <w:p w14:paraId="58000000">
      <w:pPr>
        <w:rPr>
          <w:sz w:val="16"/>
        </w:rPr>
      </w:pPr>
    </w:p>
    <w:p w14:paraId="59000000">
      <w:r>
        <w:t>Булатова Е.А.</w:t>
      </w:r>
    </w:p>
    <w:sectPr>
      <w:headerReference r:id="rId1" w:type="default"/>
      <w:pgSz w:h="16837" w:orient="portrait" w:w="11905"/>
      <w:pgMar w:bottom="1134" w:footer="720" w:gutter="0" w:header="720" w:left="1985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4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</w:style>
  <w:style w:default="1" w:styleId="Style_8_ch" w:type="character">
    <w:name w:val="Normal"/>
    <w:link w:val="Style_8"/>
  </w:style>
  <w:style w:styleId="Style_9" w:type="paragraph">
    <w:name w:val="toc 2"/>
    <w:next w:val="Style_8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Balloon Text"/>
    <w:basedOn w:val="Style_8"/>
    <w:link w:val="Style_12_ch"/>
    <w:rPr>
      <w:rFonts w:ascii="Tahoma" w:hAnsi="Tahoma"/>
      <w:sz w:val="16"/>
    </w:rPr>
  </w:style>
  <w:style w:styleId="Style_12_ch" w:type="character">
    <w:name w:val="Balloon Text"/>
    <w:basedOn w:val="Style_8_ch"/>
    <w:link w:val="Style_12"/>
    <w:rPr>
      <w:rFonts w:ascii="Tahoma" w:hAnsi="Tahoma"/>
      <w:sz w:val="16"/>
    </w:rPr>
  </w:style>
  <w:style w:styleId="Style_13" w:type="paragraph">
    <w:name w:val="toc 7"/>
    <w:next w:val="Style_8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Название1"/>
    <w:basedOn w:val="Style_8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Название1"/>
    <w:basedOn w:val="Style_8_ch"/>
    <w:link w:val="Style_14"/>
    <w:rPr>
      <w:i w:val="1"/>
      <w:sz w:val="24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8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Цитата1"/>
    <w:basedOn w:val="Style_8"/>
    <w:link w:val="Style_17_ch"/>
    <w:pPr>
      <w:ind w:firstLine="0" w:left="-108" w:right="-108"/>
    </w:pPr>
    <w:rPr>
      <w:sz w:val="24"/>
    </w:rPr>
  </w:style>
  <w:style w:styleId="Style_17_ch" w:type="character">
    <w:name w:val="Цитата1"/>
    <w:basedOn w:val="Style_8_ch"/>
    <w:link w:val="Style_17"/>
    <w:rPr>
      <w:sz w:val="24"/>
    </w:rPr>
  </w:style>
  <w:style w:styleId="Style_18" w:type="paragraph">
    <w:name w:val="WW8Num1z0"/>
    <w:link w:val="Style_18_ch"/>
    <w:rPr>
      <w:rFonts w:ascii="Symbol" w:hAnsi="Symbol"/>
      <w:sz w:val="18"/>
    </w:rPr>
  </w:style>
  <w:style w:styleId="Style_18_ch" w:type="character">
    <w:name w:val="WW8Num1z0"/>
    <w:link w:val="Style_18"/>
    <w:rPr>
      <w:rFonts w:ascii="Symbol" w:hAnsi="Symbol"/>
      <w:sz w:val="18"/>
    </w:rPr>
  </w:style>
  <w:style w:styleId="Style_6" w:type="paragraph">
    <w:name w:val="Гиперссылка1"/>
    <w:basedOn w:val="Style_19"/>
    <w:link w:val="Style_6_ch"/>
    <w:rPr>
      <w:color w:val="0000FF"/>
      <w:u w:val="single"/>
    </w:rPr>
  </w:style>
  <w:style w:styleId="Style_6_ch" w:type="character">
    <w:name w:val="Гиперссылка1"/>
    <w:basedOn w:val="Style_19_ch"/>
    <w:link w:val="Style_6"/>
    <w:rPr>
      <w:color w:val="0000FF"/>
      <w:u w:val="single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Содержимое таблицы"/>
    <w:basedOn w:val="Style_8"/>
    <w:link w:val="Style_20_ch"/>
  </w:style>
  <w:style w:styleId="Style_20_ch" w:type="character">
    <w:name w:val="Содержимое таблицы"/>
    <w:basedOn w:val="Style_8_ch"/>
    <w:link w:val="Style_20"/>
  </w:style>
  <w:style w:styleId="Style_21" w:type="paragraph">
    <w:name w:val="WW-Absatz-Standardschriftart1111"/>
    <w:link w:val="Style_21_ch"/>
  </w:style>
  <w:style w:styleId="Style_21_ch" w:type="character">
    <w:name w:val="WW-Absatz-Standardschriftart1111"/>
    <w:link w:val="Style_21"/>
  </w:style>
  <w:style w:styleId="Style_3" w:type="paragraph">
    <w:name w:val="Body Text"/>
    <w:basedOn w:val="Style_8"/>
    <w:link w:val="Style_3_ch"/>
    <w:pPr>
      <w:ind/>
      <w:jc w:val="both"/>
    </w:pPr>
    <w:rPr>
      <w:sz w:val="28"/>
    </w:rPr>
  </w:style>
  <w:style w:styleId="Style_3_ch" w:type="character">
    <w:name w:val="Body Text"/>
    <w:basedOn w:val="Style_8_ch"/>
    <w:link w:val="Style_3"/>
    <w:rPr>
      <w:sz w:val="28"/>
    </w:rPr>
  </w:style>
  <w:style w:styleId="Style_22" w:type="paragraph">
    <w:name w:val="toc 3"/>
    <w:next w:val="Style_8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"/>
    <w:link w:val="Style_23_ch"/>
  </w:style>
  <w:style w:styleId="Style_23_ch" w:type="character">
    <w:name w:val="WW-Absatz-Standardschriftart1"/>
    <w:link w:val="Style_23"/>
  </w:style>
  <w:style w:styleId="Style_24" w:type="paragraph">
    <w:name w:val="Заголовок таблицы"/>
    <w:basedOn w:val="Style_20"/>
    <w:link w:val="Style_24_ch"/>
    <w:pPr>
      <w:ind/>
      <w:jc w:val="center"/>
    </w:pPr>
    <w:rPr>
      <w:b w:val="1"/>
    </w:rPr>
  </w:style>
  <w:style w:styleId="Style_24_ch" w:type="character">
    <w:name w:val="Заголовок таблицы"/>
    <w:basedOn w:val="Style_20_ch"/>
    <w:link w:val="Style_24"/>
    <w:rPr>
      <w:b w:val="1"/>
    </w:rPr>
  </w:style>
  <w:style w:styleId="Style_25" w:type="paragraph">
    <w:name w:val="footer"/>
    <w:basedOn w:val="Style_8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8_ch"/>
    <w:link w:val="Style_25"/>
  </w:style>
  <w:style w:styleId="Style_26" w:type="paragraph">
    <w:name w:val="heading 5"/>
    <w:next w:val="Style_8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Основной текст 31"/>
    <w:basedOn w:val="Style_8"/>
    <w:link w:val="Style_28_ch"/>
    <w:rPr>
      <w:sz w:val="22"/>
    </w:rPr>
  </w:style>
  <w:style w:styleId="Style_28_ch" w:type="character">
    <w:name w:val="Основной текст 31"/>
    <w:basedOn w:val="Style_8_ch"/>
    <w:link w:val="Style_28"/>
    <w:rPr>
      <w:sz w:val="22"/>
    </w:rPr>
  </w:style>
  <w:style w:styleId="Style_4" w:type="paragraph">
    <w:name w:val="heading 1"/>
    <w:basedOn w:val="Style_8"/>
    <w:next w:val="Style_8"/>
    <w:link w:val="Style_4_ch"/>
    <w:uiPriority w:val="9"/>
    <w:qFormat/>
    <w:pPr>
      <w:keepNext w:val="1"/>
      <w:ind/>
      <w:jc w:val="center"/>
      <w:outlineLvl w:val="0"/>
    </w:pPr>
    <w:rPr>
      <w:b w:val="1"/>
      <w:sz w:val="26"/>
    </w:rPr>
  </w:style>
  <w:style w:styleId="Style_4_ch" w:type="character">
    <w:name w:val="heading 1"/>
    <w:basedOn w:val="Style_8_ch"/>
    <w:link w:val="Style_4"/>
    <w:rPr>
      <w:b w:val="1"/>
      <w:sz w:val="26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8"/>
    <w:link w:val="Style_31_ch"/>
    <w:uiPriority w:val="39"/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WW-Absatz-Standardschriftart111"/>
    <w:link w:val="Style_32_ch"/>
  </w:style>
  <w:style w:styleId="Style_32_ch" w:type="character">
    <w:name w:val="WW-Absatz-Standardschriftart111"/>
    <w:link w:val="Style_32"/>
  </w:style>
  <w:style w:styleId="Style_33" w:type="paragraph">
    <w:name w:val="Header and Footer"/>
    <w:link w:val="Style_33_ch"/>
    <w:pPr>
      <w:ind/>
      <w:jc w:val="both"/>
    </w:pPr>
    <w:rPr>
      <w:rFonts w:ascii="XO Thames" w:hAnsi="XO Thames"/>
    </w:rPr>
  </w:style>
  <w:style w:styleId="Style_33_ch" w:type="character">
    <w:name w:val="Header and Footer"/>
    <w:link w:val="Style_33"/>
    <w:rPr>
      <w:rFonts w:ascii="XO Thames" w:hAnsi="XO Thames"/>
    </w:rPr>
  </w:style>
  <w:style w:styleId="Style_5" w:type="paragraph">
    <w:name w:val="ConsPlusNonformat"/>
    <w:link w:val="Style_5_ch"/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34" w:type="paragraph">
    <w:name w:val="Заголовок1"/>
    <w:basedOn w:val="Style_27"/>
    <w:link w:val="Style_34_ch"/>
    <w:rPr>
      <w:rFonts w:ascii="Times New Roman" w:hAnsi="Times New Roman"/>
      <w:sz w:val="28"/>
    </w:rPr>
  </w:style>
  <w:style w:styleId="Style_34_ch" w:type="character">
    <w:name w:val="Заголовок1"/>
    <w:basedOn w:val="Style_27_ch"/>
    <w:link w:val="Style_34"/>
    <w:rPr>
      <w:rFonts w:ascii="Times New Roman" w:hAnsi="Times New Roman"/>
      <w:sz w:val="28"/>
    </w:rPr>
  </w:style>
  <w:style w:styleId="Style_35" w:type="paragraph">
    <w:name w:val="toc 9"/>
    <w:next w:val="Style_8"/>
    <w:link w:val="Style_35_ch"/>
    <w:uiPriority w:val="39"/>
    <w:pPr>
      <w:ind w:firstLine="0" w:left="1600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Основной текст 21"/>
    <w:basedOn w:val="Style_8"/>
    <w:link w:val="Style_36_ch"/>
    <w:pPr>
      <w:ind/>
      <w:jc w:val="center"/>
    </w:pPr>
    <w:rPr>
      <w:sz w:val="28"/>
    </w:rPr>
  </w:style>
  <w:style w:styleId="Style_36_ch" w:type="character">
    <w:name w:val="Основной текст 21"/>
    <w:basedOn w:val="Style_8_ch"/>
    <w:link w:val="Style_36"/>
    <w:rPr>
      <w:sz w:val="28"/>
    </w:rPr>
  </w:style>
  <w:style w:styleId="Style_37" w:type="paragraph">
    <w:name w:val="toc 8"/>
    <w:next w:val="Style_8"/>
    <w:link w:val="Style_37_ch"/>
    <w:uiPriority w:val="39"/>
    <w:pPr>
      <w:ind w:firstLine="0"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Основной текст с отступом 21"/>
    <w:basedOn w:val="Style_8"/>
    <w:link w:val="Style_38_ch"/>
    <w:pPr>
      <w:ind w:hanging="2880" w:left="2880"/>
      <w:jc w:val="both"/>
    </w:pPr>
    <w:rPr>
      <w:sz w:val="28"/>
    </w:rPr>
  </w:style>
  <w:style w:styleId="Style_38_ch" w:type="character">
    <w:name w:val="Основной текст с отступом 21"/>
    <w:basedOn w:val="Style_8_ch"/>
    <w:link w:val="Style_38"/>
    <w:rPr>
      <w:sz w:val="28"/>
    </w:rPr>
  </w:style>
  <w:style w:styleId="Style_39" w:type="paragraph">
    <w:name w:val="WW-Absatz-Standardschriftart11111"/>
    <w:link w:val="Style_39_ch"/>
  </w:style>
  <w:style w:styleId="Style_39_ch" w:type="character">
    <w:name w:val="WW-Absatz-Standardschriftart11111"/>
    <w:link w:val="Style_39"/>
  </w:style>
  <w:style w:styleId="Style_40" w:type="paragraph">
    <w:name w:val="Absatz-Standardschriftart"/>
    <w:link w:val="Style_40_ch"/>
  </w:style>
  <w:style w:styleId="Style_40_ch" w:type="character">
    <w:name w:val="Absatz-Standardschriftart"/>
    <w:link w:val="Style_40"/>
  </w:style>
  <w:style w:styleId="Style_41" w:type="paragraph">
    <w:name w:val="toc 5"/>
    <w:next w:val="Style_8"/>
    <w:link w:val="Style_41_ch"/>
    <w:uiPriority w:val="39"/>
    <w:pPr>
      <w:ind w:firstLine="0" w:left="800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WW-Absatz-Standardschriftart"/>
    <w:link w:val="Style_42_ch"/>
  </w:style>
  <w:style w:styleId="Style_42_ch" w:type="character">
    <w:name w:val="WW-Absatz-Standardschriftart"/>
    <w:link w:val="Style_42"/>
  </w:style>
  <w:style w:styleId="Style_43" w:type="paragraph">
    <w:name w:val="Маркеры списка"/>
    <w:link w:val="Style_43_ch"/>
    <w:rPr>
      <w:rFonts w:ascii="StarSymbol" w:hAnsi="StarSymbol"/>
      <w:sz w:val="18"/>
    </w:rPr>
  </w:style>
  <w:style w:styleId="Style_43_ch" w:type="character">
    <w:name w:val="Маркеры списка"/>
    <w:link w:val="Style_43"/>
    <w:rPr>
      <w:rFonts w:ascii="StarSymbol" w:hAnsi="StarSymbol"/>
      <w:sz w:val="18"/>
    </w:rPr>
  </w:style>
  <w:style w:styleId="Style_44" w:type="paragraph">
    <w:name w:val="Основной шрифт абзаца1"/>
    <w:link w:val="Style_44_ch"/>
  </w:style>
  <w:style w:styleId="Style_44_ch" w:type="character">
    <w:name w:val="Основной шрифт абзаца1"/>
    <w:link w:val="Style_44"/>
  </w:style>
  <w:style w:styleId="Style_45" w:type="paragraph">
    <w:name w:val="Subtitle"/>
    <w:next w:val="Style_8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WW-Absatz-Standardschriftart11"/>
    <w:link w:val="Style_46_ch"/>
  </w:style>
  <w:style w:styleId="Style_46_ch" w:type="character">
    <w:name w:val="WW-Absatz-Standardschriftart11"/>
    <w:link w:val="Style_46"/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Title"/>
    <w:next w:val="Style_8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8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heading 2"/>
    <w:next w:val="Style_8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51" w:type="paragraph">
    <w:name w:val="List"/>
    <w:basedOn w:val="Style_3"/>
    <w:link w:val="Style_51_ch"/>
  </w:style>
  <w:style w:styleId="Style_51_ch" w:type="character">
    <w:name w:val="List"/>
    <w:basedOn w:val="Style_3_ch"/>
    <w:link w:val="Style_51"/>
  </w:style>
  <w:style w:styleId="Style_7" w:type="paragraph">
    <w:name w:val="Body Text Indent"/>
    <w:basedOn w:val="Style_8"/>
    <w:link w:val="Style_7_ch"/>
    <w:pPr>
      <w:ind w:firstLine="709" w:left="0"/>
      <w:jc w:val="both"/>
    </w:pPr>
    <w:rPr>
      <w:sz w:val="28"/>
    </w:rPr>
  </w:style>
  <w:style w:styleId="Style_7_ch" w:type="character">
    <w:name w:val="Body Text Indent"/>
    <w:basedOn w:val="Style_8_ch"/>
    <w:link w:val="Style_7"/>
    <w:rPr>
      <w:sz w:val="28"/>
    </w:rPr>
  </w:style>
  <w:style w:styleId="Style_52" w:type="paragraph">
    <w:name w:val="Указатель1"/>
    <w:basedOn w:val="Style_8"/>
    <w:link w:val="Style_52_ch"/>
  </w:style>
  <w:style w:styleId="Style_52_ch" w:type="character">
    <w:name w:val="Указатель1"/>
    <w:basedOn w:val="Style_8_ch"/>
    <w:link w:val="Style_52"/>
  </w:style>
  <w:style w:styleId="Style_1" w:type="paragraph">
    <w:name w:val="header"/>
    <w:basedOn w:val="Style_8"/>
    <w:link w:val="Style_1_ch"/>
    <w:pPr>
      <w:tabs>
        <w:tab w:leader="none" w:pos="4153" w:val="center"/>
        <w:tab w:leader="none" w:pos="8306" w:val="right"/>
      </w:tabs>
      <w:ind/>
    </w:pPr>
    <w:rPr>
      <w:sz w:val="28"/>
    </w:rPr>
  </w:style>
  <w:style w:styleId="Style_1_ch" w:type="character">
    <w:name w:val="header"/>
    <w:basedOn w:val="Style_8_ch"/>
    <w:link w:val="Style_1"/>
    <w:rPr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2024-02-08T08:41:02Z</dcterms:modified>
</cp:coreProperties>
</file>