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05" w:rsidRPr="00207862" w:rsidRDefault="0078600E" w:rsidP="0078600E">
      <w:pPr>
        <w:jc w:val="right"/>
        <w:rPr>
          <w:rFonts w:ascii="Times New Roman" w:hAnsi="Times New Roman" w:cs="Times New Roman"/>
          <w:sz w:val="28"/>
          <w:szCs w:val="28"/>
        </w:rPr>
      </w:pPr>
      <w:r w:rsidRPr="00207862">
        <w:rPr>
          <w:rFonts w:ascii="Times New Roman" w:hAnsi="Times New Roman" w:cs="Times New Roman"/>
          <w:sz w:val="28"/>
          <w:szCs w:val="28"/>
        </w:rPr>
        <w:t>ПРИЛОЖЕНИЕ  4</w:t>
      </w:r>
    </w:p>
    <w:p w:rsidR="0078600E" w:rsidRPr="0078600E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8600E">
        <w:rPr>
          <w:rFonts w:ascii="Times New Roman" w:hAnsi="Times New Roman" w:cs="Times New Roman"/>
          <w:sz w:val="28"/>
          <w:szCs w:val="28"/>
        </w:rPr>
        <w:t>РЕСУРСНОЕ  ОБЕСПЕЧЕНИЕ  РЕАЛИЗАЦИИ МУНИЦИПАЛЬНОЙ ПРОГРАММЫ</w:t>
      </w:r>
    </w:p>
    <w:p w:rsidR="0078600E" w:rsidRPr="0078600E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8600E">
        <w:rPr>
          <w:rFonts w:ascii="Times New Roman" w:hAnsi="Times New Roman" w:cs="Times New Roman"/>
          <w:sz w:val="28"/>
          <w:szCs w:val="28"/>
        </w:rPr>
        <w:t>«УПРАВЛЕНИЕ  МУНИЦИПАЛЬНЫМИ  ФИНАНСАМИ  И  МУНИЦИПАЛЬНЫМ  ДОЛГОМ</w:t>
      </w:r>
    </w:p>
    <w:p w:rsidR="0078600E" w:rsidRPr="0078600E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8600E">
        <w:rPr>
          <w:rFonts w:ascii="Times New Roman" w:hAnsi="Times New Roman" w:cs="Times New Roman"/>
          <w:sz w:val="28"/>
          <w:szCs w:val="28"/>
        </w:rPr>
        <w:t>МУНИЦИПАЛЬНОГО  ОБРАЗОВАНИЯ  «ЗВЕНИГОВСКИЙ  МУНИЦИПАЛЬНЫЙ  РАЙОН»</w:t>
      </w:r>
    </w:p>
    <w:p w:rsidR="0078600E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8600E">
        <w:rPr>
          <w:rFonts w:ascii="Times New Roman" w:hAnsi="Times New Roman" w:cs="Times New Roman"/>
          <w:sz w:val="28"/>
          <w:szCs w:val="28"/>
        </w:rPr>
        <w:t>НА 2014-2018 ГОДЫ»</w:t>
      </w:r>
    </w:p>
    <w:tbl>
      <w:tblPr>
        <w:tblStyle w:val="a4"/>
        <w:tblW w:w="14743" w:type="dxa"/>
        <w:tblInd w:w="-176" w:type="dxa"/>
        <w:tblLayout w:type="fixed"/>
        <w:tblLook w:val="04A0"/>
      </w:tblPr>
      <w:tblGrid>
        <w:gridCol w:w="1560"/>
        <w:gridCol w:w="3352"/>
        <w:gridCol w:w="50"/>
        <w:gridCol w:w="2552"/>
        <w:gridCol w:w="1417"/>
        <w:gridCol w:w="1266"/>
        <w:gridCol w:w="1087"/>
        <w:gridCol w:w="1087"/>
        <w:gridCol w:w="1087"/>
        <w:gridCol w:w="1285"/>
      </w:tblGrid>
      <w:tr w:rsidR="000D6D68" w:rsidRPr="00A45099" w:rsidTr="007F6603">
        <w:tc>
          <w:tcPr>
            <w:tcW w:w="1560" w:type="dxa"/>
            <w:vMerge w:val="restart"/>
          </w:tcPr>
          <w:p w:rsidR="000D6D68" w:rsidRPr="00875872" w:rsidRDefault="000D6D6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Статус</w:t>
            </w:r>
          </w:p>
        </w:tc>
        <w:tc>
          <w:tcPr>
            <w:tcW w:w="3402" w:type="dxa"/>
            <w:gridSpan w:val="2"/>
            <w:vMerge w:val="restart"/>
            <w:vAlign w:val="center"/>
          </w:tcPr>
          <w:p w:rsidR="000D6D68" w:rsidRPr="00875872" w:rsidRDefault="000D6D6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Наименование программы,</w:t>
            </w:r>
            <w:r w:rsidR="00A9343C" w:rsidRPr="00875872">
              <w:rPr>
                <w:b w:val="0"/>
                <w:color w:val="auto"/>
              </w:rPr>
              <w:t xml:space="preserve"> </w:t>
            </w:r>
            <w:r w:rsidRPr="00875872">
              <w:rPr>
                <w:b w:val="0"/>
                <w:color w:val="auto"/>
              </w:rPr>
              <w:t>основного мероприятия</w:t>
            </w:r>
          </w:p>
        </w:tc>
        <w:tc>
          <w:tcPr>
            <w:tcW w:w="2552" w:type="dxa"/>
            <w:vMerge w:val="restart"/>
            <w:vAlign w:val="center"/>
          </w:tcPr>
          <w:p w:rsidR="000D6D68" w:rsidRPr="00875872" w:rsidRDefault="000D6D6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Ответственный исполнитель</w:t>
            </w:r>
          </w:p>
        </w:tc>
        <w:tc>
          <w:tcPr>
            <w:tcW w:w="1417" w:type="dxa"/>
            <w:vMerge w:val="restart"/>
            <w:vAlign w:val="center"/>
          </w:tcPr>
          <w:p w:rsidR="000D6D68" w:rsidRPr="00875872" w:rsidRDefault="000D6D6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Код бюджетной классификации</w:t>
            </w:r>
          </w:p>
        </w:tc>
        <w:tc>
          <w:tcPr>
            <w:tcW w:w="5812" w:type="dxa"/>
            <w:gridSpan w:val="5"/>
          </w:tcPr>
          <w:p w:rsidR="000D6D68" w:rsidRPr="00875872" w:rsidRDefault="000D6D68" w:rsidP="00A9343C">
            <w:pPr>
              <w:pStyle w:val="2"/>
              <w:jc w:val="center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Расход</w:t>
            </w:r>
            <w:r w:rsidR="00A9343C" w:rsidRPr="00875872">
              <w:rPr>
                <w:b w:val="0"/>
                <w:color w:val="auto"/>
              </w:rPr>
              <w:t>ы</w:t>
            </w:r>
            <w:r w:rsidRPr="00875872">
              <w:rPr>
                <w:b w:val="0"/>
                <w:color w:val="auto"/>
              </w:rPr>
              <w:t xml:space="preserve"> по годам (тыс</w:t>
            </w:r>
            <w:proofErr w:type="gramStart"/>
            <w:r w:rsidRPr="00875872">
              <w:rPr>
                <w:b w:val="0"/>
                <w:color w:val="auto"/>
              </w:rPr>
              <w:t>.р</w:t>
            </w:r>
            <w:proofErr w:type="gramEnd"/>
            <w:r w:rsidRPr="00875872">
              <w:rPr>
                <w:b w:val="0"/>
                <w:color w:val="auto"/>
              </w:rPr>
              <w:t>ублей)</w:t>
            </w:r>
          </w:p>
        </w:tc>
      </w:tr>
      <w:tr w:rsidR="00A9343C" w:rsidRPr="00A45099" w:rsidTr="007F6603">
        <w:tc>
          <w:tcPr>
            <w:tcW w:w="1560" w:type="dxa"/>
            <w:vMerge/>
          </w:tcPr>
          <w:p w:rsidR="000D6D68" w:rsidRPr="00875872" w:rsidRDefault="000D6D6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:rsidR="000D6D68" w:rsidRPr="00875872" w:rsidRDefault="000D6D6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D6D68" w:rsidRPr="00875872" w:rsidRDefault="000D6D6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D6D68" w:rsidRPr="00875872" w:rsidRDefault="000D6D6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0D6D68" w:rsidRPr="00875872" w:rsidRDefault="000D6D6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872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087" w:type="dxa"/>
          </w:tcPr>
          <w:p w:rsidR="000D6D68" w:rsidRPr="00875872" w:rsidRDefault="000D6D6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87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087" w:type="dxa"/>
          </w:tcPr>
          <w:p w:rsidR="000D6D68" w:rsidRPr="00875872" w:rsidRDefault="000D6D6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7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87" w:type="dxa"/>
          </w:tcPr>
          <w:p w:rsidR="000D6D68" w:rsidRPr="00A45099" w:rsidRDefault="000D6D6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9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85" w:type="dxa"/>
          </w:tcPr>
          <w:p w:rsidR="000D6D68" w:rsidRPr="00A45099" w:rsidRDefault="000D6D6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09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A9343C" w:rsidRPr="0078600E" w:rsidTr="007F6603">
        <w:tc>
          <w:tcPr>
            <w:tcW w:w="1560" w:type="dxa"/>
            <w:vAlign w:val="center"/>
          </w:tcPr>
          <w:p w:rsidR="000D6D68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vAlign w:val="center"/>
          </w:tcPr>
          <w:p w:rsidR="000D6D68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0D6D68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0D6D68" w:rsidRPr="0078600E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6" w:type="dxa"/>
            <w:vAlign w:val="center"/>
          </w:tcPr>
          <w:p w:rsidR="000D6D68" w:rsidRPr="0078600E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7" w:type="dxa"/>
            <w:vAlign w:val="center"/>
          </w:tcPr>
          <w:p w:rsidR="000D6D68" w:rsidRPr="0078600E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7" w:type="dxa"/>
            <w:vAlign w:val="center"/>
          </w:tcPr>
          <w:p w:rsidR="000D6D68" w:rsidRPr="0078600E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7" w:type="dxa"/>
            <w:vAlign w:val="center"/>
          </w:tcPr>
          <w:p w:rsidR="000D6D68" w:rsidRPr="0078600E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85" w:type="dxa"/>
            <w:vAlign w:val="center"/>
          </w:tcPr>
          <w:p w:rsidR="000D6D68" w:rsidRPr="0078600E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9343C" w:rsidRPr="0078600E" w:rsidTr="007F6603">
        <w:tc>
          <w:tcPr>
            <w:tcW w:w="1560" w:type="dxa"/>
            <w:vMerge w:val="restart"/>
            <w:vAlign w:val="center"/>
          </w:tcPr>
          <w:p w:rsidR="00A9343C" w:rsidRPr="00C72748" w:rsidRDefault="00A9343C" w:rsidP="007F660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7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программа</w:t>
            </w:r>
          </w:p>
        </w:tc>
        <w:tc>
          <w:tcPr>
            <w:tcW w:w="3402" w:type="dxa"/>
            <w:gridSpan w:val="2"/>
            <w:vMerge w:val="restart"/>
            <w:vAlign w:val="center"/>
          </w:tcPr>
          <w:p w:rsidR="00A9343C" w:rsidRPr="00C72748" w:rsidRDefault="00A9343C" w:rsidP="000D6D6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748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муниципальными финансами и муниципальным долгом муниципального образования «</w:t>
            </w:r>
            <w:proofErr w:type="spellStart"/>
            <w:r w:rsidRPr="00C72748">
              <w:rPr>
                <w:rFonts w:ascii="Times New Roman" w:hAnsi="Times New Roman" w:cs="Times New Roman"/>
                <w:b/>
                <w:sz w:val="24"/>
                <w:szCs w:val="24"/>
              </w:rPr>
              <w:t>Звениговский</w:t>
            </w:r>
            <w:proofErr w:type="spellEnd"/>
            <w:r w:rsidRPr="00C727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2552" w:type="dxa"/>
            <w:vAlign w:val="center"/>
          </w:tcPr>
          <w:p w:rsidR="00A9343C" w:rsidRDefault="00A9343C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vAlign w:val="center"/>
          </w:tcPr>
          <w:p w:rsidR="00A9343C" w:rsidRPr="0078600E" w:rsidRDefault="00A9343C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A9343C" w:rsidRDefault="00A9343C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Pr="0078600E" w:rsidRDefault="00983B25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104454,6</w:t>
            </w:r>
          </w:p>
        </w:tc>
        <w:tc>
          <w:tcPr>
            <w:tcW w:w="1087" w:type="dxa"/>
            <w:vAlign w:val="center"/>
          </w:tcPr>
          <w:p w:rsidR="00A9343C" w:rsidRDefault="00A9343C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Pr="0078600E" w:rsidRDefault="00983B25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57964,0</w:t>
            </w:r>
          </w:p>
        </w:tc>
        <w:tc>
          <w:tcPr>
            <w:tcW w:w="1087" w:type="dxa"/>
            <w:vAlign w:val="center"/>
          </w:tcPr>
          <w:p w:rsidR="00A9343C" w:rsidRDefault="00A9343C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983B25" w:rsidP="00666D5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51590,8</w:t>
            </w:r>
          </w:p>
        </w:tc>
        <w:tc>
          <w:tcPr>
            <w:tcW w:w="1087" w:type="dxa"/>
            <w:vAlign w:val="center"/>
          </w:tcPr>
          <w:p w:rsidR="00A9343C" w:rsidRDefault="00A9343C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983B25" w:rsidP="00666D5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56293,4</w:t>
            </w:r>
          </w:p>
        </w:tc>
        <w:tc>
          <w:tcPr>
            <w:tcW w:w="1285" w:type="dxa"/>
            <w:vAlign w:val="center"/>
          </w:tcPr>
          <w:p w:rsidR="00A9343C" w:rsidRDefault="00A9343C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983B25" w:rsidP="00666D5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56293,4</w:t>
            </w:r>
          </w:p>
        </w:tc>
      </w:tr>
      <w:tr w:rsidR="00A9343C" w:rsidRPr="0078600E" w:rsidTr="007F6603">
        <w:tc>
          <w:tcPr>
            <w:tcW w:w="1560" w:type="dxa"/>
            <w:vMerge/>
          </w:tcPr>
          <w:p w:rsidR="00A9343C" w:rsidRPr="0078600E" w:rsidRDefault="00A9343C" w:rsidP="000D6D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A9343C" w:rsidRPr="0078600E" w:rsidRDefault="00A9343C" w:rsidP="000D6D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F6603" w:rsidRDefault="00A9343C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отдел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  <w:p w:rsidR="00A9343C" w:rsidRPr="0078600E" w:rsidRDefault="007F6603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417" w:type="dxa"/>
            <w:vAlign w:val="center"/>
          </w:tcPr>
          <w:p w:rsidR="00A9343C" w:rsidRPr="0078600E" w:rsidRDefault="00A9343C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A9343C" w:rsidRDefault="00A9343C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Pr="0078600E" w:rsidRDefault="00983B25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104454,6</w:t>
            </w:r>
          </w:p>
        </w:tc>
        <w:tc>
          <w:tcPr>
            <w:tcW w:w="1087" w:type="dxa"/>
            <w:vAlign w:val="center"/>
          </w:tcPr>
          <w:p w:rsidR="00A9343C" w:rsidRDefault="00A9343C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Pr="0078600E" w:rsidRDefault="00983B25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57964,0</w:t>
            </w:r>
          </w:p>
        </w:tc>
        <w:tc>
          <w:tcPr>
            <w:tcW w:w="1087" w:type="dxa"/>
            <w:vAlign w:val="center"/>
          </w:tcPr>
          <w:p w:rsidR="00983B25" w:rsidRDefault="00983B25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983B25" w:rsidP="00666D5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51590,8</w:t>
            </w:r>
          </w:p>
        </w:tc>
        <w:tc>
          <w:tcPr>
            <w:tcW w:w="1087" w:type="dxa"/>
            <w:vAlign w:val="center"/>
          </w:tcPr>
          <w:p w:rsidR="00A9343C" w:rsidRDefault="00A9343C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983B25" w:rsidP="00666D5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56293,4</w:t>
            </w:r>
          </w:p>
        </w:tc>
        <w:tc>
          <w:tcPr>
            <w:tcW w:w="1285" w:type="dxa"/>
            <w:vAlign w:val="center"/>
          </w:tcPr>
          <w:p w:rsidR="00A9343C" w:rsidRDefault="00A9343C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983B25" w:rsidP="00666D5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56293,4</w:t>
            </w:r>
          </w:p>
        </w:tc>
      </w:tr>
      <w:tr w:rsidR="00983B25" w:rsidRPr="0078600E" w:rsidTr="007F6603">
        <w:tc>
          <w:tcPr>
            <w:tcW w:w="1560" w:type="dxa"/>
            <w:vAlign w:val="center"/>
          </w:tcPr>
          <w:p w:rsidR="00983B25" w:rsidRPr="00666D5E" w:rsidRDefault="00983B25" w:rsidP="007A55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proofErr w:type="gramStart"/>
            <w:r w:rsidR="000B5A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3402" w:type="dxa"/>
            <w:gridSpan w:val="2"/>
            <w:vAlign w:val="center"/>
          </w:tcPr>
          <w:p w:rsidR="00983B25" w:rsidRPr="00666D5E" w:rsidRDefault="00983B25" w:rsidP="000D6D6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«Управление муниципальными финансами  в </w:t>
            </w:r>
            <w:proofErr w:type="spellStart"/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Звениговском</w:t>
            </w:r>
            <w:proofErr w:type="spellEnd"/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27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муниципальном </w:t>
            </w:r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районе»</w:t>
            </w:r>
          </w:p>
        </w:tc>
        <w:tc>
          <w:tcPr>
            <w:tcW w:w="2552" w:type="dxa"/>
          </w:tcPr>
          <w:p w:rsidR="007F6603" w:rsidRDefault="00983B25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  <w:p w:rsidR="00983B25" w:rsidRDefault="007F6603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417" w:type="dxa"/>
            <w:vAlign w:val="center"/>
          </w:tcPr>
          <w:p w:rsidR="00983B25" w:rsidRPr="0078600E" w:rsidRDefault="00983B25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983B25" w:rsidRDefault="00983B25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983B25" w:rsidRDefault="00983B25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983B25" w:rsidRDefault="00983B25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983B25" w:rsidRDefault="00983B25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983B25" w:rsidRDefault="00983B25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758" w:rsidRPr="0078600E" w:rsidTr="007F6603">
        <w:tc>
          <w:tcPr>
            <w:tcW w:w="1560" w:type="dxa"/>
            <w:vAlign w:val="center"/>
          </w:tcPr>
          <w:p w:rsidR="006D5758" w:rsidRDefault="006D5758" w:rsidP="007A55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954" w:type="dxa"/>
            <w:gridSpan w:val="3"/>
            <w:vAlign w:val="center"/>
          </w:tcPr>
          <w:p w:rsidR="006D5758" w:rsidRDefault="006D575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составления и исполнения бюджета на очередной финансовый год и плановый период, формирование отчетности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417" w:type="dxa"/>
            <w:vAlign w:val="center"/>
          </w:tcPr>
          <w:p w:rsidR="006D5758" w:rsidRPr="0078600E" w:rsidRDefault="006D575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266" w:type="dxa"/>
            <w:vAlign w:val="center"/>
          </w:tcPr>
          <w:p w:rsidR="006D5758" w:rsidRPr="0078600E" w:rsidRDefault="006D575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6013,1</w:t>
            </w:r>
          </w:p>
        </w:tc>
        <w:tc>
          <w:tcPr>
            <w:tcW w:w="1087" w:type="dxa"/>
            <w:vAlign w:val="center"/>
          </w:tcPr>
          <w:p w:rsidR="006D5758" w:rsidRPr="0078600E" w:rsidRDefault="00666D5E" w:rsidP="00666D5E">
            <w:pPr>
              <w:jc w:val="center"/>
            </w:pPr>
            <w:r>
              <w:t>0</w:t>
            </w:r>
          </w:p>
        </w:tc>
        <w:tc>
          <w:tcPr>
            <w:tcW w:w="1087" w:type="dxa"/>
            <w:vAlign w:val="center"/>
          </w:tcPr>
          <w:p w:rsidR="006D5758" w:rsidRDefault="00666D5E" w:rsidP="00666D5E">
            <w:pPr>
              <w:jc w:val="center"/>
            </w:pPr>
            <w:r>
              <w:t>0</w:t>
            </w:r>
          </w:p>
        </w:tc>
        <w:tc>
          <w:tcPr>
            <w:tcW w:w="1087" w:type="dxa"/>
            <w:vAlign w:val="center"/>
          </w:tcPr>
          <w:p w:rsidR="006D5758" w:rsidRDefault="00666D5E" w:rsidP="00666D5E">
            <w:pPr>
              <w:jc w:val="center"/>
            </w:pPr>
            <w:r>
              <w:t>0</w:t>
            </w:r>
          </w:p>
        </w:tc>
        <w:tc>
          <w:tcPr>
            <w:tcW w:w="1285" w:type="dxa"/>
            <w:vAlign w:val="center"/>
          </w:tcPr>
          <w:p w:rsidR="006D5758" w:rsidRDefault="00666D5E" w:rsidP="00666D5E">
            <w:pPr>
              <w:jc w:val="center"/>
            </w:pPr>
            <w:r>
              <w:t>0</w:t>
            </w:r>
          </w:p>
        </w:tc>
      </w:tr>
      <w:tr w:rsidR="006D5758" w:rsidRPr="0078600E" w:rsidTr="007F6603">
        <w:tc>
          <w:tcPr>
            <w:tcW w:w="1560" w:type="dxa"/>
          </w:tcPr>
          <w:p w:rsidR="006D5758" w:rsidRDefault="006D575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954" w:type="dxa"/>
            <w:gridSpan w:val="3"/>
          </w:tcPr>
          <w:p w:rsidR="006D5758" w:rsidRDefault="006D5758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мер финансовой поддержки бюджетов поселений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район», направленных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обеспечение их сбалансированности и повышения уровня бюджетной обеспеченности</w:t>
            </w:r>
          </w:p>
        </w:tc>
        <w:tc>
          <w:tcPr>
            <w:tcW w:w="1417" w:type="dxa"/>
            <w:vAlign w:val="center"/>
          </w:tcPr>
          <w:p w:rsidR="00666D5E" w:rsidRDefault="00666D5E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58" w:rsidRDefault="00666D5E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  <w:p w:rsidR="006D5758" w:rsidRPr="0078600E" w:rsidRDefault="006D575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D5758" w:rsidRPr="0078600E" w:rsidRDefault="00554E76" w:rsidP="00EF29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97965,</w:t>
            </w:r>
            <w:r w:rsidR="00EF29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7" w:type="dxa"/>
            <w:vAlign w:val="center"/>
          </w:tcPr>
          <w:p w:rsidR="006D5758" w:rsidRPr="0078600E" w:rsidRDefault="00666D5E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51716,0</w:t>
            </w:r>
          </w:p>
        </w:tc>
        <w:tc>
          <w:tcPr>
            <w:tcW w:w="1087" w:type="dxa"/>
            <w:vAlign w:val="center"/>
          </w:tcPr>
          <w:p w:rsidR="006D5758" w:rsidRPr="0078600E" w:rsidRDefault="00666D5E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45600,8</w:t>
            </w:r>
          </w:p>
        </w:tc>
        <w:tc>
          <w:tcPr>
            <w:tcW w:w="1087" w:type="dxa"/>
            <w:vAlign w:val="center"/>
          </w:tcPr>
          <w:p w:rsidR="006D5758" w:rsidRDefault="00666D5E" w:rsidP="00666D5E">
            <w:pPr>
              <w:jc w:val="center"/>
            </w:pPr>
            <w:r>
              <w:t>50336,4</w:t>
            </w:r>
          </w:p>
        </w:tc>
        <w:tc>
          <w:tcPr>
            <w:tcW w:w="1285" w:type="dxa"/>
            <w:vAlign w:val="center"/>
          </w:tcPr>
          <w:p w:rsidR="006D5758" w:rsidRDefault="00666D5E" w:rsidP="00666D5E">
            <w:pPr>
              <w:jc w:val="center"/>
            </w:pPr>
            <w:r>
              <w:t>50336,4</w:t>
            </w:r>
          </w:p>
        </w:tc>
      </w:tr>
      <w:tr w:rsidR="00081BE9" w:rsidRPr="0078600E" w:rsidTr="007F6603">
        <w:tc>
          <w:tcPr>
            <w:tcW w:w="1560" w:type="dxa"/>
          </w:tcPr>
          <w:p w:rsidR="00081BE9" w:rsidRDefault="00081BE9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</w:p>
        </w:tc>
        <w:tc>
          <w:tcPr>
            <w:tcW w:w="5954" w:type="dxa"/>
            <w:gridSpan w:val="3"/>
          </w:tcPr>
          <w:p w:rsidR="00081BE9" w:rsidRDefault="00081BE9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Стимулирование роста доходов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417" w:type="dxa"/>
            <w:vAlign w:val="center"/>
          </w:tcPr>
          <w:p w:rsidR="00081BE9" w:rsidRDefault="00081BE9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081BE9" w:rsidRDefault="00081BE9" w:rsidP="00EF29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81BE9" w:rsidRDefault="00081BE9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81BE9" w:rsidRDefault="00081BE9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81BE9" w:rsidRDefault="00081BE9" w:rsidP="00666D5E">
            <w:pPr>
              <w:jc w:val="center"/>
            </w:pPr>
            <w:r>
              <w:t>-</w:t>
            </w:r>
          </w:p>
        </w:tc>
        <w:tc>
          <w:tcPr>
            <w:tcW w:w="1285" w:type="dxa"/>
            <w:vAlign w:val="center"/>
          </w:tcPr>
          <w:p w:rsidR="00081BE9" w:rsidRDefault="00081BE9" w:rsidP="00666D5E">
            <w:pPr>
              <w:jc w:val="center"/>
            </w:pPr>
            <w:r>
              <w:t>-</w:t>
            </w:r>
          </w:p>
        </w:tc>
      </w:tr>
      <w:tr w:rsidR="00081BE9" w:rsidRPr="0078600E" w:rsidTr="007F6603">
        <w:tc>
          <w:tcPr>
            <w:tcW w:w="1560" w:type="dxa"/>
          </w:tcPr>
          <w:p w:rsidR="00081BE9" w:rsidRDefault="00081BE9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954" w:type="dxa"/>
            <w:gridSpan w:val="3"/>
          </w:tcPr>
          <w:p w:rsidR="00081BE9" w:rsidRDefault="00081BE9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«Осуществление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бюджетных средств»</w:t>
            </w:r>
          </w:p>
        </w:tc>
        <w:tc>
          <w:tcPr>
            <w:tcW w:w="1417" w:type="dxa"/>
            <w:vAlign w:val="center"/>
          </w:tcPr>
          <w:p w:rsidR="00081BE9" w:rsidRDefault="00081BE9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081BE9" w:rsidRDefault="00081BE9" w:rsidP="00EF29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81BE9" w:rsidRDefault="00081BE9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81BE9" w:rsidRDefault="00081BE9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81BE9" w:rsidRDefault="00081BE9" w:rsidP="00666D5E">
            <w:pPr>
              <w:jc w:val="center"/>
            </w:pPr>
            <w:r>
              <w:t>-</w:t>
            </w:r>
          </w:p>
        </w:tc>
        <w:tc>
          <w:tcPr>
            <w:tcW w:w="1285" w:type="dxa"/>
            <w:vAlign w:val="center"/>
          </w:tcPr>
          <w:p w:rsidR="00081BE9" w:rsidRDefault="00081BE9" w:rsidP="00666D5E">
            <w:pPr>
              <w:jc w:val="center"/>
            </w:pPr>
            <w:r>
              <w:t>-</w:t>
            </w:r>
          </w:p>
        </w:tc>
      </w:tr>
      <w:tr w:rsidR="00081BE9" w:rsidRPr="0078600E" w:rsidTr="007F6603">
        <w:tc>
          <w:tcPr>
            <w:tcW w:w="1560" w:type="dxa"/>
          </w:tcPr>
          <w:p w:rsidR="00081BE9" w:rsidRDefault="00081BE9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954" w:type="dxa"/>
            <w:gridSpan w:val="3"/>
          </w:tcPr>
          <w:p w:rsidR="00081BE9" w:rsidRDefault="00081BE9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«Проведение оценки показателей эффективности деятельности и качества финансового менеджмента»</w:t>
            </w:r>
          </w:p>
        </w:tc>
        <w:tc>
          <w:tcPr>
            <w:tcW w:w="1417" w:type="dxa"/>
            <w:vAlign w:val="center"/>
          </w:tcPr>
          <w:p w:rsidR="00081BE9" w:rsidRDefault="00081BE9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081BE9" w:rsidRDefault="00081BE9" w:rsidP="00EF29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81BE9" w:rsidRDefault="00081BE9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81BE9" w:rsidRDefault="00081BE9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81BE9" w:rsidRDefault="00081BE9" w:rsidP="00666D5E">
            <w:pPr>
              <w:jc w:val="center"/>
            </w:pPr>
            <w:r>
              <w:t>-</w:t>
            </w:r>
          </w:p>
        </w:tc>
        <w:tc>
          <w:tcPr>
            <w:tcW w:w="1285" w:type="dxa"/>
            <w:vAlign w:val="center"/>
          </w:tcPr>
          <w:p w:rsidR="00081BE9" w:rsidRDefault="00081BE9" w:rsidP="00666D5E">
            <w:pPr>
              <w:jc w:val="center"/>
            </w:pPr>
            <w:r>
              <w:t>-</w:t>
            </w:r>
          </w:p>
        </w:tc>
      </w:tr>
      <w:tr w:rsidR="006D5758" w:rsidRPr="0078600E" w:rsidTr="007F6603">
        <w:tc>
          <w:tcPr>
            <w:tcW w:w="1560" w:type="dxa"/>
          </w:tcPr>
          <w:p w:rsidR="006D5758" w:rsidRPr="00666D5E" w:rsidRDefault="000B5A15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6D5758"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одпрограмма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352" w:type="dxa"/>
          </w:tcPr>
          <w:p w:rsidR="006D5758" w:rsidRPr="00666D5E" w:rsidRDefault="00C72748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D5758"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муниципальным долгом в </w:t>
            </w:r>
            <w:proofErr w:type="spellStart"/>
            <w:r w:rsidR="006D5758"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Звениговском</w:t>
            </w:r>
            <w:proofErr w:type="spellEnd"/>
            <w:r w:rsidR="006D5758"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муниципальном </w:t>
            </w:r>
            <w:r w:rsidR="006D5758"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районе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602" w:type="dxa"/>
            <w:gridSpan w:val="2"/>
          </w:tcPr>
          <w:p w:rsidR="006D5758" w:rsidRDefault="006D575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  <w:r w:rsidR="007F660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417" w:type="dxa"/>
            <w:vAlign w:val="center"/>
          </w:tcPr>
          <w:p w:rsidR="006D5758" w:rsidRPr="0078600E" w:rsidRDefault="006D575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266" w:type="dxa"/>
            <w:vAlign w:val="center"/>
          </w:tcPr>
          <w:p w:rsidR="006D5758" w:rsidRDefault="00554E76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476,0</w:t>
            </w:r>
          </w:p>
        </w:tc>
        <w:tc>
          <w:tcPr>
            <w:tcW w:w="1087" w:type="dxa"/>
            <w:vAlign w:val="center"/>
          </w:tcPr>
          <w:p w:rsidR="006D5758" w:rsidRDefault="006D575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1116,0</w:t>
            </w:r>
          </w:p>
        </w:tc>
        <w:tc>
          <w:tcPr>
            <w:tcW w:w="1087" w:type="dxa"/>
            <w:vAlign w:val="center"/>
          </w:tcPr>
          <w:p w:rsidR="006D5758" w:rsidRDefault="00666D5E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1087" w:type="dxa"/>
            <w:vAlign w:val="center"/>
          </w:tcPr>
          <w:p w:rsidR="006D5758" w:rsidRDefault="00666D5E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285" w:type="dxa"/>
            <w:vAlign w:val="center"/>
          </w:tcPr>
          <w:p w:rsidR="006D5758" w:rsidRDefault="00666D5E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6D5758" w:rsidRPr="0078600E" w:rsidTr="007F6603">
        <w:tc>
          <w:tcPr>
            <w:tcW w:w="1560" w:type="dxa"/>
          </w:tcPr>
          <w:p w:rsidR="006D5758" w:rsidRDefault="006D575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954" w:type="dxa"/>
            <w:gridSpan w:val="3"/>
          </w:tcPr>
          <w:p w:rsidR="006D5758" w:rsidRDefault="006D575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 по оптимизации долговой нагрузки на бюджет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417" w:type="dxa"/>
            <w:vAlign w:val="center"/>
          </w:tcPr>
          <w:p w:rsidR="006D5758" w:rsidRPr="0078600E" w:rsidRDefault="006D575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266" w:type="dxa"/>
            <w:vAlign w:val="center"/>
          </w:tcPr>
          <w:p w:rsidR="006D5758" w:rsidRPr="0078600E" w:rsidRDefault="00554E76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476,0</w:t>
            </w:r>
          </w:p>
        </w:tc>
        <w:tc>
          <w:tcPr>
            <w:tcW w:w="1087" w:type="dxa"/>
            <w:vAlign w:val="center"/>
          </w:tcPr>
          <w:p w:rsidR="006D5758" w:rsidRPr="0078600E" w:rsidRDefault="00666D5E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1116,0</w:t>
            </w:r>
          </w:p>
        </w:tc>
        <w:tc>
          <w:tcPr>
            <w:tcW w:w="1087" w:type="dxa"/>
            <w:vAlign w:val="center"/>
          </w:tcPr>
          <w:p w:rsidR="006D5758" w:rsidRPr="0078600E" w:rsidRDefault="00666D5E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1087" w:type="dxa"/>
            <w:vAlign w:val="center"/>
          </w:tcPr>
          <w:p w:rsidR="006D5758" w:rsidRPr="0078600E" w:rsidRDefault="00666D5E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285" w:type="dxa"/>
            <w:vAlign w:val="center"/>
          </w:tcPr>
          <w:p w:rsidR="006D5758" w:rsidRPr="0078600E" w:rsidRDefault="00666D5E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7F6603" w:rsidRPr="0078600E" w:rsidTr="007F6603">
        <w:tc>
          <w:tcPr>
            <w:tcW w:w="1560" w:type="dxa"/>
          </w:tcPr>
          <w:p w:rsidR="007F6603" w:rsidRPr="00507989" w:rsidRDefault="007F6603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98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3402" w:type="dxa"/>
            <w:gridSpan w:val="2"/>
          </w:tcPr>
          <w:p w:rsidR="007F6603" w:rsidRPr="00507989" w:rsidRDefault="007F6603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989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реализации муниципальной программы «Управление муниципальными финансами и муниципальным долгом муниципального образования «</w:t>
            </w:r>
            <w:proofErr w:type="spellStart"/>
            <w:r w:rsidRPr="00507989">
              <w:rPr>
                <w:rFonts w:ascii="Times New Roman" w:hAnsi="Times New Roman" w:cs="Times New Roman"/>
                <w:b/>
                <w:sz w:val="24"/>
                <w:szCs w:val="24"/>
              </w:rPr>
              <w:t>Звениговский</w:t>
            </w:r>
            <w:proofErr w:type="spellEnd"/>
            <w:r w:rsidRPr="005079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муниципальный район» на 2014-2018 годы</w:t>
            </w:r>
          </w:p>
        </w:tc>
        <w:tc>
          <w:tcPr>
            <w:tcW w:w="2552" w:type="dxa"/>
          </w:tcPr>
          <w:p w:rsidR="007F6603" w:rsidRPr="00507989" w:rsidRDefault="007F6603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 (по согласованию</w:t>
            </w:r>
          </w:p>
        </w:tc>
        <w:tc>
          <w:tcPr>
            <w:tcW w:w="1417" w:type="dxa"/>
            <w:vAlign w:val="center"/>
          </w:tcPr>
          <w:p w:rsidR="007F6603" w:rsidRDefault="007F6603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266" w:type="dxa"/>
            <w:vAlign w:val="center"/>
          </w:tcPr>
          <w:p w:rsidR="007F6603" w:rsidRPr="0078600E" w:rsidRDefault="007F6603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7F6603" w:rsidRPr="0078600E" w:rsidRDefault="007F6603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5132,0</w:t>
            </w:r>
          </w:p>
        </w:tc>
        <w:tc>
          <w:tcPr>
            <w:tcW w:w="1087" w:type="dxa"/>
            <w:vAlign w:val="center"/>
          </w:tcPr>
          <w:p w:rsidR="007F6603" w:rsidRPr="0078600E" w:rsidRDefault="007F6603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5132,0</w:t>
            </w:r>
          </w:p>
        </w:tc>
        <w:tc>
          <w:tcPr>
            <w:tcW w:w="1087" w:type="dxa"/>
            <w:vAlign w:val="center"/>
          </w:tcPr>
          <w:p w:rsidR="007F6603" w:rsidRPr="0078600E" w:rsidRDefault="007F6603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5132,0</w:t>
            </w:r>
          </w:p>
        </w:tc>
        <w:tc>
          <w:tcPr>
            <w:tcW w:w="1285" w:type="dxa"/>
            <w:vAlign w:val="center"/>
          </w:tcPr>
          <w:p w:rsidR="007F6603" w:rsidRPr="0078600E" w:rsidRDefault="007F6603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5132,0</w:t>
            </w:r>
          </w:p>
        </w:tc>
      </w:tr>
    </w:tbl>
    <w:p w:rsidR="0078600E" w:rsidRPr="0078600E" w:rsidRDefault="0078600E" w:rsidP="0078600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78600E" w:rsidRPr="0078600E" w:rsidSect="0078600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0743"/>
    <w:rsid w:val="00081BE9"/>
    <w:rsid w:val="000B5A15"/>
    <w:rsid w:val="000D6D68"/>
    <w:rsid w:val="000E67AB"/>
    <w:rsid w:val="000F2665"/>
    <w:rsid w:val="001272D6"/>
    <w:rsid w:val="00170743"/>
    <w:rsid w:val="00175B3C"/>
    <w:rsid w:val="00194693"/>
    <w:rsid w:val="001E7005"/>
    <w:rsid w:val="00207862"/>
    <w:rsid w:val="002B72C2"/>
    <w:rsid w:val="00420A52"/>
    <w:rsid w:val="00425EDF"/>
    <w:rsid w:val="004F562C"/>
    <w:rsid w:val="00507989"/>
    <w:rsid w:val="00554E76"/>
    <w:rsid w:val="0055608F"/>
    <w:rsid w:val="005F3294"/>
    <w:rsid w:val="00666D5E"/>
    <w:rsid w:val="00696AD4"/>
    <w:rsid w:val="006D5758"/>
    <w:rsid w:val="0078600E"/>
    <w:rsid w:val="007A557B"/>
    <w:rsid w:val="007F6603"/>
    <w:rsid w:val="00875872"/>
    <w:rsid w:val="008834AE"/>
    <w:rsid w:val="008B5146"/>
    <w:rsid w:val="00983B25"/>
    <w:rsid w:val="00A45099"/>
    <w:rsid w:val="00A9343C"/>
    <w:rsid w:val="00B03DD6"/>
    <w:rsid w:val="00C72748"/>
    <w:rsid w:val="00DB37A6"/>
    <w:rsid w:val="00DD123D"/>
    <w:rsid w:val="00DE72A4"/>
    <w:rsid w:val="00E72105"/>
    <w:rsid w:val="00EA3254"/>
    <w:rsid w:val="00EF2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05"/>
  </w:style>
  <w:style w:type="paragraph" w:styleId="1">
    <w:name w:val="heading 1"/>
    <w:basedOn w:val="a"/>
    <w:next w:val="a"/>
    <w:link w:val="10"/>
    <w:uiPriority w:val="9"/>
    <w:qFormat/>
    <w:rsid w:val="00A934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4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00E"/>
    <w:pPr>
      <w:spacing w:after="0" w:line="240" w:lineRule="auto"/>
    </w:pPr>
  </w:style>
  <w:style w:type="table" w:styleId="a4">
    <w:name w:val="Table Grid"/>
    <w:basedOn w:val="a1"/>
    <w:uiPriority w:val="59"/>
    <w:rsid w:val="007860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93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934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45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0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29FDE-20EF-4E49-ADAD-3107E8546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Калининская</cp:lastModifiedBy>
  <cp:revision>20</cp:revision>
  <cp:lastPrinted>2013-09-25T09:23:00Z</cp:lastPrinted>
  <dcterms:created xsi:type="dcterms:W3CDTF">2013-09-18T05:06:00Z</dcterms:created>
  <dcterms:modified xsi:type="dcterms:W3CDTF">2015-02-20T04:58:00Z</dcterms:modified>
</cp:coreProperties>
</file>