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DA5" w:rsidRDefault="00285DA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5DA5" w:rsidRPr="005E7815" w:rsidRDefault="005E78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815"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285DA5" w:rsidRPr="005E7815" w:rsidRDefault="005E78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815">
        <w:rPr>
          <w:rFonts w:ascii="Times New Roman" w:hAnsi="Times New Roman" w:cs="Times New Roman"/>
          <w:b/>
          <w:sz w:val="28"/>
          <w:szCs w:val="28"/>
        </w:rPr>
        <w:t xml:space="preserve">Прогноза поступления налога на доходы физических лиц </w:t>
      </w:r>
    </w:p>
    <w:p w:rsidR="00285DA5" w:rsidRPr="005E7815" w:rsidRDefault="005E78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815">
        <w:rPr>
          <w:rFonts w:ascii="Times New Roman" w:hAnsi="Times New Roman" w:cs="Times New Roman"/>
          <w:b/>
          <w:sz w:val="28"/>
          <w:szCs w:val="28"/>
        </w:rPr>
        <w:t xml:space="preserve">в бюджет 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Черноозерского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Pr="005E7815">
        <w:rPr>
          <w:rFonts w:ascii="Times New Roman" w:hAnsi="Times New Roman" w:cs="Times New Roman"/>
          <w:b/>
          <w:sz w:val="28"/>
          <w:szCs w:val="28"/>
        </w:rPr>
        <w:t xml:space="preserve"> в 2020 году</w:t>
      </w:r>
    </w:p>
    <w:p w:rsidR="00285DA5" w:rsidRPr="005E7815" w:rsidRDefault="005E781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7815">
        <w:rPr>
          <w:rFonts w:ascii="Times New Roman" w:hAnsi="Times New Roman" w:cs="Times New Roman"/>
          <w:b/>
          <w:sz w:val="28"/>
          <w:szCs w:val="28"/>
        </w:rPr>
        <w:t>(тыс</w:t>
      </w:r>
      <w:proofErr w:type="gramStart"/>
      <w:r w:rsidRPr="005E7815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5E7815">
        <w:rPr>
          <w:rFonts w:ascii="Times New Roman" w:hAnsi="Times New Roman" w:cs="Times New Roman"/>
          <w:b/>
          <w:sz w:val="28"/>
          <w:szCs w:val="28"/>
        </w:rPr>
        <w:t>ублей)</w:t>
      </w:r>
    </w:p>
    <w:tbl>
      <w:tblPr>
        <w:tblStyle w:val="a9"/>
        <w:tblW w:w="9570" w:type="dxa"/>
        <w:tblCellMar>
          <w:left w:w="103" w:type="dxa"/>
        </w:tblCellMar>
        <w:tblLook w:val="04A0"/>
      </w:tblPr>
      <w:tblGrid>
        <w:gridCol w:w="617"/>
        <w:gridCol w:w="6727"/>
        <w:gridCol w:w="2226"/>
      </w:tblGrid>
      <w:tr w:rsidR="00285DA5" w:rsidRPr="005E7815">
        <w:tc>
          <w:tcPr>
            <w:tcW w:w="617" w:type="dxa"/>
            <w:shd w:val="clear" w:color="auto" w:fill="auto"/>
            <w:tcMar>
              <w:left w:w="103" w:type="dxa"/>
            </w:tcMar>
          </w:tcPr>
          <w:p w:rsidR="00285DA5" w:rsidRPr="005E7815" w:rsidRDefault="005E7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78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E781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5E7815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5E7815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727" w:type="dxa"/>
            <w:shd w:val="clear" w:color="auto" w:fill="auto"/>
            <w:tcMar>
              <w:left w:w="103" w:type="dxa"/>
            </w:tcMar>
          </w:tcPr>
          <w:p w:rsidR="00285DA5" w:rsidRPr="005E7815" w:rsidRDefault="005E7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7815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</w:t>
            </w:r>
          </w:p>
        </w:tc>
        <w:tc>
          <w:tcPr>
            <w:tcW w:w="2226" w:type="dxa"/>
            <w:shd w:val="clear" w:color="auto" w:fill="auto"/>
            <w:tcMar>
              <w:left w:w="103" w:type="dxa"/>
            </w:tcMar>
          </w:tcPr>
          <w:p w:rsidR="00285DA5" w:rsidRPr="005E7815" w:rsidRDefault="005E78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7815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 показателей</w:t>
            </w:r>
          </w:p>
        </w:tc>
      </w:tr>
      <w:tr w:rsidR="00285DA5" w:rsidRPr="005E7815">
        <w:tc>
          <w:tcPr>
            <w:tcW w:w="617" w:type="dxa"/>
            <w:shd w:val="clear" w:color="auto" w:fill="auto"/>
            <w:tcMar>
              <w:left w:w="103" w:type="dxa"/>
            </w:tcMar>
          </w:tcPr>
          <w:p w:rsidR="00285DA5" w:rsidRPr="005E7815" w:rsidRDefault="005E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1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727" w:type="dxa"/>
            <w:shd w:val="clear" w:color="auto" w:fill="auto"/>
            <w:tcMar>
              <w:left w:w="103" w:type="dxa"/>
            </w:tcMar>
          </w:tcPr>
          <w:p w:rsidR="00285DA5" w:rsidRPr="005E7815" w:rsidRDefault="005E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15">
              <w:rPr>
                <w:rFonts w:ascii="Times New Roman" w:hAnsi="Times New Roman" w:cs="Times New Roman"/>
                <w:sz w:val="28"/>
                <w:szCs w:val="28"/>
              </w:rPr>
              <w:t>Ожидаемое поступление налога на доходы физических лиц  в контингенте за 2019</w:t>
            </w:r>
            <w:r w:rsidRPr="005E7815">
              <w:rPr>
                <w:rFonts w:ascii="Times New Roman" w:hAnsi="Times New Roman" w:cs="Times New Roman"/>
                <w:sz w:val="28"/>
                <w:szCs w:val="28"/>
              </w:rPr>
              <w:t xml:space="preserve"> год, в тыс</w:t>
            </w:r>
            <w:proofErr w:type="gramStart"/>
            <w:r w:rsidRPr="005E7815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5E7815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285DA5" w:rsidRPr="005E7815" w:rsidRDefault="00285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  <w:shd w:val="clear" w:color="auto" w:fill="auto"/>
            <w:tcMar>
              <w:left w:w="103" w:type="dxa"/>
            </w:tcMar>
          </w:tcPr>
          <w:p w:rsidR="00285DA5" w:rsidRPr="005E7815" w:rsidRDefault="005E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15">
              <w:rPr>
                <w:rFonts w:ascii="Times New Roman" w:hAnsi="Times New Roman" w:cs="Times New Roman"/>
                <w:sz w:val="28"/>
                <w:szCs w:val="28"/>
              </w:rPr>
              <w:t>22,0</w:t>
            </w:r>
          </w:p>
          <w:p w:rsidR="00285DA5" w:rsidRPr="005E7815" w:rsidRDefault="00285D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5DA5" w:rsidRPr="005E7815">
        <w:trPr>
          <w:trHeight w:val="756"/>
        </w:trPr>
        <w:tc>
          <w:tcPr>
            <w:tcW w:w="617" w:type="dxa"/>
            <w:shd w:val="clear" w:color="auto" w:fill="auto"/>
            <w:tcMar>
              <w:left w:w="103" w:type="dxa"/>
            </w:tcMar>
          </w:tcPr>
          <w:p w:rsidR="00285DA5" w:rsidRPr="005E7815" w:rsidRDefault="005E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27" w:type="dxa"/>
            <w:shd w:val="clear" w:color="auto" w:fill="auto"/>
            <w:tcMar>
              <w:left w:w="103" w:type="dxa"/>
            </w:tcMar>
          </w:tcPr>
          <w:p w:rsidR="00285DA5" w:rsidRPr="005E7815" w:rsidRDefault="005E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7815">
              <w:rPr>
                <w:rFonts w:ascii="Times New Roman" w:hAnsi="Times New Roman" w:cs="Times New Roman"/>
                <w:sz w:val="28"/>
                <w:szCs w:val="28"/>
              </w:rPr>
              <w:t>Рост  показателя фонда заработной платы  на  2020 к ожидаемому показателю в 2019 г.</w:t>
            </w:r>
          </w:p>
          <w:p w:rsidR="00285DA5" w:rsidRPr="005E7815" w:rsidRDefault="00285D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  <w:shd w:val="clear" w:color="auto" w:fill="auto"/>
            <w:tcMar>
              <w:left w:w="103" w:type="dxa"/>
            </w:tcMar>
          </w:tcPr>
          <w:p w:rsidR="00285DA5" w:rsidRPr="005E7815" w:rsidRDefault="005E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15">
              <w:rPr>
                <w:rFonts w:ascii="Times New Roman" w:hAnsi="Times New Roman" w:cs="Times New Roman"/>
                <w:sz w:val="28"/>
                <w:szCs w:val="28"/>
              </w:rPr>
              <w:t>100,0%</w:t>
            </w:r>
          </w:p>
        </w:tc>
      </w:tr>
      <w:tr w:rsidR="00285DA5" w:rsidRPr="005E7815">
        <w:tc>
          <w:tcPr>
            <w:tcW w:w="617" w:type="dxa"/>
            <w:shd w:val="clear" w:color="auto" w:fill="auto"/>
            <w:tcMar>
              <w:left w:w="103" w:type="dxa"/>
            </w:tcMar>
          </w:tcPr>
          <w:p w:rsidR="00285DA5" w:rsidRPr="005E7815" w:rsidRDefault="005E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27" w:type="dxa"/>
            <w:shd w:val="clear" w:color="auto" w:fill="auto"/>
            <w:tcMar>
              <w:left w:w="103" w:type="dxa"/>
            </w:tcMar>
          </w:tcPr>
          <w:p w:rsidR="00285DA5" w:rsidRPr="005E7815" w:rsidRDefault="005E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7815">
              <w:rPr>
                <w:rFonts w:ascii="Times New Roman" w:hAnsi="Times New Roman" w:cs="Times New Roman"/>
                <w:sz w:val="28"/>
                <w:szCs w:val="28"/>
              </w:rPr>
              <w:t>Прогноз поступления налога на доходы физических лиц в контингенте на  2020 год</w:t>
            </w:r>
            <w:proofErr w:type="gramStart"/>
            <w:r w:rsidRPr="005E7815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5E7815">
              <w:rPr>
                <w:rFonts w:ascii="Times New Roman" w:hAnsi="Times New Roman" w:cs="Times New Roman"/>
                <w:sz w:val="28"/>
                <w:szCs w:val="28"/>
              </w:rPr>
              <w:t xml:space="preserve"> в тыс.руб.</w:t>
            </w:r>
          </w:p>
          <w:p w:rsidR="00285DA5" w:rsidRPr="005E7815" w:rsidRDefault="00285D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  <w:shd w:val="clear" w:color="auto" w:fill="auto"/>
            <w:tcMar>
              <w:left w:w="103" w:type="dxa"/>
            </w:tcMar>
          </w:tcPr>
          <w:p w:rsidR="00285DA5" w:rsidRPr="005E7815" w:rsidRDefault="005E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E7815">
              <w:rPr>
                <w:rFonts w:ascii="Times New Roman" w:hAnsi="Times New Roman" w:cs="Times New Roman"/>
                <w:sz w:val="28"/>
                <w:szCs w:val="28"/>
              </w:rPr>
              <w:t>425</w:t>
            </w:r>
          </w:p>
        </w:tc>
      </w:tr>
      <w:tr w:rsidR="00285DA5" w:rsidRPr="005E7815">
        <w:tc>
          <w:tcPr>
            <w:tcW w:w="617" w:type="dxa"/>
            <w:shd w:val="clear" w:color="auto" w:fill="auto"/>
            <w:tcMar>
              <w:left w:w="103" w:type="dxa"/>
            </w:tcMar>
          </w:tcPr>
          <w:p w:rsidR="00285DA5" w:rsidRPr="005E7815" w:rsidRDefault="005E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1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727" w:type="dxa"/>
            <w:shd w:val="clear" w:color="auto" w:fill="auto"/>
            <w:tcMar>
              <w:left w:w="103" w:type="dxa"/>
            </w:tcMar>
          </w:tcPr>
          <w:p w:rsidR="00285DA5" w:rsidRPr="005E7815" w:rsidRDefault="005E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7815">
              <w:rPr>
                <w:rFonts w:ascii="Times New Roman" w:hAnsi="Times New Roman" w:cs="Times New Roman"/>
                <w:sz w:val="28"/>
                <w:szCs w:val="28"/>
              </w:rPr>
              <w:t xml:space="preserve">Норматив зачисления налога в </w:t>
            </w:r>
            <w:r w:rsidRPr="005E7815">
              <w:rPr>
                <w:rFonts w:ascii="Times New Roman" w:hAnsi="Times New Roman" w:cs="Times New Roman"/>
                <w:sz w:val="28"/>
                <w:szCs w:val="28"/>
              </w:rPr>
              <w:t>бюджет поселения</w:t>
            </w:r>
          </w:p>
          <w:p w:rsidR="00285DA5" w:rsidRPr="005E7815" w:rsidRDefault="00285D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  <w:shd w:val="clear" w:color="auto" w:fill="auto"/>
            <w:tcMar>
              <w:left w:w="103" w:type="dxa"/>
            </w:tcMar>
          </w:tcPr>
          <w:p w:rsidR="00285DA5" w:rsidRPr="005E7815" w:rsidRDefault="005E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E7815">
              <w:rPr>
                <w:rFonts w:ascii="Times New Roman" w:hAnsi="Times New Roman" w:cs="Times New Roman"/>
                <w:sz w:val="28"/>
                <w:szCs w:val="28"/>
              </w:rPr>
              <w:t>4%</w:t>
            </w:r>
          </w:p>
        </w:tc>
      </w:tr>
      <w:tr w:rsidR="00285DA5" w:rsidRPr="005E7815">
        <w:tc>
          <w:tcPr>
            <w:tcW w:w="617" w:type="dxa"/>
            <w:shd w:val="clear" w:color="auto" w:fill="auto"/>
            <w:tcMar>
              <w:left w:w="103" w:type="dxa"/>
            </w:tcMar>
          </w:tcPr>
          <w:p w:rsidR="00285DA5" w:rsidRPr="005E7815" w:rsidRDefault="005E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1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727" w:type="dxa"/>
            <w:shd w:val="clear" w:color="auto" w:fill="auto"/>
            <w:tcMar>
              <w:left w:w="103" w:type="dxa"/>
            </w:tcMar>
          </w:tcPr>
          <w:p w:rsidR="00285DA5" w:rsidRPr="005E7815" w:rsidRDefault="005E78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E7815">
              <w:rPr>
                <w:rFonts w:ascii="Times New Roman" w:hAnsi="Times New Roman" w:cs="Times New Roman"/>
                <w:sz w:val="28"/>
                <w:szCs w:val="28"/>
              </w:rPr>
              <w:t>Прогноз поступления налога на доходы физических лиц в бюджет поселения на  2020 год</w:t>
            </w:r>
            <w:proofErr w:type="gramStart"/>
            <w:r w:rsidRPr="005E7815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5E7815">
              <w:rPr>
                <w:rFonts w:ascii="Times New Roman" w:hAnsi="Times New Roman" w:cs="Times New Roman"/>
                <w:sz w:val="28"/>
                <w:szCs w:val="28"/>
              </w:rPr>
              <w:t xml:space="preserve"> в тыс.руб.</w:t>
            </w:r>
          </w:p>
          <w:p w:rsidR="00285DA5" w:rsidRPr="005E7815" w:rsidRDefault="00285DA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26" w:type="dxa"/>
            <w:shd w:val="clear" w:color="auto" w:fill="auto"/>
            <w:tcMar>
              <w:left w:w="103" w:type="dxa"/>
            </w:tcMar>
          </w:tcPr>
          <w:p w:rsidR="00285DA5" w:rsidRPr="005E7815" w:rsidRDefault="005E78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E7815"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</w:tr>
    </w:tbl>
    <w:p w:rsidR="00285DA5" w:rsidRPr="005E7815" w:rsidRDefault="00285DA5">
      <w:pPr>
        <w:rPr>
          <w:rFonts w:ascii="Times New Roman" w:hAnsi="Times New Roman" w:cs="Times New Roman"/>
          <w:sz w:val="28"/>
          <w:szCs w:val="28"/>
        </w:rPr>
      </w:pPr>
    </w:p>
    <w:p w:rsidR="00285DA5" w:rsidRPr="005E7815" w:rsidRDefault="00285DA5">
      <w:pPr>
        <w:rPr>
          <w:rFonts w:ascii="Times New Roman" w:hAnsi="Times New Roman" w:cs="Times New Roman"/>
          <w:sz w:val="28"/>
          <w:szCs w:val="28"/>
        </w:rPr>
      </w:pPr>
    </w:p>
    <w:p w:rsidR="00285DA5" w:rsidRPr="005E7815" w:rsidRDefault="00285DA5">
      <w:pPr>
        <w:rPr>
          <w:rFonts w:ascii="Times New Roman" w:hAnsi="Times New Roman" w:cs="Times New Roman"/>
          <w:sz w:val="28"/>
          <w:szCs w:val="28"/>
        </w:rPr>
      </w:pPr>
    </w:p>
    <w:p w:rsidR="00285DA5" w:rsidRPr="005E7815" w:rsidRDefault="00285DA5">
      <w:pPr>
        <w:rPr>
          <w:rFonts w:ascii="Times New Roman" w:hAnsi="Times New Roman" w:cs="Times New Roman"/>
          <w:sz w:val="28"/>
          <w:szCs w:val="28"/>
        </w:rPr>
      </w:pPr>
    </w:p>
    <w:p w:rsidR="00285DA5" w:rsidRPr="005E7815" w:rsidRDefault="00285DA5">
      <w:pPr>
        <w:rPr>
          <w:rFonts w:ascii="Times New Roman" w:hAnsi="Times New Roman" w:cs="Times New Roman"/>
          <w:sz w:val="28"/>
          <w:szCs w:val="28"/>
        </w:rPr>
      </w:pPr>
    </w:p>
    <w:p w:rsidR="00285DA5" w:rsidRPr="005E7815" w:rsidRDefault="00285DA5">
      <w:pPr>
        <w:rPr>
          <w:rFonts w:ascii="Times New Roman" w:hAnsi="Times New Roman" w:cs="Times New Roman"/>
          <w:sz w:val="28"/>
          <w:szCs w:val="28"/>
        </w:rPr>
      </w:pPr>
    </w:p>
    <w:p w:rsidR="00285DA5" w:rsidRPr="005E7815" w:rsidRDefault="00285DA5">
      <w:pPr>
        <w:rPr>
          <w:rFonts w:ascii="Times New Roman" w:hAnsi="Times New Roman" w:cs="Times New Roman"/>
          <w:sz w:val="28"/>
          <w:szCs w:val="28"/>
        </w:rPr>
      </w:pPr>
    </w:p>
    <w:p w:rsidR="00285DA5" w:rsidRPr="005E7815" w:rsidRDefault="00285DA5">
      <w:pPr>
        <w:rPr>
          <w:rFonts w:ascii="Times New Roman" w:hAnsi="Times New Roman" w:cs="Times New Roman"/>
          <w:sz w:val="28"/>
          <w:szCs w:val="28"/>
        </w:rPr>
      </w:pPr>
    </w:p>
    <w:p w:rsidR="00285DA5" w:rsidRPr="005E7815" w:rsidRDefault="00285DA5">
      <w:pPr>
        <w:rPr>
          <w:rFonts w:ascii="Times New Roman" w:hAnsi="Times New Roman" w:cs="Times New Roman"/>
          <w:sz w:val="28"/>
          <w:szCs w:val="28"/>
        </w:rPr>
      </w:pPr>
    </w:p>
    <w:p w:rsidR="00285DA5" w:rsidRPr="005E7815" w:rsidRDefault="00285DA5">
      <w:pPr>
        <w:rPr>
          <w:rFonts w:ascii="Times New Roman" w:hAnsi="Times New Roman" w:cs="Times New Roman"/>
          <w:sz w:val="28"/>
          <w:szCs w:val="28"/>
        </w:rPr>
      </w:pPr>
    </w:p>
    <w:p w:rsidR="00285DA5" w:rsidRPr="005E7815" w:rsidRDefault="00285DA5">
      <w:pPr>
        <w:rPr>
          <w:rFonts w:ascii="Times New Roman" w:hAnsi="Times New Roman" w:cs="Times New Roman"/>
          <w:sz w:val="28"/>
          <w:szCs w:val="28"/>
        </w:rPr>
      </w:pPr>
    </w:p>
    <w:p w:rsidR="00285DA5" w:rsidRPr="005E7815" w:rsidRDefault="00285DA5">
      <w:pPr>
        <w:rPr>
          <w:rFonts w:ascii="Times New Roman" w:hAnsi="Times New Roman" w:cs="Times New Roman"/>
          <w:sz w:val="28"/>
          <w:szCs w:val="28"/>
        </w:rPr>
      </w:pPr>
    </w:p>
    <w:p w:rsidR="00285DA5" w:rsidRPr="005E7815" w:rsidRDefault="00285DA5">
      <w:pPr>
        <w:rPr>
          <w:rFonts w:ascii="Times New Roman" w:hAnsi="Times New Roman" w:cs="Times New Roman"/>
          <w:sz w:val="28"/>
          <w:szCs w:val="28"/>
        </w:rPr>
      </w:pPr>
    </w:p>
    <w:p w:rsidR="00285DA5" w:rsidRPr="005E7815" w:rsidRDefault="00285DA5">
      <w:pPr>
        <w:rPr>
          <w:rFonts w:ascii="Times New Roman" w:hAnsi="Times New Roman" w:cs="Times New Roman"/>
          <w:sz w:val="28"/>
          <w:szCs w:val="28"/>
        </w:rPr>
      </w:pPr>
    </w:p>
    <w:p w:rsidR="00285DA5" w:rsidRPr="005E7815" w:rsidRDefault="00285DA5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719" w:type="dxa"/>
        <w:tblInd w:w="93" w:type="dxa"/>
        <w:tblLook w:val="04A0"/>
      </w:tblPr>
      <w:tblGrid>
        <w:gridCol w:w="4804"/>
        <w:gridCol w:w="240"/>
        <w:gridCol w:w="240"/>
        <w:gridCol w:w="240"/>
        <w:gridCol w:w="3240"/>
        <w:gridCol w:w="955"/>
      </w:tblGrid>
      <w:tr w:rsidR="00285DA5" w:rsidRPr="005E7815">
        <w:trPr>
          <w:trHeight w:val="375"/>
        </w:trPr>
        <w:tc>
          <w:tcPr>
            <w:tcW w:w="8763" w:type="dxa"/>
            <w:gridSpan w:val="5"/>
            <w:shd w:val="clear" w:color="auto" w:fill="auto"/>
            <w:vAlign w:val="center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285DA5" w:rsidRPr="005E7815" w:rsidRDefault="005E7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РАСЧЕТ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val="375"/>
        </w:trPr>
        <w:tc>
          <w:tcPr>
            <w:tcW w:w="9718" w:type="dxa"/>
            <w:gridSpan w:val="6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поступления земельного налога на 2020 год</w:t>
            </w:r>
          </w:p>
        </w:tc>
      </w:tr>
      <w:tr w:rsidR="00285DA5" w:rsidRPr="005E7815">
        <w:trPr>
          <w:trHeight w:val="375"/>
        </w:trPr>
        <w:tc>
          <w:tcPr>
            <w:tcW w:w="9718" w:type="dxa"/>
            <w:gridSpan w:val="6"/>
            <w:shd w:val="clear" w:color="auto" w:fill="auto"/>
            <w:vAlign w:val="bottom"/>
          </w:tcPr>
          <w:p w:rsidR="00285DA5" w:rsidRPr="005E7815" w:rsidRDefault="005E7815" w:rsidP="005E7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по </w:t>
            </w:r>
            <w:proofErr w:type="spellStart"/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Черноозерскому</w:t>
            </w:r>
            <w:proofErr w:type="spellEnd"/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сельскому поселению</w:t>
            </w:r>
          </w:p>
        </w:tc>
      </w:tr>
      <w:tr w:rsidR="00285DA5" w:rsidRPr="005E7815">
        <w:trPr>
          <w:trHeight w:val="375"/>
        </w:trPr>
        <w:tc>
          <w:tcPr>
            <w:tcW w:w="4804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194" w:type="dxa"/>
            <w:gridSpan w:val="2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(тыс</w:t>
            </w:r>
            <w:proofErr w:type="gramStart"/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.р</w:t>
            </w:r>
            <w:proofErr w:type="gramEnd"/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ублей)</w:t>
            </w:r>
          </w:p>
        </w:tc>
      </w:tr>
      <w:tr w:rsidR="00285DA5" w:rsidRPr="005E7815">
        <w:trPr>
          <w:trHeight w:hRule="exact" w:val="300"/>
        </w:trPr>
        <w:tc>
          <w:tcPr>
            <w:tcW w:w="4804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val="315"/>
        </w:trPr>
        <w:tc>
          <w:tcPr>
            <w:tcW w:w="5523" w:type="dxa"/>
            <w:gridSpan w:val="4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Поступило налога на 01.11.2019 г. Всего</w:t>
            </w:r>
          </w:p>
        </w:tc>
        <w:tc>
          <w:tcPr>
            <w:tcW w:w="3240" w:type="dxa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val="315"/>
        </w:trPr>
        <w:tc>
          <w:tcPr>
            <w:tcW w:w="4804" w:type="dxa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них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val="315"/>
        </w:trPr>
        <w:tc>
          <w:tcPr>
            <w:tcW w:w="5284" w:type="dxa"/>
            <w:gridSpan w:val="3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юридическим лицам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17,43</w:t>
            </w:r>
          </w:p>
        </w:tc>
        <w:tc>
          <w:tcPr>
            <w:tcW w:w="954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val="315"/>
        </w:trPr>
        <w:tc>
          <w:tcPr>
            <w:tcW w:w="5044" w:type="dxa"/>
            <w:gridSpan w:val="2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физическим лицам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0,03</w:t>
            </w:r>
          </w:p>
        </w:tc>
        <w:tc>
          <w:tcPr>
            <w:tcW w:w="954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hRule="exact" w:val="315"/>
        </w:trPr>
        <w:tc>
          <w:tcPr>
            <w:tcW w:w="4804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val="675"/>
        </w:trPr>
        <w:tc>
          <w:tcPr>
            <w:tcW w:w="5523" w:type="dxa"/>
            <w:gridSpan w:val="4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Ожидаемое поступление по налогу в 2019 году - всего</w:t>
            </w:r>
          </w:p>
        </w:tc>
        <w:tc>
          <w:tcPr>
            <w:tcW w:w="3240" w:type="dxa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17,5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val="315"/>
        </w:trPr>
        <w:tc>
          <w:tcPr>
            <w:tcW w:w="4804" w:type="dxa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 них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val="315"/>
        </w:trPr>
        <w:tc>
          <w:tcPr>
            <w:tcW w:w="5284" w:type="dxa"/>
            <w:gridSpan w:val="3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юридическим лицам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17,43</w:t>
            </w:r>
          </w:p>
        </w:tc>
        <w:tc>
          <w:tcPr>
            <w:tcW w:w="954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val="315"/>
        </w:trPr>
        <w:tc>
          <w:tcPr>
            <w:tcW w:w="5044" w:type="dxa"/>
            <w:gridSpan w:val="2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физическим лицам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0,03</w:t>
            </w:r>
          </w:p>
        </w:tc>
        <w:tc>
          <w:tcPr>
            <w:tcW w:w="954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hRule="exact" w:val="315"/>
        </w:trPr>
        <w:tc>
          <w:tcPr>
            <w:tcW w:w="4804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val="315"/>
        </w:trPr>
        <w:tc>
          <w:tcPr>
            <w:tcW w:w="5523" w:type="dxa"/>
            <w:gridSpan w:val="4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начислено налога за 2018год </w:t>
            </w:r>
            <w:proofErr w:type="gramStart"/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ф.5-МН)</w:t>
            </w:r>
          </w:p>
        </w:tc>
        <w:tc>
          <w:tcPr>
            <w:tcW w:w="3240" w:type="dxa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val="315"/>
        </w:trPr>
        <w:tc>
          <w:tcPr>
            <w:tcW w:w="5284" w:type="dxa"/>
            <w:gridSpan w:val="3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юридическим лицам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954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val="315"/>
        </w:trPr>
        <w:tc>
          <w:tcPr>
            <w:tcW w:w="5044" w:type="dxa"/>
            <w:gridSpan w:val="2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физическим лицам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954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hRule="exact" w:val="315"/>
        </w:trPr>
        <w:tc>
          <w:tcPr>
            <w:tcW w:w="4804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954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val="315"/>
        </w:trPr>
        <w:tc>
          <w:tcPr>
            <w:tcW w:w="5523" w:type="dxa"/>
            <w:gridSpan w:val="4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Задолженность по налогу</w:t>
            </w:r>
          </w:p>
        </w:tc>
        <w:tc>
          <w:tcPr>
            <w:tcW w:w="3240" w:type="dxa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val="315"/>
        </w:trPr>
        <w:tc>
          <w:tcPr>
            <w:tcW w:w="4804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285DA5" w:rsidRPr="005E7815" w:rsidRDefault="005E7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Собираемость по налогу с учетом задолженности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100%</w:t>
            </w:r>
          </w:p>
        </w:tc>
        <w:tc>
          <w:tcPr>
            <w:tcW w:w="954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val="315"/>
        </w:trPr>
        <w:tc>
          <w:tcPr>
            <w:tcW w:w="5523" w:type="dxa"/>
            <w:gridSpan w:val="4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Прогноз поступления земельного налога в 2020 </w:t>
            </w:r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году</w:t>
            </w:r>
          </w:p>
        </w:tc>
        <w:tc>
          <w:tcPr>
            <w:tcW w:w="3240" w:type="dxa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1,0</w:t>
            </w:r>
          </w:p>
        </w:tc>
        <w:tc>
          <w:tcPr>
            <w:tcW w:w="955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val="315"/>
        </w:trPr>
        <w:tc>
          <w:tcPr>
            <w:tcW w:w="5284" w:type="dxa"/>
            <w:gridSpan w:val="3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юридическим лицам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val="315"/>
        </w:trPr>
        <w:tc>
          <w:tcPr>
            <w:tcW w:w="5044" w:type="dxa"/>
            <w:gridSpan w:val="2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 физическим лица</w:t>
            </w:r>
            <w:proofErr w:type="gramStart"/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м(</w:t>
            </w:r>
            <w:proofErr w:type="spellStart"/>
            <w:proofErr w:type="gramEnd"/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зад-ть</w:t>
            </w:r>
            <w:proofErr w:type="spellEnd"/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налогу)</w:t>
            </w: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240" w:type="dxa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954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85DA5" w:rsidRPr="005E7815" w:rsidRDefault="00285DA5">
      <w:pPr>
        <w:rPr>
          <w:rFonts w:ascii="Times New Roman" w:hAnsi="Times New Roman" w:cs="Times New Roman"/>
          <w:sz w:val="28"/>
          <w:szCs w:val="28"/>
        </w:rPr>
      </w:pPr>
    </w:p>
    <w:p w:rsidR="005E7815" w:rsidRDefault="005E7815">
      <w:r>
        <w:br w:type="page"/>
      </w:r>
    </w:p>
    <w:tbl>
      <w:tblPr>
        <w:tblW w:w="9693" w:type="dxa"/>
        <w:tblInd w:w="150" w:type="dxa"/>
        <w:tblLook w:val="04A0"/>
      </w:tblPr>
      <w:tblGrid>
        <w:gridCol w:w="1140"/>
        <w:gridCol w:w="1140"/>
        <w:gridCol w:w="1095"/>
        <w:gridCol w:w="1050"/>
        <w:gridCol w:w="4455"/>
        <w:gridCol w:w="813"/>
      </w:tblGrid>
      <w:tr w:rsidR="00285DA5" w:rsidRPr="005E7815">
        <w:trPr>
          <w:trHeight w:val="375"/>
        </w:trPr>
        <w:tc>
          <w:tcPr>
            <w:tcW w:w="8880" w:type="dxa"/>
            <w:gridSpan w:val="5"/>
            <w:shd w:val="clear" w:color="auto" w:fill="auto"/>
            <w:vAlign w:val="center"/>
          </w:tcPr>
          <w:p w:rsidR="00285DA5" w:rsidRPr="005E7815" w:rsidRDefault="005E7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РАСЧЕТ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val="375"/>
        </w:trPr>
        <w:tc>
          <w:tcPr>
            <w:tcW w:w="9693" w:type="dxa"/>
            <w:gridSpan w:val="6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поступления налога на имущество физ</w:t>
            </w:r>
            <w:proofErr w:type="gramStart"/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.л</w:t>
            </w:r>
            <w:proofErr w:type="gramEnd"/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иц в 2020 год</w:t>
            </w:r>
          </w:p>
        </w:tc>
      </w:tr>
      <w:tr w:rsidR="00285DA5" w:rsidRPr="005E7815">
        <w:trPr>
          <w:trHeight w:val="375"/>
        </w:trPr>
        <w:tc>
          <w:tcPr>
            <w:tcW w:w="9693" w:type="dxa"/>
            <w:gridSpan w:val="6"/>
            <w:shd w:val="clear" w:color="auto" w:fill="auto"/>
            <w:vAlign w:val="bottom"/>
          </w:tcPr>
          <w:p w:rsidR="00285DA5" w:rsidRPr="005E7815" w:rsidRDefault="005E7815" w:rsidP="005E7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по </w:t>
            </w:r>
            <w:proofErr w:type="spellStart"/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Черноозерскому</w:t>
            </w:r>
            <w:proofErr w:type="spellEnd"/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</w:t>
            </w:r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сельскому поселению</w:t>
            </w:r>
          </w:p>
        </w:tc>
      </w:tr>
      <w:tr w:rsidR="00285DA5" w:rsidRPr="005E7815">
        <w:trPr>
          <w:trHeight w:val="375"/>
        </w:trPr>
        <w:tc>
          <w:tcPr>
            <w:tcW w:w="11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268" w:type="dxa"/>
            <w:gridSpan w:val="2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(тыс</w:t>
            </w:r>
            <w:proofErr w:type="gramStart"/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.р</w:t>
            </w:r>
            <w:proofErr w:type="gramEnd"/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ублей)</w:t>
            </w:r>
          </w:p>
        </w:tc>
      </w:tr>
      <w:tr w:rsidR="00285DA5" w:rsidRPr="005E7815">
        <w:trPr>
          <w:trHeight w:hRule="exact" w:val="300"/>
        </w:trPr>
        <w:tc>
          <w:tcPr>
            <w:tcW w:w="11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55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13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val="315"/>
        </w:trPr>
        <w:tc>
          <w:tcPr>
            <w:tcW w:w="4425" w:type="dxa"/>
            <w:gridSpan w:val="4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Поступило налога на 01.11.2019 г. Всего</w:t>
            </w:r>
          </w:p>
        </w:tc>
        <w:tc>
          <w:tcPr>
            <w:tcW w:w="4455" w:type="dxa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val="675"/>
        </w:trPr>
        <w:tc>
          <w:tcPr>
            <w:tcW w:w="4425" w:type="dxa"/>
            <w:gridSpan w:val="4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Ожидаемое поступление по налогу в 2019 году - всего</w:t>
            </w:r>
          </w:p>
        </w:tc>
        <w:tc>
          <w:tcPr>
            <w:tcW w:w="4455" w:type="dxa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1,1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hRule="exact" w:val="315"/>
        </w:trPr>
        <w:tc>
          <w:tcPr>
            <w:tcW w:w="11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55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13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val="315"/>
        </w:trPr>
        <w:tc>
          <w:tcPr>
            <w:tcW w:w="4425" w:type="dxa"/>
            <w:gridSpan w:val="4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начислено налога за 2019 год </w:t>
            </w:r>
            <w:proofErr w:type="gramStart"/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( </w:t>
            </w:r>
            <w:proofErr w:type="gramEnd"/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ф.5-МН)</w:t>
            </w:r>
          </w:p>
        </w:tc>
        <w:tc>
          <w:tcPr>
            <w:tcW w:w="4455" w:type="dxa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1,0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hRule="exact" w:val="315"/>
        </w:trPr>
        <w:tc>
          <w:tcPr>
            <w:tcW w:w="11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55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13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val="315"/>
        </w:trPr>
        <w:tc>
          <w:tcPr>
            <w:tcW w:w="4425" w:type="dxa"/>
            <w:gridSpan w:val="4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Задолженность по налогу                                                          </w:t>
            </w:r>
          </w:p>
        </w:tc>
        <w:tc>
          <w:tcPr>
            <w:tcW w:w="4455" w:type="dxa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4,5</w:t>
            </w:r>
          </w:p>
        </w:tc>
        <w:tc>
          <w:tcPr>
            <w:tcW w:w="813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hRule="exact" w:val="315"/>
        </w:trPr>
        <w:tc>
          <w:tcPr>
            <w:tcW w:w="11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14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95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050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455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813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285DA5" w:rsidRPr="005E7815">
        <w:trPr>
          <w:trHeight w:val="315"/>
        </w:trPr>
        <w:tc>
          <w:tcPr>
            <w:tcW w:w="4425" w:type="dxa"/>
            <w:gridSpan w:val="4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Прогноз поступления  налога </w:t>
            </w:r>
            <w:proofErr w:type="gramStart"/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</w:t>
            </w:r>
            <w:proofErr w:type="gramEnd"/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285DA5" w:rsidRPr="005E7815" w:rsidRDefault="005E78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2020 году                                                       </w:t>
            </w:r>
          </w:p>
        </w:tc>
        <w:tc>
          <w:tcPr>
            <w:tcW w:w="4455" w:type="dxa"/>
            <w:shd w:val="clear" w:color="auto" w:fill="auto"/>
            <w:vAlign w:val="bottom"/>
          </w:tcPr>
          <w:p w:rsidR="00285DA5" w:rsidRPr="005E7815" w:rsidRDefault="005E78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781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1,0</w:t>
            </w:r>
          </w:p>
          <w:p w:rsidR="00285DA5" w:rsidRPr="005E7815" w:rsidRDefault="00285D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13" w:type="dxa"/>
            <w:shd w:val="clear" w:color="auto" w:fill="auto"/>
            <w:vAlign w:val="bottom"/>
          </w:tcPr>
          <w:p w:rsidR="00285DA5" w:rsidRPr="005E7815" w:rsidRDefault="00285D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285DA5" w:rsidRPr="005E7815" w:rsidRDefault="00285DA5">
      <w:pPr>
        <w:rPr>
          <w:rFonts w:ascii="Times New Roman" w:hAnsi="Times New Roman" w:cs="Times New Roman"/>
          <w:sz w:val="28"/>
          <w:szCs w:val="28"/>
        </w:rPr>
      </w:pPr>
    </w:p>
    <w:sectPr w:rsidR="00285DA5" w:rsidRPr="005E7815" w:rsidSect="00285DA5">
      <w:pgSz w:w="11906" w:h="16838"/>
      <w:pgMar w:top="426" w:right="850" w:bottom="1134" w:left="156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85DA5"/>
    <w:rsid w:val="00285DA5"/>
    <w:rsid w:val="005E78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ED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85375E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FE1AA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rsid w:val="00FE1AA8"/>
    <w:pPr>
      <w:spacing w:after="140" w:line="288" w:lineRule="auto"/>
    </w:pPr>
  </w:style>
  <w:style w:type="paragraph" w:styleId="a6">
    <w:name w:val="List"/>
    <w:basedOn w:val="a5"/>
    <w:rsid w:val="00FE1AA8"/>
    <w:rPr>
      <w:rFonts w:cs="Arial"/>
    </w:rPr>
  </w:style>
  <w:style w:type="paragraph" w:customStyle="1" w:styleId="Caption">
    <w:name w:val="Caption"/>
    <w:basedOn w:val="a"/>
    <w:qFormat/>
    <w:rsid w:val="00FE1AA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FE1AA8"/>
    <w:pPr>
      <w:suppressLineNumbers/>
    </w:pPr>
    <w:rPr>
      <w:rFonts w:cs="Arial"/>
    </w:rPr>
  </w:style>
  <w:style w:type="paragraph" w:styleId="a8">
    <w:name w:val="Balloon Text"/>
    <w:basedOn w:val="a"/>
    <w:uiPriority w:val="99"/>
    <w:semiHidden/>
    <w:unhideWhenUsed/>
    <w:qFormat/>
    <w:rsid w:val="0085375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48284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3</Pages>
  <Words>274</Words>
  <Characters>1564</Characters>
  <Application>Microsoft Office Word</Application>
  <DocSecurity>0</DocSecurity>
  <Lines>13</Lines>
  <Paragraphs>3</Paragraphs>
  <ScaleCrop>false</ScaleCrop>
  <Company>Финансовый отдел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7</dc:creator>
  <dc:description/>
  <cp:lastModifiedBy>Пользователь</cp:lastModifiedBy>
  <cp:revision>34</cp:revision>
  <cp:lastPrinted>2015-12-04T04:52:00Z</cp:lastPrinted>
  <dcterms:created xsi:type="dcterms:W3CDTF">2015-12-04T05:32:00Z</dcterms:created>
  <dcterms:modified xsi:type="dcterms:W3CDTF">2019-11-14T15:45:00Z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Финансовый отдел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