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РЕШЕНИЕ</w:t>
      </w: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Собрания депутатов</w:t>
      </w: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Черноозерского сельского поселения</w:t>
      </w: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Звениговского муниципального района</w:t>
      </w: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Республики Марий Эл</w:t>
      </w: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7624D" w:rsidRPr="007F0870" w:rsidRDefault="0097624D" w:rsidP="009762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7624D" w:rsidRPr="007F0870" w:rsidRDefault="0097624D" w:rsidP="0097624D">
      <w:pPr>
        <w:pStyle w:val="a3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 xml:space="preserve">Созыв 5                                                                </w:t>
      </w:r>
      <w:proofErr w:type="gramStart"/>
      <w:r w:rsidRPr="007F0870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6256B6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Pr="007F087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9C789F">
        <w:rPr>
          <w:rFonts w:ascii="Times New Roman" w:hAnsi="Times New Roman"/>
          <w:sz w:val="28"/>
          <w:szCs w:val="28"/>
        </w:rPr>
        <w:t>августа</w:t>
      </w:r>
      <w:r w:rsidRPr="007F0870">
        <w:rPr>
          <w:rFonts w:ascii="Times New Roman" w:hAnsi="Times New Roman"/>
          <w:sz w:val="28"/>
          <w:szCs w:val="28"/>
        </w:rPr>
        <w:t xml:space="preserve">  2025 года</w:t>
      </w:r>
    </w:p>
    <w:p w:rsidR="0097624D" w:rsidRPr="007F0870" w:rsidRDefault="0097624D" w:rsidP="0097624D">
      <w:pPr>
        <w:pStyle w:val="a3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 xml:space="preserve">Сессия </w:t>
      </w:r>
      <w:r>
        <w:rPr>
          <w:rFonts w:ascii="Times New Roman" w:hAnsi="Times New Roman"/>
          <w:sz w:val="28"/>
          <w:szCs w:val="28"/>
        </w:rPr>
        <w:t>6</w:t>
      </w:r>
      <w:r w:rsidRPr="007F0870">
        <w:rPr>
          <w:rFonts w:ascii="Times New Roman" w:hAnsi="Times New Roman"/>
          <w:sz w:val="28"/>
          <w:szCs w:val="28"/>
        </w:rPr>
        <w:t xml:space="preserve">                                                                      пос. Черное Озеро</w:t>
      </w:r>
    </w:p>
    <w:p w:rsidR="0097624D" w:rsidRPr="007F0870" w:rsidRDefault="0097624D" w:rsidP="0097624D">
      <w:pPr>
        <w:pStyle w:val="a3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 xml:space="preserve">№ </w:t>
      </w:r>
      <w:r w:rsidR="006256B6">
        <w:rPr>
          <w:rFonts w:ascii="Times New Roman" w:hAnsi="Times New Roman"/>
          <w:sz w:val="28"/>
          <w:szCs w:val="28"/>
        </w:rPr>
        <w:t>49</w:t>
      </w:r>
    </w:p>
    <w:p w:rsidR="0097624D" w:rsidRPr="007F0870" w:rsidRDefault="0097624D" w:rsidP="0097624D">
      <w:pPr>
        <w:jc w:val="center"/>
        <w:rPr>
          <w:b/>
          <w:bCs/>
          <w:sz w:val="28"/>
          <w:szCs w:val="28"/>
        </w:rPr>
      </w:pPr>
    </w:p>
    <w:p w:rsidR="0097624D" w:rsidRDefault="0097624D" w:rsidP="0097624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определения размера арендной платы за земельные участки, находящиеся в собственности Черноозерского сельского поселения, и предоставленные в аренду без проведения торгов </w:t>
      </w:r>
    </w:p>
    <w:p w:rsidR="0097624D" w:rsidRDefault="0097624D" w:rsidP="0097624D">
      <w:pPr>
        <w:ind w:firstLine="708"/>
        <w:jc w:val="center"/>
        <w:rPr>
          <w:sz w:val="28"/>
          <w:szCs w:val="28"/>
        </w:rPr>
      </w:pPr>
    </w:p>
    <w:p w:rsidR="0097624D" w:rsidRDefault="0097624D" w:rsidP="0097624D">
      <w:pPr>
        <w:ind w:firstLine="708"/>
        <w:jc w:val="both"/>
        <w:rPr>
          <w:sz w:val="28"/>
          <w:szCs w:val="28"/>
        </w:rPr>
      </w:pPr>
    </w:p>
    <w:p w:rsidR="0097624D" w:rsidRDefault="0097624D" w:rsidP="009762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Республики Марий Эл от 17.06.2025 года № 232 «О внесении изменений в постановление Правительства Республики Марий Эл», Собрание депутатов Черноозерского сельского поселения </w:t>
      </w:r>
    </w:p>
    <w:p w:rsidR="0097624D" w:rsidRDefault="0097624D" w:rsidP="0097624D">
      <w:pPr>
        <w:jc w:val="center"/>
        <w:rPr>
          <w:sz w:val="28"/>
          <w:szCs w:val="28"/>
        </w:rPr>
      </w:pPr>
    </w:p>
    <w:p w:rsidR="0097624D" w:rsidRDefault="0097624D" w:rsidP="0097624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97624D" w:rsidRDefault="0097624D" w:rsidP="009762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Порядок определения размера арендной платы за земельные участки, находящиеся в собственности Черноозерского сельского поселения, и предоставленные в аренду без проведения торгов, утвержденный решением Собрания депутатов Черноозерского сельского поселения  от 22.10.2020 года № 70 (далее – Порядок):</w:t>
      </w:r>
    </w:p>
    <w:p w:rsidR="0097624D" w:rsidRDefault="0097624D" w:rsidP="0097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13 Порядка изложить в следующей редакции:</w:t>
      </w:r>
    </w:p>
    <w:p w:rsidR="0097624D" w:rsidRDefault="0097624D" w:rsidP="0097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«13. При заключении договора аренды земельного участка в таком договоре предусматривается положение об изменении арендной платы за пользование земельным участком в связи с изменением уровня инфляции – ежегодно путем установления коэффициента инфляции на текущий финансовый год, начиная с года, следующего за годом, в котором заключен договор аренды земельного участка. Коэффициент инфляции на текущий финансовый год определяется аналогично коэффициенту инфляции, применяемому для расчета арендной платы за земельные участки и определяемому по формуле, приведенной в пункте 8 настоящего Порядка».</w:t>
      </w:r>
    </w:p>
    <w:p w:rsidR="0097624D" w:rsidRDefault="0097624D" w:rsidP="009762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официального опубликования на официальном сайте портале «</w:t>
      </w:r>
      <w:proofErr w:type="spellStart"/>
      <w:r>
        <w:rPr>
          <w:sz w:val="28"/>
          <w:szCs w:val="28"/>
        </w:rPr>
        <w:t>ВМарийЭл</w:t>
      </w:r>
      <w:proofErr w:type="spellEnd"/>
      <w:r>
        <w:rPr>
          <w:sz w:val="28"/>
          <w:szCs w:val="28"/>
        </w:rPr>
        <w:t>.</w:t>
      </w:r>
    </w:p>
    <w:p w:rsidR="0097624D" w:rsidRDefault="0097624D" w:rsidP="0097624D">
      <w:pPr>
        <w:ind w:firstLine="708"/>
        <w:jc w:val="both"/>
        <w:rPr>
          <w:sz w:val="28"/>
          <w:szCs w:val="28"/>
        </w:rPr>
      </w:pPr>
    </w:p>
    <w:p w:rsidR="0097624D" w:rsidRDefault="0097624D" w:rsidP="0097624D">
      <w:pPr>
        <w:jc w:val="both"/>
        <w:rPr>
          <w:sz w:val="28"/>
          <w:szCs w:val="28"/>
        </w:rPr>
      </w:pPr>
    </w:p>
    <w:p w:rsidR="0097624D" w:rsidRDefault="0097624D" w:rsidP="009762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Черноозерского сельского поселения,</w:t>
      </w:r>
    </w:p>
    <w:p w:rsidR="0097624D" w:rsidRDefault="0097624D" w:rsidP="00976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   Э.А.Николаев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97624D" w:rsidRDefault="0097624D" w:rsidP="009762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1DEB" w:rsidRDefault="004D1DEB"/>
    <w:sectPr w:rsidR="004D1DEB" w:rsidSect="0097624D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24D"/>
    <w:rsid w:val="00210C05"/>
    <w:rsid w:val="004D1DEB"/>
    <w:rsid w:val="006256B6"/>
    <w:rsid w:val="0097624D"/>
    <w:rsid w:val="009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AA54"/>
  <w15:docId w15:val="{71F95D6F-9500-4B84-A6F3-5A9DCF3D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2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2025-08-15T11:05:00Z</cp:lastPrinted>
  <dcterms:created xsi:type="dcterms:W3CDTF">2025-06-26T13:09:00Z</dcterms:created>
  <dcterms:modified xsi:type="dcterms:W3CDTF">2025-09-01T08:47:00Z</dcterms:modified>
</cp:coreProperties>
</file>