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573" w:rsidRDefault="00011A28">
      <w:pPr>
        <w:pStyle w:val="44"/>
        <w:keepNext/>
        <w:keepLines/>
        <w:shd w:val="clear" w:color="auto" w:fill="auto"/>
        <w:ind w:left="3544"/>
        <w:rPr>
          <w:sz w:val="26"/>
          <w:szCs w:val="26"/>
        </w:rPr>
      </w:pPr>
      <w:r>
        <w:rPr>
          <w:sz w:val="26"/>
          <w:szCs w:val="26"/>
        </w:rPr>
        <w:t>Приложение № 6</w:t>
      </w:r>
    </w:p>
    <w:p w:rsidR="00BA7573" w:rsidRDefault="00011A28">
      <w:pPr>
        <w:pStyle w:val="44"/>
        <w:keepNext/>
        <w:keepLines/>
        <w:shd w:val="clear" w:color="auto" w:fill="auto"/>
        <w:ind w:left="3544"/>
        <w:rPr>
          <w:sz w:val="26"/>
          <w:szCs w:val="26"/>
        </w:rPr>
      </w:pPr>
      <w:r>
        <w:rPr>
          <w:sz w:val="26"/>
          <w:szCs w:val="26"/>
        </w:rPr>
        <w:t xml:space="preserve">к конкурсной документации </w:t>
      </w:r>
    </w:p>
    <w:p w:rsidR="00BA7573" w:rsidRDefault="00011A28">
      <w:pPr>
        <w:pStyle w:val="44"/>
        <w:keepNext/>
        <w:keepLines/>
        <w:shd w:val="clear" w:color="auto" w:fill="auto"/>
        <w:ind w:left="3544"/>
        <w:rPr>
          <w:sz w:val="26"/>
          <w:szCs w:val="26"/>
        </w:rPr>
      </w:pPr>
      <w:r>
        <w:rPr>
          <w:sz w:val="26"/>
          <w:szCs w:val="26"/>
        </w:rPr>
        <w:t xml:space="preserve">в отношении объектов централизованных систем </w:t>
      </w:r>
    </w:p>
    <w:p w:rsidR="00BA7573" w:rsidRDefault="00011A28">
      <w:pPr>
        <w:pStyle w:val="44"/>
        <w:keepNext/>
        <w:keepLines/>
        <w:shd w:val="clear" w:color="auto" w:fill="auto"/>
        <w:ind w:left="3544"/>
        <w:rPr>
          <w:sz w:val="26"/>
          <w:szCs w:val="26"/>
        </w:rPr>
      </w:pPr>
      <w:r>
        <w:rPr>
          <w:sz w:val="26"/>
          <w:szCs w:val="26"/>
        </w:rPr>
        <w:t>водоснабжения и водоотведения, находящихся</w:t>
      </w:r>
    </w:p>
    <w:p w:rsidR="00BA7573" w:rsidRDefault="00011A28">
      <w:pPr>
        <w:pStyle w:val="44"/>
        <w:keepNext/>
        <w:keepLines/>
        <w:shd w:val="clear" w:color="auto" w:fill="auto"/>
        <w:ind w:left="3544"/>
        <w:rPr>
          <w:sz w:val="26"/>
          <w:szCs w:val="26"/>
        </w:rPr>
      </w:pPr>
      <w:r>
        <w:rPr>
          <w:sz w:val="26"/>
          <w:szCs w:val="26"/>
        </w:rPr>
        <w:t>в собственности МО «Кужмарское сельское поселение»»</w:t>
      </w:r>
    </w:p>
    <w:p w:rsidR="00BA7573" w:rsidRDefault="00BA7573">
      <w:pPr>
        <w:suppressAutoHyphens w:val="0"/>
        <w:ind w:left="3544"/>
        <w:jc w:val="center"/>
        <w:textAlignment w:val="auto"/>
        <w:rPr>
          <w:rFonts w:ascii="Times New Roman" w:eastAsia="Times New Roman" w:hAnsi="Times New Roman" w:cs="Times New Roman"/>
          <w:b/>
          <w:sz w:val="26"/>
          <w:szCs w:val="26"/>
          <w:lang w:eastAsia="ru-RU" w:bidi="ar-SA"/>
        </w:rPr>
      </w:pPr>
    </w:p>
    <w:p w:rsidR="00BA7573" w:rsidRDefault="00BA7573">
      <w:pPr>
        <w:suppressAutoHyphens w:val="0"/>
        <w:jc w:val="center"/>
        <w:textAlignment w:val="auto"/>
        <w:rPr>
          <w:rFonts w:ascii="Times New Roman" w:eastAsia="Times New Roman" w:hAnsi="Times New Roman" w:cs="Times New Roman"/>
          <w:b/>
          <w:lang w:eastAsia="ru-RU" w:bidi="ar-SA"/>
        </w:rPr>
      </w:pPr>
    </w:p>
    <w:p w:rsidR="00BA7573" w:rsidRDefault="00011A28">
      <w:pPr>
        <w:suppressAutoHyphens w:val="0"/>
        <w:jc w:val="center"/>
        <w:textAlignment w:val="auto"/>
        <w:rPr>
          <w:rFonts w:ascii="Times New Roman" w:eastAsia="Times New Roman" w:hAnsi="Times New Roman" w:cs="Times New Roman"/>
          <w:b/>
          <w:lang w:eastAsia="ru-RU" w:bidi="ar-SA"/>
        </w:rPr>
      </w:pPr>
      <w:r>
        <w:rPr>
          <w:rFonts w:ascii="Times New Roman" w:eastAsia="Times New Roman" w:hAnsi="Times New Roman" w:cs="Times New Roman"/>
          <w:b/>
          <w:lang w:eastAsia="ru-RU" w:bidi="ar-SA"/>
        </w:rPr>
        <w:t>КОНЦЕССИОННОЕ СОГЛАШЕНИЕ</w:t>
      </w:r>
    </w:p>
    <w:p w:rsidR="00BA7573" w:rsidRDefault="00011A28">
      <w:pPr>
        <w:suppressAutoHyphens w:val="0"/>
        <w:jc w:val="center"/>
        <w:textAlignment w:val="auto"/>
        <w:rPr>
          <w:rFonts w:ascii="Times New Roman" w:eastAsia="Times New Roman" w:hAnsi="Times New Roman" w:cs="Times New Roman"/>
          <w:b/>
          <w:lang w:eastAsia="ru-RU" w:bidi="ar-SA"/>
        </w:rPr>
      </w:pPr>
      <w:r>
        <w:rPr>
          <w:rFonts w:ascii="Times New Roman" w:eastAsia="Times New Roman" w:hAnsi="Times New Roman" w:cs="Times New Roman"/>
          <w:b/>
          <w:lang w:eastAsia="ru-RU" w:bidi="ar-SA"/>
        </w:rPr>
        <w:t>в отношении объектов</w:t>
      </w:r>
    </w:p>
    <w:p w:rsidR="00BA7573" w:rsidRDefault="00011A28">
      <w:pPr>
        <w:suppressAutoHyphens w:val="0"/>
        <w:jc w:val="center"/>
        <w:textAlignment w:val="auto"/>
        <w:rPr>
          <w:rFonts w:ascii="Times New Roman" w:eastAsia="Times New Roman" w:hAnsi="Times New Roman" w:cs="Times New Roman"/>
          <w:b/>
          <w:lang w:eastAsia="ru-RU" w:bidi="ar-SA"/>
        </w:rPr>
      </w:pPr>
      <w:r>
        <w:rPr>
          <w:rFonts w:ascii="Times New Roman" w:eastAsia="Times New Roman" w:hAnsi="Times New Roman" w:cs="Times New Roman"/>
          <w:b/>
          <w:lang w:eastAsia="ru-RU" w:bidi="ar-SA"/>
        </w:rPr>
        <w:t xml:space="preserve">централизованных систем водоснабжения и водоотведения, </w:t>
      </w:r>
    </w:p>
    <w:p w:rsidR="00BA7573" w:rsidRDefault="00011A28">
      <w:pPr>
        <w:suppressAutoHyphens w:val="0"/>
        <w:jc w:val="center"/>
        <w:textAlignment w:val="auto"/>
        <w:rPr>
          <w:rFonts w:hint="eastAsia"/>
          <w:b/>
        </w:rPr>
      </w:pPr>
      <w:r>
        <w:rPr>
          <w:b/>
        </w:rPr>
        <w:t xml:space="preserve"> находящихся в собственности МО «Кужмарское сельское поселение»</w:t>
      </w:r>
    </w:p>
    <w:p w:rsidR="00BA7573" w:rsidRDefault="00BA7573">
      <w:pPr>
        <w:suppressAutoHyphens w:val="0"/>
        <w:jc w:val="center"/>
        <w:textAlignment w:val="auto"/>
        <w:rPr>
          <w:rFonts w:ascii="Times New Roman" w:eastAsia="Times New Roman" w:hAnsi="Times New Roman" w:cs="Times New Roman"/>
          <w:b/>
          <w:lang w:eastAsia="ru-RU" w:bidi="ar-SA"/>
        </w:rPr>
      </w:pPr>
    </w:p>
    <w:tbl>
      <w:tblPr>
        <w:tblStyle w:val="affff4"/>
        <w:tblW w:w="5000" w:type="pct"/>
        <w:tblLook w:val="04A0"/>
      </w:tblPr>
      <w:tblGrid>
        <w:gridCol w:w="4785"/>
        <w:gridCol w:w="4786"/>
      </w:tblGrid>
      <w:tr w:rsidR="00BA7573">
        <w:tc>
          <w:tcPr>
            <w:tcW w:w="4677" w:type="dxa"/>
            <w:tcBorders>
              <w:top w:val="nil"/>
              <w:left w:val="nil"/>
              <w:bottom w:val="nil"/>
              <w:right w:val="nil"/>
            </w:tcBorders>
            <w:shd w:val="clear" w:color="auto" w:fill="auto"/>
            <w:vAlign w:val="center"/>
          </w:tcPr>
          <w:p w:rsidR="00BA7573" w:rsidRPr="00F379C5" w:rsidRDefault="00011A28">
            <w:pPr>
              <w:suppressAutoHyphens w:val="0"/>
              <w:ind w:left="2126" w:hanging="992"/>
              <w:textAlignment w:val="auto"/>
              <w:rPr>
                <w:rFonts w:ascii="Times New Roman" w:eastAsia="Times New Roman" w:hAnsi="Times New Roman" w:cs="Times New Roman"/>
                <w:b/>
                <w:lang w:eastAsia="ru-RU" w:bidi="ar-SA"/>
              </w:rPr>
            </w:pPr>
            <w:r w:rsidRPr="00F379C5">
              <w:rPr>
                <w:rFonts w:ascii="Times New Roman" w:eastAsia="Calibri" w:hAnsi="Times New Roman" w:cs="Times New Roman"/>
                <w:b/>
                <w:lang w:eastAsia="ru-RU"/>
              </w:rPr>
              <w:t>с. Кужмара</w:t>
            </w:r>
          </w:p>
        </w:tc>
        <w:tc>
          <w:tcPr>
            <w:tcW w:w="4677" w:type="dxa"/>
            <w:tcBorders>
              <w:top w:val="nil"/>
              <w:left w:val="nil"/>
              <w:bottom w:val="nil"/>
              <w:right w:val="nil"/>
            </w:tcBorders>
            <w:shd w:val="clear" w:color="auto" w:fill="auto"/>
            <w:vAlign w:val="center"/>
          </w:tcPr>
          <w:p w:rsidR="00BA7573" w:rsidRDefault="00011A28">
            <w:pPr>
              <w:suppressAutoHyphens w:val="0"/>
              <w:ind w:left="2126" w:hanging="992"/>
              <w:textAlignment w:val="auto"/>
              <w:rPr>
                <w:rFonts w:ascii="Times New Roman" w:eastAsia="Times New Roman" w:hAnsi="Times New Roman" w:cs="Times New Roman"/>
                <w:i/>
                <w:lang w:val="en-US" w:eastAsia="ru-RU" w:bidi="ar-SA"/>
              </w:rPr>
            </w:pPr>
            <w:r>
              <w:rPr>
                <w:rFonts w:ascii="Times New Roman" w:eastAsia="Times New Roman" w:hAnsi="Times New Roman" w:cs="Times New Roman"/>
                <w:b/>
                <w:lang w:eastAsia="ru-RU" w:bidi="ar-SA"/>
              </w:rPr>
              <w:t>"____" ____________ 2019 г.</w:t>
            </w:r>
          </w:p>
        </w:tc>
      </w:tr>
    </w:tbl>
    <w:p w:rsidR="00BA7573" w:rsidRDefault="00BA7573">
      <w:pPr>
        <w:suppressAutoHyphens w:val="0"/>
        <w:ind w:firstLine="709"/>
        <w:jc w:val="both"/>
        <w:textAlignment w:val="auto"/>
        <w:rPr>
          <w:rFonts w:ascii="Times New Roman" w:eastAsia="Times New Roman" w:hAnsi="Times New Roman" w:cs="Times New Roman"/>
          <w:lang w:eastAsia="ru-RU" w:bidi="ar-SA"/>
        </w:rPr>
      </w:pPr>
    </w:p>
    <w:p w:rsidR="00BA7573" w:rsidRDefault="00011A28">
      <w:pPr>
        <w:pStyle w:val="72"/>
        <w:shd w:val="clear" w:color="auto" w:fill="auto"/>
        <w:spacing w:before="0" w:after="43" w:line="322" w:lineRule="exact"/>
        <w:ind w:right="58" w:firstLine="569"/>
        <w:jc w:val="both"/>
      </w:pPr>
      <w:r>
        <w:rPr>
          <w:sz w:val="24"/>
          <w:szCs w:val="24"/>
        </w:rPr>
        <w:t xml:space="preserve">Республика Марий Эл, в лице Главы Республики Марий Эл Евстифеева Александра Александровича, действующего на основании _Конституции Республики Марий Эл, </w:t>
      </w:r>
      <w:r>
        <w:rPr>
          <w:color w:val="000000"/>
          <w:sz w:val="24"/>
          <w:szCs w:val="24"/>
        </w:rPr>
        <w:t xml:space="preserve">именуемая в дальнейшем Субъект, </w:t>
      </w:r>
      <w:r>
        <w:rPr>
          <w:sz w:val="24"/>
          <w:szCs w:val="24"/>
        </w:rPr>
        <w:t xml:space="preserve">Администрация МО «Кужмарское сельское поселение», в лице ______________________________, действующего на основании Устава, </w:t>
      </w:r>
      <w:r>
        <w:rPr>
          <w:color w:val="000000"/>
          <w:sz w:val="24"/>
          <w:szCs w:val="24"/>
        </w:rPr>
        <w:t xml:space="preserve">именуемая в дальнейшем </w:t>
      </w:r>
      <w:r>
        <w:rPr>
          <w:sz w:val="24"/>
          <w:szCs w:val="24"/>
        </w:rPr>
        <w:t>Концедент, с одной стороны, и _______________________________ ________________________________________ в лице ___________________ __________________________________________________, действующего на основании</w:t>
      </w:r>
    </w:p>
    <w:p w:rsidR="00BA7573" w:rsidRDefault="00011A28">
      <w:pPr>
        <w:pStyle w:val="72"/>
        <w:shd w:val="clear" w:color="auto" w:fill="auto"/>
        <w:tabs>
          <w:tab w:val="left" w:leader="underscore" w:pos="9219"/>
        </w:tabs>
        <w:spacing w:before="0" w:after="0" w:line="322" w:lineRule="exact"/>
        <w:ind w:right="-2" w:firstLine="0"/>
        <w:rPr>
          <w:sz w:val="24"/>
          <w:szCs w:val="24"/>
        </w:rPr>
      </w:pPr>
      <w:r>
        <w:rPr>
          <w:sz w:val="24"/>
          <w:szCs w:val="24"/>
        </w:rPr>
        <w:t xml:space="preserve">                         (должность, ф.и.о. уполномоченного лица) </w:t>
      </w:r>
    </w:p>
    <w:p w:rsidR="00BA7573" w:rsidRDefault="00011A28">
      <w:pPr>
        <w:pStyle w:val="72"/>
        <w:shd w:val="clear" w:color="auto" w:fill="auto"/>
        <w:tabs>
          <w:tab w:val="left" w:leader="underscore" w:pos="10065"/>
        </w:tabs>
        <w:spacing w:before="0" w:after="0" w:line="322" w:lineRule="exact"/>
        <w:ind w:right="-2" w:firstLine="0"/>
        <w:rPr>
          <w:sz w:val="24"/>
          <w:szCs w:val="24"/>
        </w:rPr>
      </w:pPr>
      <w:r>
        <w:rPr>
          <w:sz w:val="24"/>
          <w:szCs w:val="24"/>
        </w:rPr>
        <w:t>_______________________________________________________________________</w:t>
      </w:r>
    </w:p>
    <w:p w:rsidR="00BA7573" w:rsidRDefault="00011A28">
      <w:pPr>
        <w:pStyle w:val="72"/>
        <w:shd w:val="clear" w:color="auto" w:fill="auto"/>
        <w:spacing w:before="0" w:after="301" w:line="280" w:lineRule="exact"/>
        <w:ind w:firstLine="0"/>
        <w:rPr>
          <w:sz w:val="24"/>
          <w:szCs w:val="24"/>
        </w:rPr>
      </w:pPr>
      <w:r>
        <w:rPr>
          <w:sz w:val="24"/>
          <w:szCs w:val="24"/>
        </w:rPr>
        <w:t>(наименование и реквизиты документа, устанавливающего полномочия лица)</w:t>
      </w:r>
    </w:p>
    <w:p w:rsidR="00BA7573" w:rsidRDefault="00011A28">
      <w:pPr>
        <w:suppressAutoHyphens w:val="0"/>
        <w:jc w:val="both"/>
        <w:textAlignment w:val="auto"/>
        <w:rPr>
          <w:rFonts w:ascii="Times New Roman" w:eastAsia="Times New Roman" w:hAnsi="Times New Roman" w:cs="Times New Roman"/>
          <w:lang w:eastAsia="ru-RU" w:bidi="ar-SA"/>
        </w:rPr>
      </w:pPr>
      <w:r>
        <w:t>именуемый в дальнейшем Концессионером, с другой стороны, именуемые также Сторонами, в соответствии с протоколом конкурсной комиссии о результатах проведения открытого конкурса от  ___________</w:t>
      </w:r>
      <w:r>
        <w:tab/>
        <w:t>2019 г. № ____ заключили настоящее Соглашение о нижеследующем:</w:t>
      </w:r>
    </w:p>
    <w:p w:rsidR="00BA7573" w:rsidRDefault="00BA7573">
      <w:pPr>
        <w:suppressAutoHyphens w:val="0"/>
        <w:jc w:val="both"/>
        <w:textAlignment w:val="auto"/>
        <w:rPr>
          <w:rFonts w:ascii="Times New Roman" w:eastAsia="Times New Roman" w:hAnsi="Times New Roman" w:cs="Times New Roman"/>
          <w:lang w:eastAsia="ru-RU" w:bidi="ar-SA"/>
        </w:rPr>
      </w:pPr>
    </w:p>
    <w:p w:rsidR="00BA7573" w:rsidRDefault="00BA7573">
      <w:pPr>
        <w:suppressAutoHyphens w:val="0"/>
        <w:jc w:val="center"/>
        <w:textAlignment w:val="auto"/>
        <w:rPr>
          <w:rFonts w:ascii="Times New Roman" w:eastAsia="Times New Roman" w:hAnsi="Times New Roman" w:cs="Times New Roman"/>
          <w:b/>
          <w:lang w:eastAsia="ru-RU" w:bidi="ar-SA"/>
        </w:rPr>
      </w:pPr>
    </w:p>
    <w:p w:rsidR="00BA7573" w:rsidRDefault="00011A28">
      <w:pPr>
        <w:pStyle w:val="affd"/>
        <w:numPr>
          <w:ilvl w:val="0"/>
          <w:numId w:val="2"/>
        </w:numPr>
        <w:spacing w:after="240" w:line="240" w:lineRule="auto"/>
        <w:ind w:left="709" w:hanging="709"/>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ПРЕДМЕТ КОНЦЕССИОННОГО СОГЛАШЕНИЯ</w:t>
      </w:r>
    </w:p>
    <w:p w:rsidR="00BA7573" w:rsidRDefault="00011A28">
      <w:pPr>
        <w:pStyle w:val="affd"/>
        <w:numPr>
          <w:ilvl w:val="1"/>
          <w:numId w:val="3"/>
        </w:numPr>
        <w:spacing w:after="120" w:line="240" w:lineRule="auto"/>
        <w:ind w:left="709" w:hanging="709"/>
        <w:jc w:val="both"/>
        <w:rPr>
          <w:rFonts w:ascii="Times New Roman" w:eastAsiaTheme="minorHAnsi" w:hAnsi="Times New Roman"/>
          <w:sz w:val="24"/>
          <w:szCs w:val="24"/>
        </w:rPr>
      </w:pPr>
      <w:bookmarkStart w:id="0" w:name="P137"/>
      <w:bookmarkEnd w:id="0"/>
      <w:r>
        <w:rPr>
          <w:rFonts w:ascii="Times New Roman" w:hAnsi="Times New Roman"/>
          <w:sz w:val="24"/>
          <w:szCs w:val="24"/>
        </w:rPr>
        <w:t>Концессионер обязуется за свой счет создать и реконструировать имущество,</w:t>
      </w:r>
      <w:r w:rsidR="00F379C5">
        <w:rPr>
          <w:rFonts w:ascii="Times New Roman" w:hAnsi="Times New Roman"/>
          <w:sz w:val="24"/>
          <w:szCs w:val="24"/>
        </w:rPr>
        <w:t xml:space="preserve"> </w:t>
      </w:r>
      <w:r>
        <w:rPr>
          <w:rFonts w:ascii="Times New Roman" w:hAnsi="Times New Roman"/>
          <w:sz w:val="24"/>
          <w:szCs w:val="24"/>
        </w:rPr>
        <w:t xml:space="preserve">состав и описание которого приведены в </w:t>
      </w:r>
      <w:r>
        <w:rPr>
          <w:rFonts w:ascii="Times New Roman" w:hAnsi="Times New Roman"/>
          <w:bCs/>
          <w:sz w:val="24"/>
          <w:szCs w:val="24"/>
        </w:rPr>
        <w:t>приложении №</w:t>
      </w:r>
      <w:r>
        <w:rPr>
          <w:rStyle w:val="12"/>
          <w:rFonts w:ascii="Times New Roman" w:eastAsia="Times New Roman CYR" w:hAnsi="Times New Roman"/>
          <w:sz w:val="24"/>
          <w:szCs w:val="24"/>
        </w:rPr>
        <w:t xml:space="preserve"> 1</w:t>
      </w:r>
      <w:r>
        <w:rPr>
          <w:rFonts w:ascii="Times New Roman" w:hAnsi="Times New Roman"/>
          <w:sz w:val="24"/>
          <w:szCs w:val="24"/>
        </w:rPr>
        <w:t>настоящего Соглашения (далее - Объект соглашения), право собственности на которое, принадлежит Концеденту и осуществлять деятельность по водоснабжению и водоотведению, и обеспечению работоспособности сетей централизованных систем водоснабжения и водоотведения, расположенных на территории Муниципального образования «Кужмарское сельское поселение», с использованием объекта Соглашения</w:t>
      </w:r>
    </w:p>
    <w:p w:rsidR="00BA7573" w:rsidRDefault="00011A28">
      <w:pPr>
        <w:pStyle w:val="affd"/>
        <w:numPr>
          <w:ilvl w:val="1"/>
          <w:numId w:val="3"/>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Концедент обязуется предоставить Концессионеру на срок и в порядке, установленном Концессионным соглашением, права владения и пользования Объектом соглашения.</w:t>
      </w:r>
    </w:p>
    <w:p w:rsidR="00BA7573" w:rsidRDefault="00011A28">
      <w:pPr>
        <w:pStyle w:val="affd"/>
        <w:numPr>
          <w:ilvl w:val="1"/>
          <w:numId w:val="3"/>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Целью эксплуатации Объекта соглашения является улучшение качества холодного водоснабжения и водоотведения на территории муниципального образования муниципального образования «Кужмарское сельское поселение», включая очистку сточных вод.</w:t>
      </w:r>
    </w:p>
    <w:p w:rsidR="00BA7573" w:rsidRDefault="00011A28">
      <w:pPr>
        <w:pStyle w:val="affd"/>
        <w:keepNext/>
        <w:numPr>
          <w:ilvl w:val="0"/>
          <w:numId w:val="2"/>
        </w:numPr>
        <w:spacing w:before="240" w:after="240" w:line="240" w:lineRule="auto"/>
        <w:ind w:left="709" w:hanging="709"/>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ОБЪЕКТ СОГЛАШЕНИЯ И ИНОЕ ИМУЩЕСТВО</w:t>
      </w:r>
    </w:p>
    <w:p w:rsidR="00BA7573" w:rsidRDefault="00011A28">
      <w:pPr>
        <w:pStyle w:val="affd"/>
        <w:numPr>
          <w:ilvl w:val="1"/>
          <w:numId w:val="4"/>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 xml:space="preserve">Объектом соглашения являются объекты централизованных систем холодного водоснабжения и водоотведения в границах муниципального образования </w:t>
      </w:r>
      <w:r>
        <w:rPr>
          <w:rFonts w:ascii="Times New Roman" w:eastAsiaTheme="minorHAnsi" w:hAnsi="Times New Roman"/>
          <w:sz w:val="24"/>
          <w:szCs w:val="24"/>
        </w:rPr>
        <w:lastRenderedPageBreak/>
        <w:t>«Кужмарское сельское поселение», подлежащие созданию и реконструкции указанные в приложении № 1 в качестве таковых.</w:t>
      </w:r>
    </w:p>
    <w:p w:rsidR="00BA7573" w:rsidRDefault="00011A28">
      <w:pPr>
        <w:pStyle w:val="affd"/>
        <w:numPr>
          <w:ilvl w:val="1"/>
          <w:numId w:val="4"/>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Сведения о составе и описании Объекта соглашения, в том числе  и балансовая стоимость передаваемого Объекта соглашения, приведены в приложении № 1.</w:t>
      </w:r>
    </w:p>
    <w:p w:rsidR="00BA7573" w:rsidRDefault="00011A28">
      <w:pPr>
        <w:pStyle w:val="affd"/>
        <w:numPr>
          <w:ilvl w:val="1"/>
          <w:numId w:val="4"/>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 xml:space="preserve">Объект соглашения, подлежащий Реконструкции, принадлежит Концеденту на праве собственности. </w:t>
      </w:r>
    </w:p>
    <w:p w:rsidR="00BA7573" w:rsidRDefault="00011A28">
      <w:pPr>
        <w:pStyle w:val="affd"/>
        <w:numPr>
          <w:ilvl w:val="1"/>
          <w:numId w:val="4"/>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Право собственности Концедента на Объект соглашения, подлежащий Созданию, подлежит регистрации Концедентом одновременно с регистрацией прав владения и пользования Концессионера в отношении Объекта соглашения, подлежащего Созданию, в качестве обременения.</w:t>
      </w:r>
    </w:p>
    <w:p w:rsidR="00BA7573" w:rsidRDefault="00011A28">
      <w:pPr>
        <w:pStyle w:val="affd"/>
        <w:numPr>
          <w:ilvl w:val="1"/>
          <w:numId w:val="4"/>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Продукция и доходы, полученные Концессионером в результате Эксплуатации Объекта соглашения, включая плату за подключение (технологическое присоединение), вносимую потребителями, и плату за прочие виды работ и (или) услуг, выполняемые Концессионером, плату за бездоговорное потребление (неосновательное обогащение), а также любые иные виды платежей от потребителей (в том числе пени, штрафы, компенсации судебных расходов, компенсации причинного вреда или убытков, страховые возмещения и т.п.) являются собственностью Концессионера.</w:t>
      </w:r>
    </w:p>
    <w:p w:rsidR="00BA7573" w:rsidRDefault="00011A28">
      <w:pPr>
        <w:pStyle w:val="affd"/>
        <w:numPr>
          <w:ilvl w:val="1"/>
          <w:numId w:val="4"/>
        </w:numPr>
        <w:spacing w:after="120" w:line="240" w:lineRule="auto"/>
        <w:ind w:left="709" w:hanging="709"/>
        <w:jc w:val="both"/>
        <w:rPr>
          <w:rFonts w:eastAsiaTheme="minorHAnsi"/>
          <w:sz w:val="24"/>
          <w:szCs w:val="24"/>
        </w:rPr>
      </w:pPr>
      <w:r>
        <w:rPr>
          <w:rFonts w:ascii="Times New Roman" w:eastAsiaTheme="minorHAnsi" w:hAnsi="Times New Roman"/>
          <w:sz w:val="24"/>
          <w:szCs w:val="24"/>
        </w:rPr>
        <w:t xml:space="preserve">Если в течение Срока действия Концессионного соглашения Концессионер создает движимое и (или) недвижимое имущество, необходимое для подключения (технологического присоединения) новых Потребителей к объектам, входящим в состав Объекта соглашения, такое имущество поступает в собственность Концедента и передается во владение и пользование Концессионера в качестве Иного имущества на срок до Даты истечения срока концессионного соглашения. </w:t>
      </w:r>
    </w:p>
    <w:p w:rsidR="00BA7573" w:rsidRDefault="00011A28">
      <w:pPr>
        <w:pStyle w:val="affd"/>
        <w:numPr>
          <w:ilvl w:val="1"/>
          <w:numId w:val="4"/>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В отношении Объекта соглашения, Концессионер ведет самостоятельный учет, осуществляемый в связи с исполнением обязательств по Концессионному соглашению, и производится начисление амортизации. Информация об Объекте Соглашения (</w:t>
      </w:r>
      <w:r>
        <w:rPr>
          <w:rFonts w:ascii="Times New Roman" w:hAnsi="Times New Roman"/>
          <w:sz w:val="24"/>
          <w:szCs w:val="24"/>
        </w:rPr>
        <w:t>балансовая стоимость, износ, остаточная стоимость</w:t>
      </w:r>
      <w:r>
        <w:rPr>
          <w:rFonts w:ascii="Times New Roman" w:eastAsiaTheme="minorHAnsi" w:hAnsi="Times New Roman"/>
          <w:sz w:val="24"/>
          <w:szCs w:val="24"/>
        </w:rPr>
        <w:t>) передается Концессионером Концеденту один раз в год по истечении 10 дней со дня сдачи годовой бухгалтерской отчетности Концессионера в налоговый орган. Указанная информация передается Концеденту в электронном виде на электронном носителе в формате Excel, а также на бумажном носителе за подписью руководителя и главного бухгалтера Концессионера.</w:t>
      </w:r>
    </w:p>
    <w:p w:rsidR="00BA7573" w:rsidRDefault="00011A28">
      <w:pPr>
        <w:pStyle w:val="affd"/>
        <w:keepNext/>
        <w:numPr>
          <w:ilvl w:val="0"/>
          <w:numId w:val="2"/>
        </w:numPr>
        <w:spacing w:before="240" w:after="240" w:line="240" w:lineRule="auto"/>
        <w:ind w:left="709" w:hanging="709"/>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ОСНОВНЫЕ ОБЯЗАННОСТИ СТОРОН И ПРАВА СУБЪЕКТА</w:t>
      </w:r>
    </w:p>
    <w:p w:rsidR="00BA7573" w:rsidRDefault="00011A28">
      <w:pPr>
        <w:pStyle w:val="affd"/>
        <w:numPr>
          <w:ilvl w:val="1"/>
          <w:numId w:val="5"/>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Концессионер помимо прочего обязан:</w:t>
      </w:r>
    </w:p>
    <w:p w:rsidR="00BA7573" w:rsidRDefault="00011A28">
      <w:pPr>
        <w:pStyle w:val="affd"/>
        <w:numPr>
          <w:ilvl w:val="1"/>
          <w:numId w:val="6"/>
        </w:numPr>
        <w:spacing w:after="120"/>
        <w:ind w:left="1276" w:hanging="567"/>
        <w:jc w:val="both"/>
        <w:rPr>
          <w:rFonts w:ascii="Times New Roman" w:eastAsiaTheme="minorHAnsi" w:hAnsi="Times New Roman"/>
          <w:sz w:val="24"/>
          <w:szCs w:val="24"/>
        </w:rPr>
      </w:pPr>
      <w:r>
        <w:rPr>
          <w:rFonts w:ascii="Times New Roman" w:eastAsiaTheme="minorHAnsi" w:hAnsi="Times New Roman"/>
          <w:sz w:val="24"/>
          <w:szCs w:val="24"/>
        </w:rPr>
        <w:t>осуществить Создание и Реконструкцию в порядке и сроки, установленные Концессионным соглашением;</w:t>
      </w:r>
    </w:p>
    <w:p w:rsidR="00BA7573" w:rsidRDefault="00011A28">
      <w:pPr>
        <w:pStyle w:val="affd"/>
        <w:numPr>
          <w:ilvl w:val="1"/>
          <w:numId w:val="6"/>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достигнуть плановых значений показателей деятельности Концессионера, указанных в приложении № 3;</w:t>
      </w:r>
    </w:p>
    <w:p w:rsidR="00BA7573" w:rsidRDefault="00011A28">
      <w:pPr>
        <w:pStyle w:val="affd"/>
        <w:numPr>
          <w:ilvl w:val="1"/>
          <w:numId w:val="6"/>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 xml:space="preserve">заключать с третьими лицами Договоры, необходимые для исполнения обязанностей Концессионера по Концессионному соглашению, включая                                                           </w:t>
      </w:r>
    </w:p>
    <w:p w:rsidR="00BA7573" w:rsidRDefault="00011A28">
      <w:pPr>
        <w:pStyle w:val="affd"/>
        <w:spacing w:after="120" w:line="240" w:lineRule="auto"/>
        <w:ind w:left="1276"/>
        <w:jc w:val="both"/>
        <w:rPr>
          <w:rFonts w:ascii="Times New Roman" w:eastAsiaTheme="minorHAnsi" w:hAnsi="Times New Roman"/>
          <w:sz w:val="24"/>
          <w:szCs w:val="24"/>
        </w:rPr>
      </w:pPr>
      <w:r>
        <w:rPr>
          <w:rFonts w:ascii="Times New Roman" w:eastAsiaTheme="minorHAnsi" w:hAnsi="Times New Roman"/>
          <w:sz w:val="24"/>
          <w:szCs w:val="24"/>
        </w:rPr>
        <w:t>договоры с ресурсоснабжающими организациями на поставку энергетических  ресурсов, потребляемых при исполнении Концессионного соглашения, а также производить оплату по таким договорам.</w:t>
      </w:r>
    </w:p>
    <w:p w:rsidR="00BA7573" w:rsidRDefault="00011A28">
      <w:pPr>
        <w:pStyle w:val="affd"/>
        <w:numPr>
          <w:ilvl w:val="1"/>
          <w:numId w:val="5"/>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Концедент помимо прочего обязан:</w:t>
      </w:r>
    </w:p>
    <w:p w:rsidR="00BA7573" w:rsidRDefault="00011A28">
      <w:pPr>
        <w:pStyle w:val="affd"/>
        <w:numPr>
          <w:ilvl w:val="1"/>
          <w:numId w:val="7"/>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выплатить Концессионеру Плату Концедента согласно порядка, в размере и в сроки, установленные приложением № 7, а также Компенсацию при прекращении в случае, если дата прекращения концессионного соглашения приходится на дату, предшествующую дате истечения срока концессионного соглашения;</w:t>
      </w:r>
    </w:p>
    <w:p w:rsidR="00BA7573" w:rsidRDefault="00011A28">
      <w:pPr>
        <w:pStyle w:val="affd"/>
        <w:numPr>
          <w:ilvl w:val="1"/>
          <w:numId w:val="7"/>
        </w:numPr>
        <w:spacing w:after="120" w:line="240" w:lineRule="auto"/>
        <w:ind w:left="1276" w:hanging="567"/>
        <w:jc w:val="both"/>
        <w:rPr>
          <w:rFonts w:ascii="Times New Roman" w:eastAsiaTheme="minorHAnsi" w:hAnsi="Times New Roman"/>
          <w:sz w:val="24"/>
          <w:szCs w:val="24"/>
        </w:rPr>
      </w:pPr>
      <w:r>
        <w:rPr>
          <w:rFonts w:ascii="Times New Roman" w:hAnsi="Times New Roman"/>
          <w:sz w:val="24"/>
          <w:szCs w:val="24"/>
        </w:rPr>
        <w:t>передать Концессионеру документы, относящиеся к Объекту соглашения в соответствии с Перечнем документов</w:t>
      </w:r>
      <w:r>
        <w:rPr>
          <w:rFonts w:ascii="Times New Roman" w:eastAsiaTheme="minorHAnsi" w:hAnsi="Times New Roman"/>
          <w:sz w:val="24"/>
          <w:szCs w:val="24"/>
        </w:rPr>
        <w:t>.</w:t>
      </w:r>
    </w:p>
    <w:p w:rsidR="00BA7573" w:rsidRDefault="00011A28">
      <w:pPr>
        <w:pStyle w:val="affd"/>
        <w:numPr>
          <w:ilvl w:val="1"/>
          <w:numId w:val="7"/>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в течение месяца с даты выдачи Разрешения на ввод в эксплуатацию Объекта соглашения, подлежащего Реконструкции, и (или) Объекта соглашения, подлежащего Созданию обратиться в Управление государственной регистрации, кадастра и картографии по Республике Марий Эл с заявлением о государственной регистрации права собственности Концедента и (или) обременений (в зависимости от того, что применимо) в отношении соответствующего объекта;</w:t>
      </w:r>
    </w:p>
    <w:p w:rsidR="00BA7573" w:rsidRDefault="00011A28">
      <w:pPr>
        <w:pStyle w:val="affd"/>
        <w:numPr>
          <w:ilvl w:val="1"/>
          <w:numId w:val="7"/>
        </w:numPr>
        <w:spacing w:after="120"/>
        <w:ind w:left="1276" w:hanging="567"/>
        <w:jc w:val="both"/>
        <w:rPr>
          <w:rFonts w:ascii="Times New Roman" w:eastAsiaTheme="minorHAnsi" w:hAnsi="Times New Roman"/>
          <w:sz w:val="24"/>
          <w:szCs w:val="24"/>
        </w:rPr>
      </w:pPr>
      <w:r>
        <w:rPr>
          <w:rFonts w:ascii="Times New Roman" w:eastAsiaTheme="minorHAnsi" w:hAnsi="Times New Roman"/>
          <w:sz w:val="24"/>
          <w:szCs w:val="24"/>
        </w:rPr>
        <w:t xml:space="preserve">заключить Прямое соглашение в случае, если Концессионер заключил или намеревается заключить Соглашения о финансировании с Финансирующей организацией; </w:t>
      </w:r>
    </w:p>
    <w:p w:rsidR="00BA7573" w:rsidRDefault="00011A28">
      <w:pPr>
        <w:pStyle w:val="affd"/>
        <w:numPr>
          <w:ilvl w:val="1"/>
          <w:numId w:val="7"/>
        </w:numPr>
        <w:spacing w:after="120"/>
        <w:ind w:left="1276" w:hanging="567"/>
        <w:jc w:val="both"/>
        <w:rPr>
          <w:rFonts w:ascii="Times New Roman" w:eastAsiaTheme="minorHAnsi" w:hAnsi="Times New Roman"/>
          <w:sz w:val="24"/>
          <w:szCs w:val="24"/>
        </w:rPr>
      </w:pPr>
      <w:r>
        <w:rPr>
          <w:rFonts w:ascii="Times New Roman" w:eastAsiaTheme="minorHAnsi" w:hAnsi="Times New Roman"/>
          <w:sz w:val="24"/>
          <w:szCs w:val="24"/>
        </w:rPr>
        <w:t>возместить расходы Концессионера, подлежащие возмещению в соответствии с Законодательством, действующим на дату заключения концессионного соглашения, и не возмещенные ему на дату истечения срока концессионного соглашения;</w:t>
      </w:r>
    </w:p>
    <w:p w:rsidR="00BA7573" w:rsidRDefault="00011A28">
      <w:pPr>
        <w:pStyle w:val="affd"/>
        <w:numPr>
          <w:ilvl w:val="1"/>
          <w:numId w:val="7"/>
        </w:numPr>
        <w:spacing w:after="120"/>
        <w:ind w:left="1276" w:hanging="567"/>
        <w:jc w:val="both"/>
        <w:rPr>
          <w:rFonts w:ascii="Times New Roman" w:eastAsiaTheme="minorHAnsi" w:hAnsi="Times New Roman"/>
          <w:sz w:val="24"/>
          <w:szCs w:val="24"/>
        </w:rPr>
      </w:pPr>
      <w:r>
        <w:rPr>
          <w:rFonts w:ascii="Times New Roman" w:eastAsiaTheme="minorHAnsi" w:hAnsi="Times New Roman"/>
          <w:sz w:val="24"/>
          <w:szCs w:val="24"/>
        </w:rPr>
        <w:t>принять в установленном порядке от Концессионера Объект соглашения после даты прекращения Концессионного соглашения;</w:t>
      </w:r>
    </w:p>
    <w:p w:rsidR="00BA7573" w:rsidRDefault="00011A28">
      <w:pPr>
        <w:pStyle w:val="affd"/>
        <w:numPr>
          <w:ilvl w:val="1"/>
          <w:numId w:val="7"/>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исполнять другие обязанности Концедента, предусмотренные Концессионным соглашением.</w:t>
      </w:r>
    </w:p>
    <w:p w:rsidR="00BA7573" w:rsidRDefault="00011A28">
      <w:pPr>
        <w:pStyle w:val="affd"/>
        <w:numPr>
          <w:ilvl w:val="1"/>
          <w:numId w:val="5"/>
        </w:numPr>
        <w:spacing w:after="120" w:line="240" w:lineRule="auto"/>
        <w:ind w:left="709" w:hanging="709"/>
        <w:jc w:val="both"/>
        <w:rPr>
          <w:rFonts w:ascii="Times New Roman" w:eastAsiaTheme="minorHAnsi" w:hAnsi="Times New Roman"/>
          <w:sz w:val="24"/>
          <w:szCs w:val="24"/>
        </w:rPr>
      </w:pPr>
      <w:bookmarkStart w:id="1" w:name="_Ref515633992"/>
      <w:bookmarkEnd w:id="1"/>
      <w:r>
        <w:rPr>
          <w:rFonts w:ascii="Times New Roman" w:eastAsiaTheme="minorHAnsi" w:hAnsi="Times New Roman"/>
          <w:sz w:val="24"/>
          <w:szCs w:val="24"/>
        </w:rPr>
        <w:t>Субъект обязан:</w:t>
      </w:r>
    </w:p>
    <w:p w:rsidR="00BA7573" w:rsidRDefault="00011A28">
      <w:pPr>
        <w:pStyle w:val="affd"/>
        <w:numPr>
          <w:ilvl w:val="1"/>
          <w:numId w:val="8"/>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установить тарифы в соответствии с долгосрочными параметрами регулирования деятельности Концессионера и методом регулирования тарифов, установленных Концессионным соглашением и приложением № 6;</w:t>
      </w:r>
    </w:p>
    <w:p w:rsidR="00BA7573" w:rsidRDefault="00011A28">
      <w:pPr>
        <w:pStyle w:val="affd"/>
        <w:numPr>
          <w:ilvl w:val="1"/>
          <w:numId w:val="8"/>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утверждать инвестиционные программы Концессионера в соответствии с Заданием и мероприятиями, установленными в приложении № 5, Плановыми значениями показателей деятельности концессионера, предельным уровнем расходов на создание и реконструкцию объекта соглашения;</w:t>
      </w:r>
    </w:p>
    <w:p w:rsidR="00BA7573" w:rsidRDefault="00011A28">
      <w:pPr>
        <w:pStyle w:val="affd"/>
        <w:numPr>
          <w:ilvl w:val="1"/>
          <w:numId w:val="8"/>
        </w:numPr>
        <w:spacing w:after="120" w:line="240" w:lineRule="auto"/>
        <w:jc w:val="both"/>
      </w:pPr>
      <w:r>
        <w:rPr>
          <w:rFonts w:ascii="Times New Roman" w:eastAsiaTheme="minorHAnsi" w:hAnsi="Times New Roman"/>
          <w:sz w:val="24"/>
          <w:szCs w:val="24"/>
        </w:rPr>
        <w:t xml:space="preserve">возмещать недополученные доходы, экономически обоснованные расходы Концессионера, подлежащие возмещению за счет средств бюджета Субъекта в соответствии с нормативными правовыми актами Российской Федерации, в том числе </w:t>
      </w:r>
      <w:r>
        <w:rPr>
          <w:rFonts w:ascii="Times New Roman" w:hAnsi="Times New Roman"/>
          <w:sz w:val="24"/>
          <w:szCs w:val="24"/>
        </w:rPr>
        <w:t>в случае принятия Министерством промышленности, экономического развития и торговли Республики Марий Эл решения об изменении долгосрочных тарифов и (или) необходимой валовой выручки Концессионера, рассчитанных на основе долгосрочных параметров регулирования деятельности Концессионера и предусмотренных Соглашением в соответствии с основами ценообразования в сфере, водоснабжения, водоотведения, и (или) долгосрочных параметров регулирования деятельности Концессионера, установленных Министерством промышленности, экономического развития и торговли Республики Марий Эл, и (или) решения об установлении тарифов Концессионера на основе долгосрочных параметров регулирования деятельности Концессионера, отличных от долгосрочных параметров регулирования деятельности Концессионера, установленных либо согласованных Министерством промышленности, экономического развития и торговли Республики Марий Эл.</w:t>
      </w:r>
    </w:p>
    <w:p w:rsidR="00BA7573" w:rsidRDefault="00011A28">
      <w:pPr>
        <w:pStyle w:val="affd"/>
        <w:keepNext/>
        <w:numPr>
          <w:ilvl w:val="0"/>
          <w:numId w:val="2"/>
        </w:numPr>
        <w:spacing w:before="240" w:after="240" w:line="240" w:lineRule="auto"/>
        <w:ind w:left="709" w:hanging="709"/>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ЗАВЕРЕНИЯ ОБ ОБСТОЯТЕЛЬСТВАХ</w:t>
      </w:r>
    </w:p>
    <w:p w:rsidR="00BA7573" w:rsidRDefault="00011A28">
      <w:pPr>
        <w:pStyle w:val="affd"/>
        <w:numPr>
          <w:ilvl w:val="1"/>
          <w:numId w:val="9"/>
        </w:numPr>
        <w:spacing w:after="120" w:line="240" w:lineRule="auto"/>
        <w:ind w:left="709" w:hanging="709"/>
        <w:jc w:val="both"/>
        <w:rPr>
          <w:rFonts w:ascii="Times New Roman" w:eastAsiaTheme="minorHAnsi" w:hAnsi="Times New Roman"/>
          <w:sz w:val="24"/>
          <w:szCs w:val="24"/>
        </w:rPr>
      </w:pPr>
      <w:bookmarkStart w:id="2" w:name="_Ref298410727"/>
      <w:bookmarkEnd w:id="2"/>
      <w:r>
        <w:rPr>
          <w:rFonts w:ascii="Times New Roman" w:eastAsiaTheme="minorHAnsi" w:hAnsi="Times New Roman"/>
          <w:sz w:val="24"/>
          <w:szCs w:val="24"/>
        </w:rPr>
        <w:t>В соответствии со статьей 431.2 Гражданского кодекса Российской Федерации Концессионер дает Концеденту и Субъекту заверения в том, что каждое из следующих утверждений является достоверным, точным и полным во всех существенных аспектах:</w:t>
      </w:r>
    </w:p>
    <w:p w:rsidR="00BA7573" w:rsidRDefault="00011A28">
      <w:pPr>
        <w:pStyle w:val="affd"/>
        <w:numPr>
          <w:ilvl w:val="1"/>
          <w:numId w:val="10"/>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Концессионер является юридическим лицом, надлежащим образом созданным и действующим в соответствии с Законодательством, и имеет право на осуществление своей хозяйственной деятельности на территории Российской Федерации в соответствии с Законодательством;</w:t>
      </w:r>
    </w:p>
    <w:p w:rsidR="00BA7573" w:rsidRDefault="00011A28">
      <w:pPr>
        <w:pStyle w:val="affd"/>
        <w:numPr>
          <w:ilvl w:val="1"/>
          <w:numId w:val="10"/>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в отношении Концессионера не возбуждена процедура несостоятельности, ликвидации или иные аналогичные процедуры; в отношении него не было принято решение Государственного органа о принудительной ликвидации или прекращении деятельности и не было назначено наказание в виде административного приостановления деятельности;</w:t>
      </w:r>
    </w:p>
    <w:p w:rsidR="00BA7573" w:rsidRDefault="00011A28">
      <w:pPr>
        <w:pStyle w:val="affd"/>
        <w:numPr>
          <w:ilvl w:val="1"/>
          <w:numId w:val="10"/>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Концессионеру не известно о возбуждении в отношении него какого-либо процесса, иска, судебного разбирательства, спора или следствия, ожидающих решения или потенциальных, в каком-либо суде или ином судебном или другом органе, исход которых приведет или может привести к невозможности исполнения Концессионером обязательств по Концессионному соглашению;</w:t>
      </w:r>
    </w:p>
    <w:p w:rsidR="00BA7573" w:rsidRDefault="00011A28">
      <w:pPr>
        <w:pStyle w:val="affd"/>
        <w:numPr>
          <w:ilvl w:val="1"/>
          <w:numId w:val="10"/>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Концессионеру не известно о каком-либо нарушении или несоблюдении Концессионером приказов, предписаний, судебных запретов или указов какого-либо суда или предписаний Государственных органов, имеющих юридически обязательную силу, которые создают риск невозможности исполнения Концессионером обязательств по Концессионному соглашению;</w:t>
      </w:r>
    </w:p>
    <w:p w:rsidR="00BA7573" w:rsidRDefault="00011A28">
      <w:pPr>
        <w:pStyle w:val="affd"/>
        <w:numPr>
          <w:ilvl w:val="1"/>
          <w:numId w:val="10"/>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Концессионер вел и ведет свою деятельность в соответствии с положениями Законодательства во всех существенных отношениях; на Концессионера не было возложено никаких обязательств по оплате каких-либо штрафов, пеней или судебных запретов или какой-либо гражданской или другой ответственности, которые в совокупности привели или могут привести к невозможности исполнения Концессионером обязательств по Концессионному соглашению;</w:t>
      </w:r>
    </w:p>
    <w:p w:rsidR="00BA7573" w:rsidRDefault="00011A28">
      <w:pPr>
        <w:pStyle w:val="affd"/>
        <w:numPr>
          <w:ilvl w:val="1"/>
          <w:numId w:val="10"/>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Концессионер не участвовал и не участвует в какой-либо деятельности, запрещенной Законодательством;</w:t>
      </w:r>
    </w:p>
    <w:p w:rsidR="00BA7573" w:rsidRDefault="00011A28">
      <w:pPr>
        <w:pStyle w:val="affd"/>
        <w:numPr>
          <w:ilvl w:val="1"/>
          <w:numId w:val="10"/>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Концессионер:</w:t>
      </w:r>
    </w:p>
    <w:p w:rsidR="00BA7573" w:rsidRDefault="00011A28">
      <w:pPr>
        <w:pStyle w:val="affd"/>
        <w:numPr>
          <w:ilvl w:val="2"/>
          <w:numId w:val="11"/>
        </w:numPr>
        <w:spacing w:after="120" w:line="240" w:lineRule="auto"/>
        <w:ind w:left="1843" w:hanging="567"/>
        <w:jc w:val="both"/>
        <w:rPr>
          <w:rFonts w:ascii="Times New Roman" w:eastAsiaTheme="minorHAnsi" w:hAnsi="Times New Roman"/>
          <w:sz w:val="24"/>
          <w:szCs w:val="24"/>
        </w:rPr>
      </w:pPr>
      <w:r>
        <w:rPr>
          <w:rFonts w:ascii="Times New Roman" w:eastAsiaTheme="minorHAnsi" w:hAnsi="Times New Roman"/>
          <w:sz w:val="24"/>
          <w:szCs w:val="24"/>
        </w:rPr>
        <w:t>имеет все необходимые полномочия для заключения и исполнения Концессионного соглашения;</w:t>
      </w:r>
    </w:p>
    <w:p w:rsidR="00BA7573" w:rsidRDefault="00011A28">
      <w:pPr>
        <w:pStyle w:val="affd"/>
        <w:numPr>
          <w:ilvl w:val="2"/>
          <w:numId w:val="11"/>
        </w:numPr>
        <w:spacing w:after="120" w:line="240" w:lineRule="auto"/>
        <w:ind w:left="1843" w:hanging="567"/>
        <w:jc w:val="both"/>
        <w:rPr>
          <w:rFonts w:ascii="Times New Roman" w:eastAsiaTheme="minorHAnsi" w:hAnsi="Times New Roman"/>
          <w:sz w:val="24"/>
          <w:szCs w:val="24"/>
        </w:rPr>
      </w:pPr>
      <w:r>
        <w:rPr>
          <w:rFonts w:ascii="Times New Roman" w:eastAsiaTheme="minorHAnsi" w:hAnsi="Times New Roman"/>
          <w:sz w:val="24"/>
          <w:szCs w:val="24"/>
        </w:rPr>
        <w:t>получил все необходимые согласия и предпринял со своей стороны все необходимые корпоративные и другие действия, необходимые для заключения Концессионного соглашения, а также для осуществления всех своих прав и исполнения обязанностей согласно Концессионному соглашению;</w:t>
      </w:r>
    </w:p>
    <w:p w:rsidR="00BA7573" w:rsidRDefault="00011A28">
      <w:pPr>
        <w:pStyle w:val="affd"/>
        <w:numPr>
          <w:ilvl w:val="1"/>
          <w:numId w:val="10"/>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заключение и исполнение Концессионером Концессионного соглашения и Договоров по проекту, стороной которых он является, не противоречит:</w:t>
      </w:r>
    </w:p>
    <w:p w:rsidR="00BA7573" w:rsidRDefault="00011A28">
      <w:pPr>
        <w:pStyle w:val="affd"/>
        <w:numPr>
          <w:ilvl w:val="2"/>
          <w:numId w:val="12"/>
        </w:numPr>
        <w:spacing w:after="120" w:line="240" w:lineRule="auto"/>
        <w:ind w:left="1843" w:hanging="567"/>
        <w:jc w:val="both"/>
        <w:rPr>
          <w:rFonts w:ascii="Times New Roman" w:eastAsiaTheme="minorHAnsi" w:hAnsi="Times New Roman"/>
          <w:sz w:val="24"/>
          <w:szCs w:val="24"/>
        </w:rPr>
      </w:pPr>
      <w:r>
        <w:rPr>
          <w:rFonts w:ascii="Times New Roman" w:eastAsiaTheme="minorHAnsi" w:hAnsi="Times New Roman"/>
          <w:sz w:val="24"/>
          <w:szCs w:val="24"/>
        </w:rPr>
        <w:t>его учредительным документам;</w:t>
      </w:r>
    </w:p>
    <w:p w:rsidR="00BA7573" w:rsidRDefault="00011A28">
      <w:pPr>
        <w:pStyle w:val="affd"/>
        <w:numPr>
          <w:ilvl w:val="2"/>
          <w:numId w:val="12"/>
        </w:numPr>
        <w:spacing w:after="120" w:line="240" w:lineRule="auto"/>
        <w:ind w:left="1843" w:hanging="567"/>
        <w:jc w:val="both"/>
        <w:rPr>
          <w:rFonts w:ascii="Times New Roman" w:eastAsiaTheme="minorHAnsi" w:hAnsi="Times New Roman"/>
          <w:sz w:val="24"/>
          <w:szCs w:val="24"/>
        </w:rPr>
      </w:pPr>
      <w:r>
        <w:rPr>
          <w:rFonts w:ascii="Times New Roman" w:eastAsiaTheme="minorHAnsi" w:hAnsi="Times New Roman"/>
          <w:sz w:val="24"/>
          <w:szCs w:val="24"/>
        </w:rPr>
        <w:t>Законодательству;</w:t>
      </w:r>
    </w:p>
    <w:p w:rsidR="00BA7573" w:rsidRDefault="00011A28">
      <w:pPr>
        <w:pStyle w:val="affd"/>
        <w:numPr>
          <w:ilvl w:val="2"/>
          <w:numId w:val="12"/>
        </w:numPr>
        <w:spacing w:after="120" w:line="240" w:lineRule="auto"/>
        <w:ind w:left="1843" w:hanging="567"/>
        <w:jc w:val="both"/>
        <w:rPr>
          <w:rFonts w:ascii="Times New Roman" w:eastAsiaTheme="minorHAnsi" w:hAnsi="Times New Roman"/>
          <w:sz w:val="24"/>
          <w:szCs w:val="24"/>
        </w:rPr>
      </w:pPr>
      <w:r>
        <w:rPr>
          <w:rFonts w:ascii="Times New Roman" w:eastAsiaTheme="minorHAnsi" w:hAnsi="Times New Roman"/>
          <w:sz w:val="24"/>
          <w:szCs w:val="24"/>
        </w:rPr>
        <w:t>условиям любых сделок (договоров), стороной по которым является Концессионер, акционерным соглашениям (соглашениям участников) в отношении Концессионера, а также не приводит к их нарушению и не является нарушением обязательств, вытекающих из таких сделок (договоров);</w:t>
      </w:r>
    </w:p>
    <w:p w:rsidR="00BA7573" w:rsidRDefault="00011A28">
      <w:pPr>
        <w:pStyle w:val="affd"/>
        <w:numPr>
          <w:ilvl w:val="2"/>
          <w:numId w:val="12"/>
        </w:numPr>
        <w:spacing w:after="120" w:line="240" w:lineRule="auto"/>
        <w:ind w:left="1843" w:hanging="567"/>
        <w:jc w:val="both"/>
        <w:rPr>
          <w:rFonts w:ascii="Times New Roman" w:eastAsiaTheme="minorHAnsi" w:hAnsi="Times New Roman"/>
          <w:sz w:val="24"/>
          <w:szCs w:val="24"/>
        </w:rPr>
      </w:pPr>
      <w:r>
        <w:rPr>
          <w:rFonts w:ascii="Times New Roman" w:eastAsiaTheme="minorHAnsi" w:hAnsi="Times New Roman"/>
          <w:sz w:val="24"/>
          <w:szCs w:val="24"/>
        </w:rPr>
        <w:t>любому документу, налагающему, насколько известно Концессионеру, обязательства на Концессионера или на его имущество в степени, в которой такое противоречие возможно негативно повлияет на способность Концессионера выполнять свои обязательства по Концессионному соглашению;</w:t>
      </w:r>
    </w:p>
    <w:p w:rsidR="00BA7573" w:rsidRDefault="00011A28">
      <w:pPr>
        <w:pStyle w:val="affd"/>
        <w:numPr>
          <w:ilvl w:val="1"/>
          <w:numId w:val="9"/>
        </w:numPr>
        <w:spacing w:after="120" w:line="240" w:lineRule="auto"/>
        <w:ind w:left="709" w:hanging="709"/>
        <w:jc w:val="both"/>
        <w:rPr>
          <w:rFonts w:ascii="Times New Roman" w:eastAsiaTheme="minorHAnsi" w:hAnsi="Times New Roman"/>
          <w:sz w:val="24"/>
          <w:szCs w:val="24"/>
        </w:rPr>
      </w:pPr>
      <w:bookmarkStart w:id="3" w:name="_Ref293396193"/>
      <w:bookmarkEnd w:id="3"/>
      <w:r>
        <w:rPr>
          <w:rFonts w:ascii="Times New Roman" w:eastAsiaTheme="minorHAnsi" w:hAnsi="Times New Roman"/>
          <w:sz w:val="24"/>
          <w:szCs w:val="24"/>
        </w:rPr>
        <w:t>В соответствии со статьей 431.2 Гражданского кодекса Российской Федерации Концедент дает Концессионеру и Субъекту заверения в том, что каждое из следующих утверждений является достоверным, точным и полным во всех существенных аспектах:</w:t>
      </w:r>
    </w:p>
    <w:p w:rsidR="00BA7573" w:rsidRDefault="00011A28">
      <w:pPr>
        <w:pStyle w:val="affd"/>
        <w:numPr>
          <w:ilvl w:val="1"/>
          <w:numId w:val="13"/>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Концедент обладает полномочиями для заключения и исполнения Концессионного соглашения;</w:t>
      </w:r>
    </w:p>
    <w:p w:rsidR="00BA7573" w:rsidRDefault="00011A28">
      <w:pPr>
        <w:pStyle w:val="affd"/>
        <w:numPr>
          <w:ilvl w:val="1"/>
          <w:numId w:val="13"/>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Концедент является собственником Объекта соглашения, подлежащего Реконструкции. Объект соглашения, подлежащий Реконструкции свободен от прав третьих лиц и иных обременений;</w:t>
      </w:r>
    </w:p>
    <w:p w:rsidR="00BA7573" w:rsidRDefault="00011A28">
      <w:pPr>
        <w:pStyle w:val="affd"/>
        <w:numPr>
          <w:ilvl w:val="1"/>
          <w:numId w:val="13"/>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Концессионное соглашение устанавливает обязательства Концедента, которые являются действительными и подлежащими принудительному исполнению в случае их неисполнения в порядке, предусмотренном Концессионным соглашением и Законодательством;</w:t>
      </w:r>
    </w:p>
    <w:p w:rsidR="00BA7573" w:rsidRDefault="00011A28">
      <w:pPr>
        <w:pStyle w:val="affd"/>
        <w:numPr>
          <w:ilvl w:val="1"/>
          <w:numId w:val="13"/>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 xml:space="preserve">Концедент принимает на себя финансовые обязательства по Концессионному соглашению в полном соответствии с требованиями Законодательства, все нормативные правовые акты, необходимые для действительности финансовых обязательств Концедента по Концессионному соглашению, приняты или будут приняты в сроки, необходимые для исполнения обязательств Концедентом; </w:t>
      </w:r>
    </w:p>
    <w:p w:rsidR="00BA7573" w:rsidRDefault="00011A28">
      <w:pPr>
        <w:pStyle w:val="affd"/>
        <w:numPr>
          <w:ilvl w:val="1"/>
          <w:numId w:val="13"/>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выполнение Концедентом своих обязательств в соответствии с Концессионным соглашением, исполнение Концедентом сделок с его участием, предусмотренных в Концессионном соглашении, не противоречит ни Законодательству, ни условиям договоров, соглашений, стороной которых является Концедент, и (или) действие которых касается Концедента, а также не приводит к их нарушению и не является нарушением обязательств по ним;</w:t>
      </w:r>
    </w:p>
    <w:p w:rsidR="00BA7573" w:rsidRDefault="00011A28">
      <w:pPr>
        <w:pStyle w:val="affd"/>
        <w:numPr>
          <w:ilvl w:val="1"/>
          <w:numId w:val="13"/>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заключение и исполнение Концедентом Концессионного соглашения и иных Договоров по проекту не противоречит Законодательству;</w:t>
      </w:r>
    </w:p>
    <w:p w:rsidR="00BA7573" w:rsidRDefault="00011A28">
      <w:pPr>
        <w:pStyle w:val="affd"/>
        <w:numPr>
          <w:ilvl w:val="1"/>
          <w:numId w:val="13"/>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результаты выполненных работ по строительству и реконструкции, оборудование и материалы, передаваемые в составе Объекта соглашения, подлежащего Реконструкции, соответствуют требованиям Законодательства, в том числе результаты работ соответствуют документации по планировке территории, правилам землепользования и застройки или установленным иными документами обязательным требованиям к параметрам постройки, а также что отсутствуют нарушения прав третьих лиц в результате создания и эксплуатации объектов незавершенного строительства, а также что эксплуатация имущества, в отношении которого выполнены строительные работы, в полном объеме соответствует требованиям Законодательства;</w:t>
      </w:r>
    </w:p>
    <w:p w:rsidR="00BA7573" w:rsidRDefault="00011A28">
      <w:pPr>
        <w:pStyle w:val="affd"/>
        <w:numPr>
          <w:ilvl w:val="1"/>
          <w:numId w:val="13"/>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право аренды в отношении Земельных участков и фактический доступ на Земельные участки могут быть на законных основаниях предоставлены Концессионеру в целях реализации Проекта;</w:t>
      </w:r>
    </w:p>
    <w:p w:rsidR="00BA7573" w:rsidRDefault="00011A28">
      <w:pPr>
        <w:pStyle w:val="affd"/>
        <w:numPr>
          <w:ilvl w:val="1"/>
          <w:numId w:val="13"/>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Сторонами выполнены все необходимые процедуры и соблюдены требования Законодательства для заключения Концессионного соглашения, предусмотренные Законом о концессионных соглашениях.</w:t>
      </w:r>
    </w:p>
    <w:p w:rsidR="00BA7573" w:rsidRDefault="00011A28">
      <w:pPr>
        <w:pStyle w:val="affd"/>
        <w:numPr>
          <w:ilvl w:val="1"/>
          <w:numId w:val="9"/>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Каждая Сторона исходит из того, что другие Стороны полагаются на изложенные в пунктах 4.1 – 4.2 заверения при заключении и исполнении Концессионного соглашения.</w:t>
      </w:r>
    </w:p>
    <w:p w:rsidR="00BA7573" w:rsidRDefault="00011A28">
      <w:pPr>
        <w:pStyle w:val="affd"/>
        <w:numPr>
          <w:ilvl w:val="1"/>
          <w:numId w:val="9"/>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Каждая Сторона обязуется в разумный срок, но не более чем в течение 5 (пяти) рабочих дней сообщить другой Стороне в письменном виде, в случае, если в любой момент в течение Срока действия Концессионного соглашения какое-либо из ее заверений, указанных в настоящей статье 5, становится недостоверным.</w:t>
      </w:r>
    </w:p>
    <w:p w:rsidR="00BA7573" w:rsidRDefault="00011A28">
      <w:pPr>
        <w:pStyle w:val="affd"/>
        <w:keepNext/>
        <w:numPr>
          <w:ilvl w:val="0"/>
          <w:numId w:val="2"/>
        </w:numPr>
        <w:spacing w:before="240" w:after="240" w:line="240" w:lineRule="auto"/>
        <w:ind w:left="709" w:hanging="709"/>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ПРАВА НА ЗЕМЕЛЬНЫЕ УЧАСТКИ</w:t>
      </w:r>
    </w:p>
    <w:p w:rsidR="00BA7573" w:rsidRDefault="00011A28">
      <w:pPr>
        <w:pStyle w:val="affd"/>
        <w:keepNext/>
        <w:spacing w:before="240" w:after="240" w:line="240" w:lineRule="auto"/>
        <w:ind w:left="0"/>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Предоставление Земельных участков в аренду</w:t>
      </w:r>
    </w:p>
    <w:p w:rsidR="00BA7573" w:rsidRDefault="00011A28">
      <w:pPr>
        <w:pStyle w:val="affd"/>
        <w:numPr>
          <w:ilvl w:val="1"/>
          <w:numId w:val="14"/>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 xml:space="preserve">Для целей Создания, Реконструкции и Эксплуатации Концедент, действуя в соответствии со статьей 11 Закона о концессионных соглашениях, предоставляет Концессионеру в аренду Земельные участки в порядке и на условиях, указанных в Договоре аренды земельных участков, заключаемом Концедентом с Концессионером по форме, приведенной в приложении № 10. </w:t>
      </w:r>
    </w:p>
    <w:p w:rsidR="00BA7573" w:rsidRDefault="00011A28">
      <w:pPr>
        <w:pStyle w:val="affd"/>
        <w:numPr>
          <w:ilvl w:val="1"/>
          <w:numId w:val="14"/>
        </w:numPr>
        <w:spacing w:after="120" w:line="240" w:lineRule="auto"/>
        <w:ind w:left="709" w:hanging="709"/>
        <w:jc w:val="both"/>
        <w:rPr>
          <w:rFonts w:ascii="Times New Roman" w:eastAsiaTheme="minorHAnsi" w:hAnsi="Times New Roman"/>
          <w:sz w:val="24"/>
          <w:szCs w:val="24"/>
        </w:rPr>
      </w:pPr>
      <w:bookmarkStart w:id="4" w:name="_Ref468454882"/>
      <w:r>
        <w:rPr>
          <w:rFonts w:ascii="Times New Roman" w:eastAsiaTheme="minorHAnsi" w:hAnsi="Times New Roman"/>
          <w:sz w:val="24"/>
          <w:szCs w:val="24"/>
        </w:rPr>
        <w:t>Договоры аренды земельных участков в отношении Земельных участков, занятых объектами, входящими в состав Объекта соглашения на дату заключения концессионного соглашения, и необходимых для реконструкции и Эксплуатации, должны быть подписаны Концедентом с Концессионером не позднее 90 дней с даты заключения концессионного соглашения.</w:t>
      </w:r>
      <w:bookmarkEnd w:id="4"/>
      <w:r>
        <w:rPr>
          <w:rFonts w:ascii="Times New Roman" w:eastAsiaTheme="minorHAnsi" w:hAnsi="Times New Roman"/>
          <w:sz w:val="24"/>
          <w:szCs w:val="24"/>
        </w:rPr>
        <w:t xml:space="preserve"> Договоры аренды земельных участков в отношении Земельных участков, необходимых для Создания, должны быть подписаны Концедентом с Концессионером не позднее 90 дней с даты заключения концессионного соглашения.</w:t>
      </w:r>
    </w:p>
    <w:p w:rsidR="00BA7573" w:rsidRDefault="00011A28">
      <w:pPr>
        <w:pStyle w:val="affd"/>
        <w:numPr>
          <w:ilvl w:val="1"/>
          <w:numId w:val="14"/>
        </w:numPr>
        <w:spacing w:after="120" w:line="240" w:lineRule="auto"/>
        <w:ind w:left="709" w:hanging="709"/>
        <w:jc w:val="both"/>
        <w:rPr>
          <w:rFonts w:ascii="Times New Roman" w:eastAsiaTheme="minorHAnsi" w:hAnsi="Times New Roman"/>
          <w:sz w:val="24"/>
          <w:szCs w:val="24"/>
        </w:rPr>
      </w:pPr>
      <w:bookmarkStart w:id="5" w:name="_Ref523072516"/>
      <w:r>
        <w:rPr>
          <w:rFonts w:ascii="Times New Roman" w:eastAsiaTheme="minorHAnsi" w:hAnsi="Times New Roman"/>
          <w:sz w:val="24"/>
          <w:szCs w:val="24"/>
        </w:rPr>
        <w:t>Если для Создания или Реконструкции и (или) Эксплуатации потребуется предоста</w:t>
      </w:r>
      <w:bookmarkStart w:id="6" w:name="_Ref468454879"/>
      <w:r>
        <w:rPr>
          <w:rFonts w:ascii="Times New Roman" w:eastAsiaTheme="minorHAnsi" w:hAnsi="Times New Roman"/>
          <w:sz w:val="24"/>
          <w:szCs w:val="24"/>
        </w:rPr>
        <w:t>вление иных земельных участков (далее – «</w:t>
      </w:r>
      <w:r>
        <w:rPr>
          <w:rFonts w:ascii="Times New Roman" w:eastAsiaTheme="minorHAnsi" w:hAnsi="Times New Roman"/>
          <w:b/>
          <w:sz w:val="24"/>
          <w:szCs w:val="24"/>
        </w:rPr>
        <w:t>Дополнительные участки</w:t>
      </w:r>
      <w:bookmarkEnd w:id="5"/>
      <w:r>
        <w:rPr>
          <w:rFonts w:ascii="Times New Roman" w:eastAsiaTheme="minorHAnsi" w:hAnsi="Times New Roman"/>
          <w:sz w:val="24"/>
          <w:szCs w:val="24"/>
        </w:rPr>
        <w:t>»), то:</w:t>
      </w:r>
    </w:p>
    <w:p w:rsidR="00BA7573" w:rsidRDefault="00011A28">
      <w:pPr>
        <w:pStyle w:val="affd"/>
        <w:numPr>
          <w:ilvl w:val="2"/>
          <w:numId w:val="14"/>
        </w:numPr>
        <w:spacing w:after="120" w:line="240" w:lineRule="auto"/>
        <w:jc w:val="both"/>
        <w:rPr>
          <w:rFonts w:ascii="Times New Roman" w:eastAsiaTheme="minorHAnsi" w:hAnsi="Times New Roman"/>
          <w:sz w:val="24"/>
          <w:szCs w:val="24"/>
        </w:rPr>
      </w:pPr>
      <w:bookmarkStart w:id="7" w:name="_Ref523071800"/>
      <w:bookmarkEnd w:id="7"/>
      <w:r>
        <w:rPr>
          <w:rFonts w:ascii="Times New Roman" w:eastAsiaTheme="minorHAnsi" w:hAnsi="Times New Roman"/>
          <w:sz w:val="24"/>
          <w:szCs w:val="24"/>
        </w:rPr>
        <w:t>Концессионер направляет Концеденту письменное обращение с обоснованием необходимости предоставления Дополнительных участков;</w:t>
      </w:r>
    </w:p>
    <w:p w:rsidR="00BA7573" w:rsidRDefault="00011A28">
      <w:pPr>
        <w:pStyle w:val="affd"/>
        <w:numPr>
          <w:ilvl w:val="2"/>
          <w:numId w:val="14"/>
        </w:numPr>
        <w:spacing w:after="120" w:line="240" w:lineRule="auto"/>
        <w:jc w:val="both"/>
        <w:rPr>
          <w:rFonts w:ascii="Times New Roman" w:eastAsiaTheme="minorHAnsi" w:hAnsi="Times New Roman"/>
          <w:sz w:val="24"/>
          <w:szCs w:val="24"/>
        </w:rPr>
      </w:pPr>
      <w:r>
        <w:rPr>
          <w:rFonts w:ascii="Times New Roman" w:eastAsiaTheme="minorHAnsi" w:hAnsi="Times New Roman"/>
          <w:sz w:val="24"/>
          <w:szCs w:val="24"/>
        </w:rPr>
        <w:t>Концедент рассматривает обращение Концессионера, направленное в соответствии с настоящим пунктом, в течение 10 (десяти) календарных дней с даты его получения и направляет Концессионеру уведомление о согласии или несогласии предоставить Дополнительные участки;</w:t>
      </w:r>
    </w:p>
    <w:p w:rsidR="00BA7573" w:rsidRDefault="00011A28">
      <w:pPr>
        <w:pStyle w:val="affd"/>
        <w:numPr>
          <w:ilvl w:val="2"/>
          <w:numId w:val="14"/>
        </w:numPr>
        <w:spacing w:after="120" w:line="240" w:lineRule="auto"/>
        <w:jc w:val="both"/>
      </w:pPr>
      <w:r>
        <w:rPr>
          <w:rFonts w:ascii="Times New Roman" w:eastAsiaTheme="minorHAnsi" w:hAnsi="Times New Roman"/>
          <w:sz w:val="24"/>
          <w:szCs w:val="24"/>
        </w:rPr>
        <w:t xml:space="preserve">в случае согласия Концедента предоставить Дополнительные участки в соответствии с обращением Концессионера, направленным в соответствии с настоящим пунктом, Концедент обязуется предоставить Дополнительные участки Концессионеру не позднее 180 (ста восьмидесяти) календарных дней с даты получения Концедентом соответствующего письменного обращения Концессионера, за исключением случаев, указанных в пунктах </w:t>
      </w:r>
      <w:r w:rsidR="007A4361" w:rsidRPr="007A4361">
        <w:rPr>
          <w:rFonts w:ascii="Times New Roman" w:eastAsiaTheme="minorHAnsi" w:hAnsi="Times New Roman"/>
          <w:sz w:val="24"/>
          <w:szCs w:val="24"/>
        </w:rPr>
        <w:fldChar w:fldCharType="begin"/>
      </w:r>
      <w:r>
        <w:instrText>REF _Ref523072408 \r \h</w:instrText>
      </w:r>
      <w:r w:rsidR="007A4361" w:rsidRPr="007A4361">
        <w:rPr>
          <w:rFonts w:ascii="Times New Roman" w:eastAsiaTheme="minorHAnsi" w:hAnsi="Times New Roman"/>
          <w:sz w:val="24"/>
          <w:szCs w:val="24"/>
        </w:rPr>
      </w:r>
      <w:r w:rsidR="007A4361">
        <w:fldChar w:fldCharType="separate"/>
      </w:r>
      <w:r>
        <w:t>5.4.</w:t>
      </w:r>
      <w:r w:rsidR="007A4361">
        <w:fldChar w:fldCharType="end"/>
      </w:r>
      <w:r>
        <w:rPr>
          <w:rFonts w:ascii="Times New Roman" w:eastAsiaTheme="minorHAnsi" w:hAnsi="Times New Roman"/>
          <w:sz w:val="24"/>
          <w:szCs w:val="24"/>
        </w:rPr>
        <w:t xml:space="preserve"> и </w:t>
      </w:r>
      <w:r w:rsidR="007A4361" w:rsidRPr="007A4361">
        <w:rPr>
          <w:rFonts w:ascii="Times New Roman" w:eastAsiaTheme="minorHAnsi" w:hAnsi="Times New Roman"/>
          <w:sz w:val="24"/>
          <w:szCs w:val="24"/>
        </w:rPr>
        <w:fldChar w:fldCharType="begin"/>
      </w:r>
      <w:r>
        <w:instrText>REF _Ref523072413 \r \h</w:instrText>
      </w:r>
      <w:r w:rsidR="007A4361" w:rsidRPr="007A4361">
        <w:rPr>
          <w:rFonts w:ascii="Times New Roman" w:eastAsiaTheme="minorHAnsi" w:hAnsi="Times New Roman"/>
          <w:sz w:val="24"/>
          <w:szCs w:val="24"/>
        </w:rPr>
      </w:r>
      <w:r w:rsidR="007A4361">
        <w:fldChar w:fldCharType="separate"/>
      </w:r>
      <w:r>
        <w:t>5.5.</w:t>
      </w:r>
      <w:r w:rsidR="007A4361">
        <w:fldChar w:fldCharType="end"/>
      </w:r>
      <w:r>
        <w:rPr>
          <w:rFonts w:ascii="Times New Roman" w:eastAsiaTheme="minorHAnsi" w:hAnsi="Times New Roman"/>
          <w:sz w:val="24"/>
          <w:szCs w:val="24"/>
        </w:rPr>
        <w:t xml:space="preserve"> ниже;</w:t>
      </w:r>
    </w:p>
    <w:p w:rsidR="00BA7573" w:rsidRDefault="00011A28">
      <w:pPr>
        <w:pStyle w:val="affd"/>
        <w:numPr>
          <w:ilvl w:val="2"/>
          <w:numId w:val="14"/>
        </w:numPr>
        <w:spacing w:after="120" w:line="240" w:lineRule="auto"/>
        <w:jc w:val="both"/>
        <w:rPr>
          <w:rFonts w:ascii="Times New Roman" w:eastAsiaTheme="minorHAnsi" w:hAnsi="Times New Roman"/>
          <w:sz w:val="24"/>
          <w:szCs w:val="24"/>
        </w:rPr>
      </w:pPr>
      <w:r>
        <w:rPr>
          <w:rFonts w:ascii="Times New Roman" w:eastAsiaTheme="minorHAnsi" w:hAnsi="Times New Roman"/>
          <w:sz w:val="24"/>
          <w:szCs w:val="24"/>
        </w:rPr>
        <w:t>в случае несогласия Концедента предоставить Дополнительные участки в соответствии с обращением Концессионера или ненаправления Концессионеру уведомления в соответствии с подпунктом (б) настоящего пункта считается, что между Сторонами возник Спор, подлежащий разрешению в соответствии с Порядком разрешения споров.</w:t>
      </w:r>
    </w:p>
    <w:p w:rsidR="00BA7573" w:rsidRDefault="00011A28">
      <w:pPr>
        <w:pStyle w:val="affd"/>
        <w:numPr>
          <w:ilvl w:val="1"/>
          <w:numId w:val="14"/>
        </w:numPr>
        <w:spacing w:after="120" w:line="240" w:lineRule="auto"/>
        <w:ind w:left="709" w:hanging="709"/>
        <w:jc w:val="both"/>
      </w:pPr>
      <w:bookmarkStart w:id="8" w:name="_Ref468814421"/>
      <w:bookmarkStart w:id="9" w:name="_Ref523072408"/>
      <w:bookmarkEnd w:id="6"/>
      <w:bookmarkEnd w:id="8"/>
      <w:r>
        <w:rPr>
          <w:rFonts w:ascii="Times New Roman" w:eastAsiaTheme="minorHAnsi" w:hAnsi="Times New Roman"/>
          <w:sz w:val="24"/>
          <w:szCs w:val="24"/>
        </w:rPr>
        <w:t>Если на момент получения обращения Концессионера Дополнительные участки находятся в собственности третьих лиц или границы таких земельных участков не определены, Концедент обязуется совершить все необходимые действия для предоставления права пользования на такие земельные участки Концессионеру.</w:t>
      </w:r>
      <w:bookmarkEnd w:id="9"/>
      <w:r>
        <w:rPr>
          <w:rFonts w:ascii="Times New Roman" w:eastAsiaTheme="minorHAnsi" w:hAnsi="Times New Roman"/>
          <w:sz w:val="24"/>
          <w:szCs w:val="24"/>
        </w:rPr>
        <w:t xml:space="preserve"> Срок предоставления права пользования - не позднее 180 (ста восьмидесяти) календарных дней с даты получения письменного обращения Концессионера, указанного в пункте </w:t>
      </w:r>
      <w:r w:rsidR="007A4361" w:rsidRPr="007A4361">
        <w:rPr>
          <w:rFonts w:ascii="Times New Roman" w:eastAsiaTheme="minorHAnsi" w:hAnsi="Times New Roman"/>
          <w:sz w:val="24"/>
          <w:szCs w:val="24"/>
        </w:rPr>
        <w:fldChar w:fldCharType="begin"/>
      </w:r>
      <w:r>
        <w:instrText>REF _Ref523072516 \r \h</w:instrText>
      </w:r>
      <w:r w:rsidR="007A4361" w:rsidRPr="007A4361">
        <w:rPr>
          <w:rFonts w:ascii="Times New Roman" w:eastAsiaTheme="minorHAnsi" w:hAnsi="Times New Roman"/>
          <w:sz w:val="24"/>
          <w:szCs w:val="24"/>
        </w:rPr>
      </w:r>
      <w:r w:rsidR="007A4361">
        <w:fldChar w:fldCharType="separate"/>
      </w:r>
      <w:r>
        <w:t>5.3.</w:t>
      </w:r>
      <w:r w:rsidR="007A4361">
        <w:fldChar w:fldCharType="end"/>
      </w:r>
      <w:r>
        <w:rPr>
          <w:rFonts w:ascii="Times New Roman" w:eastAsiaTheme="minorHAnsi" w:hAnsi="Times New Roman"/>
          <w:sz w:val="24"/>
          <w:szCs w:val="24"/>
        </w:rPr>
        <w:t xml:space="preserve"> выше.</w:t>
      </w:r>
    </w:p>
    <w:p w:rsidR="00BA7573" w:rsidRDefault="00011A28">
      <w:pPr>
        <w:pStyle w:val="affd"/>
        <w:numPr>
          <w:ilvl w:val="1"/>
          <w:numId w:val="14"/>
        </w:numPr>
        <w:spacing w:after="120" w:line="240" w:lineRule="auto"/>
        <w:ind w:left="709" w:hanging="709"/>
        <w:jc w:val="both"/>
      </w:pPr>
      <w:bookmarkStart w:id="10" w:name="_Ref523072413"/>
      <w:r>
        <w:rPr>
          <w:rFonts w:ascii="Times New Roman" w:eastAsiaTheme="minorHAnsi" w:hAnsi="Times New Roman"/>
          <w:sz w:val="24"/>
          <w:szCs w:val="24"/>
        </w:rPr>
        <w:t xml:space="preserve">Если на момент получения обращения Концессионера Дополнительные участки предоставлены во владение и (или) пользование третьим лицам, Концедент обязуется совершить все необходимые действия для прекращения прав третьих лиц в отношении Дополнительных участков в целях </w:t>
      </w:r>
      <w:bookmarkStart w:id="11" w:name="_DV_M279"/>
      <w:bookmarkStart w:id="12" w:name="_DV_M278"/>
      <w:bookmarkStart w:id="13" w:name="_DV_M277"/>
      <w:bookmarkStart w:id="14" w:name="_Ref379999186"/>
      <w:bookmarkStart w:id="15" w:name="_Ref148221673"/>
      <w:bookmarkStart w:id="16" w:name="_Ref219459880"/>
      <w:bookmarkEnd w:id="11"/>
      <w:bookmarkEnd w:id="12"/>
      <w:bookmarkEnd w:id="13"/>
      <w:r>
        <w:rPr>
          <w:rFonts w:ascii="Times New Roman" w:eastAsiaTheme="minorHAnsi" w:hAnsi="Times New Roman"/>
          <w:sz w:val="24"/>
          <w:szCs w:val="24"/>
        </w:rPr>
        <w:t>последующего предоставления их в аренду Концессионеру.</w:t>
      </w:r>
      <w:bookmarkEnd w:id="10"/>
      <w:r>
        <w:rPr>
          <w:rFonts w:ascii="Times New Roman" w:eastAsiaTheme="minorHAnsi" w:hAnsi="Times New Roman"/>
          <w:sz w:val="24"/>
          <w:szCs w:val="24"/>
        </w:rPr>
        <w:t xml:space="preserve"> В таком случае Концедент обязуется предоставить Дополнительные участки Концессионеру с даты прекращения прав владения и пользования третьих лиц на такие земельные участки, но в любом случае не позднее 180 (ста восьмидесяти) календарных дней с даты получения письменного обращения Концессионера, указанного в пункте </w:t>
      </w:r>
      <w:r w:rsidR="007A4361" w:rsidRPr="007A4361">
        <w:rPr>
          <w:rFonts w:ascii="Times New Roman" w:eastAsiaTheme="minorHAnsi" w:hAnsi="Times New Roman"/>
          <w:sz w:val="24"/>
          <w:szCs w:val="24"/>
        </w:rPr>
        <w:fldChar w:fldCharType="begin"/>
      </w:r>
      <w:r>
        <w:instrText>REF _Ref523072516 \r \h</w:instrText>
      </w:r>
      <w:r w:rsidR="007A4361" w:rsidRPr="007A4361">
        <w:rPr>
          <w:rFonts w:ascii="Times New Roman" w:eastAsiaTheme="minorHAnsi" w:hAnsi="Times New Roman"/>
          <w:sz w:val="24"/>
          <w:szCs w:val="24"/>
        </w:rPr>
      </w:r>
      <w:r w:rsidR="007A4361">
        <w:fldChar w:fldCharType="separate"/>
      </w:r>
      <w:r>
        <w:t>5.3.</w:t>
      </w:r>
      <w:r w:rsidR="007A4361">
        <w:fldChar w:fldCharType="end"/>
      </w:r>
      <w:r>
        <w:rPr>
          <w:rFonts w:ascii="Times New Roman" w:eastAsiaTheme="minorHAnsi" w:hAnsi="Times New Roman"/>
          <w:sz w:val="24"/>
          <w:szCs w:val="24"/>
        </w:rPr>
        <w:t xml:space="preserve"> выше.</w:t>
      </w:r>
    </w:p>
    <w:p w:rsidR="00BA7573" w:rsidRDefault="00011A28">
      <w:pPr>
        <w:pStyle w:val="affd"/>
        <w:numPr>
          <w:ilvl w:val="1"/>
          <w:numId w:val="14"/>
        </w:numPr>
        <w:spacing w:after="120" w:line="240" w:lineRule="auto"/>
        <w:ind w:left="709" w:hanging="709"/>
        <w:jc w:val="both"/>
      </w:pPr>
      <w:r>
        <w:rPr>
          <w:rFonts w:ascii="Times New Roman" w:eastAsiaTheme="minorHAnsi" w:hAnsi="Times New Roman"/>
          <w:sz w:val="24"/>
          <w:szCs w:val="24"/>
        </w:rPr>
        <w:t xml:space="preserve">Если по причинам, не зависящим от Концессионера, Концедент не имеет возможности предоставить Дополнительные участки Концессионеру в срок, указанный в пункте 5.3, в том числе при возникновении обстоятельств, указанных в пунктах </w:t>
      </w:r>
      <w:r w:rsidR="007A4361" w:rsidRPr="007A4361">
        <w:rPr>
          <w:rFonts w:ascii="Times New Roman" w:eastAsiaTheme="minorHAnsi" w:hAnsi="Times New Roman"/>
          <w:sz w:val="24"/>
          <w:szCs w:val="24"/>
        </w:rPr>
        <w:fldChar w:fldCharType="begin"/>
      </w:r>
      <w:r>
        <w:instrText>REF _Ref523072408 \r \h</w:instrText>
      </w:r>
      <w:r w:rsidR="007A4361" w:rsidRPr="007A4361">
        <w:rPr>
          <w:rFonts w:ascii="Times New Roman" w:eastAsiaTheme="minorHAnsi" w:hAnsi="Times New Roman"/>
          <w:sz w:val="24"/>
          <w:szCs w:val="24"/>
        </w:rPr>
      </w:r>
      <w:r w:rsidR="007A4361">
        <w:fldChar w:fldCharType="separate"/>
      </w:r>
      <w:r>
        <w:t>5.4.</w:t>
      </w:r>
      <w:r w:rsidR="007A4361">
        <w:fldChar w:fldCharType="end"/>
      </w:r>
      <w:r>
        <w:rPr>
          <w:rFonts w:ascii="Times New Roman" w:eastAsiaTheme="minorHAnsi" w:hAnsi="Times New Roman"/>
          <w:sz w:val="24"/>
          <w:szCs w:val="24"/>
        </w:rPr>
        <w:t xml:space="preserve"> и </w:t>
      </w:r>
      <w:r w:rsidR="007A4361" w:rsidRPr="007A4361">
        <w:rPr>
          <w:rFonts w:ascii="Times New Roman" w:eastAsiaTheme="minorHAnsi" w:hAnsi="Times New Roman"/>
          <w:sz w:val="24"/>
          <w:szCs w:val="24"/>
        </w:rPr>
        <w:fldChar w:fldCharType="begin"/>
      </w:r>
      <w:r>
        <w:instrText>REF _Ref523072413 \r \h</w:instrText>
      </w:r>
      <w:r w:rsidR="007A4361" w:rsidRPr="007A4361">
        <w:rPr>
          <w:rFonts w:ascii="Times New Roman" w:eastAsiaTheme="minorHAnsi" w:hAnsi="Times New Roman"/>
          <w:sz w:val="24"/>
          <w:szCs w:val="24"/>
        </w:rPr>
      </w:r>
      <w:r w:rsidR="007A4361">
        <w:fldChar w:fldCharType="separate"/>
      </w:r>
      <w:r>
        <w:t>5.5.</w:t>
      </w:r>
      <w:r w:rsidR="007A4361">
        <w:fldChar w:fldCharType="end"/>
      </w:r>
      <w:r>
        <w:rPr>
          <w:rFonts w:ascii="Times New Roman" w:eastAsiaTheme="minorHAnsi" w:hAnsi="Times New Roman"/>
          <w:sz w:val="24"/>
          <w:szCs w:val="24"/>
        </w:rPr>
        <w:t xml:space="preserve"> выше, что влечет невозможность для Концессионера исполнять обязательства по Созданию и Реконструкции Объекта соглашения в соответствии с Заданием и основными мероприятиями и (или) осуществлять Эксплуатацию, то такое обстоятельство считается Особым обстоятельством.</w:t>
      </w:r>
    </w:p>
    <w:p w:rsidR="00BA7573" w:rsidRDefault="00011A28">
      <w:pPr>
        <w:pStyle w:val="affd"/>
        <w:numPr>
          <w:ilvl w:val="1"/>
          <w:numId w:val="14"/>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Концессионер уплачивает арендную плату за Земельные участки в размере и порядке, предусмотренном Договором (-ами) аренды земельных участков.</w:t>
      </w:r>
      <w:bookmarkEnd w:id="14"/>
      <w:r>
        <w:rPr>
          <w:rFonts w:ascii="Times New Roman" w:eastAsiaTheme="minorHAnsi" w:hAnsi="Times New Roman"/>
          <w:sz w:val="24"/>
          <w:szCs w:val="24"/>
        </w:rPr>
        <w:t xml:space="preserve"> Формула расчета арендной платы за Земельные участки указана в приложении № 10 к Концессионному соглашению.</w:t>
      </w:r>
    </w:p>
    <w:p w:rsidR="00BA7573" w:rsidRDefault="00011A28">
      <w:pPr>
        <w:pStyle w:val="affd"/>
        <w:numPr>
          <w:ilvl w:val="1"/>
          <w:numId w:val="14"/>
        </w:numPr>
        <w:spacing w:after="120" w:line="240" w:lineRule="auto"/>
        <w:ind w:left="709" w:hanging="709"/>
        <w:jc w:val="both"/>
        <w:rPr>
          <w:rFonts w:ascii="Times New Roman" w:eastAsiaTheme="minorHAnsi" w:hAnsi="Times New Roman"/>
          <w:sz w:val="24"/>
          <w:szCs w:val="24"/>
        </w:rPr>
      </w:pPr>
      <w:bookmarkStart w:id="17" w:name="_DV_M288"/>
      <w:bookmarkStart w:id="18" w:name="_DV_M280"/>
      <w:bookmarkStart w:id="19" w:name="_Ref379999507"/>
      <w:bookmarkEnd w:id="15"/>
      <w:bookmarkEnd w:id="16"/>
      <w:bookmarkEnd w:id="17"/>
      <w:bookmarkEnd w:id="18"/>
      <w:bookmarkEnd w:id="19"/>
      <w:r>
        <w:rPr>
          <w:rFonts w:ascii="Times New Roman" w:eastAsiaTheme="minorHAnsi" w:hAnsi="Times New Roman"/>
          <w:sz w:val="24"/>
          <w:szCs w:val="24"/>
        </w:rPr>
        <w:t xml:space="preserve">Договоры аренды земельных участков и любые изменения к ним подлежат Государственной регистрации, если иное не будет прямо предусмотрено Законодательством. Государственная регистрация Договоров аренды земельных участков и изменений к ним осуществляется Концедентом и за счет Концедента. </w:t>
      </w:r>
    </w:p>
    <w:p w:rsidR="00BA7573" w:rsidRDefault="00011A28">
      <w:pPr>
        <w:pStyle w:val="affd"/>
        <w:numPr>
          <w:ilvl w:val="1"/>
          <w:numId w:val="14"/>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 xml:space="preserve">На момент подписания Договора аренды земельных участков Концессионер обязуется обеспечить представление Концеденту всех документов, необходимых в соответствии с требованиями Законодательства со стороны арендатора для Государственной регистрации Договора аренды земельных участков. </w:t>
      </w:r>
    </w:p>
    <w:p w:rsidR="00BA7573" w:rsidRDefault="00011A28">
      <w:pPr>
        <w:pStyle w:val="affd"/>
        <w:numPr>
          <w:ilvl w:val="1"/>
          <w:numId w:val="14"/>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Концедент обязан подать документы на Государственную регистрацию Договора аренды земельных участков не позднее  10 (десяти) рабочих дней с даты получения от Концессионера соответствующих документов.</w:t>
      </w:r>
    </w:p>
    <w:p w:rsidR="00BA7573" w:rsidRDefault="00011A28">
      <w:pPr>
        <w:pStyle w:val="affd"/>
        <w:numPr>
          <w:ilvl w:val="1"/>
          <w:numId w:val="14"/>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 xml:space="preserve">Прекращение Концессионного соглашения является основанием для прекращения Договоров аренды земельных участков. </w:t>
      </w:r>
    </w:p>
    <w:p w:rsidR="00BA7573" w:rsidRDefault="00011A28">
      <w:pPr>
        <w:pStyle w:val="affd"/>
        <w:numPr>
          <w:ilvl w:val="1"/>
          <w:numId w:val="14"/>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Концедент обязан за свой счет осуществить Государственную регистрацию прекращения Договора аренды земельных участков не позднее 15 (пятнадцати) рабочих дней с даты получения от Концессионера документов, необходимых со стороны арендатора в соответствии с требованиями Законодательства.</w:t>
      </w:r>
    </w:p>
    <w:p w:rsidR="00BA7573" w:rsidRDefault="00011A28">
      <w:pPr>
        <w:pStyle w:val="affd"/>
        <w:keepNext/>
        <w:spacing w:before="240" w:after="240" w:line="240" w:lineRule="auto"/>
        <w:ind w:left="0"/>
        <w:rPr>
          <w:rFonts w:ascii="Times New Roman" w:eastAsia="Times New Roman" w:hAnsi="Times New Roman"/>
          <w:b/>
          <w:sz w:val="24"/>
          <w:szCs w:val="24"/>
          <w:lang w:eastAsia="ru-RU"/>
        </w:rPr>
      </w:pPr>
      <w:bookmarkStart w:id="20" w:name="_Toc357090040"/>
      <w:bookmarkStart w:id="21" w:name="_Toc357001095"/>
      <w:bookmarkEnd w:id="20"/>
      <w:bookmarkEnd w:id="21"/>
      <w:r>
        <w:rPr>
          <w:rFonts w:ascii="Times New Roman" w:eastAsia="Times New Roman" w:hAnsi="Times New Roman"/>
          <w:b/>
          <w:sz w:val="24"/>
          <w:szCs w:val="24"/>
          <w:lang w:eastAsia="ru-RU"/>
        </w:rPr>
        <w:t>Фактический доступ на Земельные участки</w:t>
      </w:r>
    </w:p>
    <w:p w:rsidR="00BA7573" w:rsidRDefault="00011A28">
      <w:pPr>
        <w:pStyle w:val="affd"/>
        <w:numPr>
          <w:ilvl w:val="1"/>
          <w:numId w:val="14"/>
        </w:numPr>
        <w:spacing w:after="120" w:line="240" w:lineRule="auto"/>
        <w:ind w:left="709" w:hanging="709"/>
        <w:jc w:val="both"/>
        <w:rPr>
          <w:rFonts w:ascii="Times New Roman" w:eastAsiaTheme="minorHAnsi" w:hAnsi="Times New Roman"/>
          <w:sz w:val="24"/>
          <w:szCs w:val="24"/>
        </w:rPr>
      </w:pPr>
      <w:bookmarkStart w:id="22" w:name="_Ref379988794"/>
      <w:bookmarkStart w:id="23" w:name="_Ref368912990"/>
      <w:bookmarkStart w:id="24" w:name="_Ref357096221"/>
      <w:bookmarkEnd w:id="22"/>
      <w:bookmarkEnd w:id="23"/>
      <w:bookmarkEnd w:id="24"/>
      <w:r>
        <w:rPr>
          <w:rFonts w:ascii="Times New Roman" w:eastAsiaTheme="minorHAnsi" w:hAnsi="Times New Roman"/>
          <w:sz w:val="24"/>
          <w:szCs w:val="24"/>
        </w:rPr>
        <w:t>До выполнения Концедентом обязательств по заключению Договора аренды земельных участков в соответствии с пунктами 5.2 и 5.3 Концедент обеспечивает предоставление Концессионеру фактического доступа на Земельные участки для осуществления Концессионером Проектирования и других целей, связанных с исполнением Концессионного соглашения, при поступлении от Концессионера соответствующего запроса и при условии отсутствия прав третьих лиц на испрашиваемые Земельные участки.</w:t>
      </w:r>
    </w:p>
    <w:p w:rsidR="00BA7573" w:rsidRDefault="00011A28">
      <w:pPr>
        <w:pStyle w:val="affd"/>
        <w:numPr>
          <w:ilvl w:val="1"/>
          <w:numId w:val="14"/>
        </w:numPr>
        <w:spacing w:after="120" w:line="240" w:lineRule="auto"/>
        <w:ind w:left="709" w:hanging="709"/>
        <w:jc w:val="both"/>
        <w:rPr>
          <w:rFonts w:ascii="Times New Roman" w:eastAsiaTheme="minorHAnsi" w:hAnsi="Times New Roman"/>
          <w:sz w:val="24"/>
          <w:szCs w:val="24"/>
        </w:rPr>
      </w:pPr>
      <w:bookmarkStart w:id="25" w:name="_Ref300083788"/>
      <w:bookmarkEnd w:id="25"/>
      <w:r>
        <w:rPr>
          <w:rFonts w:ascii="Times New Roman" w:eastAsiaTheme="minorHAnsi" w:hAnsi="Times New Roman"/>
          <w:sz w:val="24"/>
          <w:szCs w:val="24"/>
        </w:rPr>
        <w:t>Концедент обязуется в течение всего Срока действия Концессионного соглашения:</w:t>
      </w:r>
    </w:p>
    <w:p w:rsidR="00BA7573" w:rsidRDefault="00011A28">
      <w:pPr>
        <w:pStyle w:val="affd"/>
        <w:numPr>
          <w:ilvl w:val="1"/>
          <w:numId w:val="15"/>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не предоставлять права на Земельный участок, а также права в отношении запасов полезных ископаемых, расположенных непосредственно под Земельным участком (если применимо), какому-либо иному лицу, за исключением Концессионера;</w:t>
      </w:r>
    </w:p>
    <w:p w:rsidR="00BA7573" w:rsidRDefault="00011A28">
      <w:pPr>
        <w:pStyle w:val="affd"/>
        <w:numPr>
          <w:ilvl w:val="1"/>
          <w:numId w:val="15"/>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не препятствовать использованию Земельных участков Концессионером, за исключением случаев, когда такие действия Концедента являются обязательными в соответствии с Законодательством.</w:t>
      </w:r>
    </w:p>
    <w:p w:rsidR="00BA7573" w:rsidRDefault="00011A28">
      <w:pPr>
        <w:pStyle w:val="affd"/>
        <w:keepNext/>
        <w:numPr>
          <w:ilvl w:val="0"/>
          <w:numId w:val="2"/>
        </w:numPr>
        <w:spacing w:before="240" w:after="240" w:line="240" w:lineRule="auto"/>
        <w:ind w:left="709" w:hanging="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ПОРЯДОК ПЕРЕДАЧИ КОНЦЕДЕНТОМ КОНЦЕССИОНЕРУ ОБЪЕКТА СОГЛАШЕНИЯ</w:t>
      </w:r>
    </w:p>
    <w:p w:rsidR="00BA7573" w:rsidRDefault="00011A28">
      <w:pPr>
        <w:pStyle w:val="affd"/>
        <w:numPr>
          <w:ilvl w:val="1"/>
          <w:numId w:val="16"/>
        </w:numPr>
        <w:spacing w:after="120" w:line="240" w:lineRule="auto"/>
        <w:ind w:left="709" w:hanging="709"/>
        <w:jc w:val="both"/>
        <w:rPr>
          <w:rFonts w:ascii="Times New Roman" w:eastAsiaTheme="minorHAnsi" w:hAnsi="Times New Roman"/>
          <w:sz w:val="24"/>
          <w:szCs w:val="24"/>
        </w:rPr>
      </w:pPr>
      <w:bookmarkStart w:id="26" w:name="_Ref446428666"/>
      <w:bookmarkStart w:id="27" w:name="_Ref467800257"/>
      <w:r>
        <w:rPr>
          <w:rFonts w:ascii="Times New Roman" w:eastAsiaTheme="minorHAnsi" w:hAnsi="Times New Roman"/>
          <w:sz w:val="24"/>
          <w:szCs w:val="24"/>
        </w:rPr>
        <w:t xml:space="preserve">Концедент обязуется передать Концессионеру, а Концессионер обязуется принять имущество, входящее в состав Объекта соглашения, подлежащего Реконструкции, принадлежащее Концеденту на праве собственности, не позднее 15 (Пятнадцати) календарных дней с </w:t>
      </w:r>
      <w:bookmarkEnd w:id="26"/>
      <w:bookmarkEnd w:id="27"/>
      <w:r>
        <w:rPr>
          <w:rFonts w:ascii="Times New Roman" w:eastAsiaTheme="minorHAnsi" w:hAnsi="Times New Roman"/>
          <w:sz w:val="24"/>
          <w:szCs w:val="24"/>
        </w:rPr>
        <w:t>Даты заключения Концессионного соглашения.</w:t>
      </w:r>
    </w:p>
    <w:p w:rsidR="00BA7573" w:rsidRDefault="00011A28">
      <w:pPr>
        <w:pStyle w:val="affd"/>
        <w:numPr>
          <w:ilvl w:val="1"/>
          <w:numId w:val="16"/>
        </w:numPr>
        <w:spacing w:after="120" w:line="240" w:lineRule="auto"/>
        <w:ind w:left="709" w:hanging="709"/>
        <w:jc w:val="both"/>
        <w:rPr>
          <w:rFonts w:ascii="Times New Roman" w:eastAsiaTheme="minorHAnsi" w:hAnsi="Times New Roman"/>
          <w:sz w:val="24"/>
          <w:szCs w:val="24"/>
        </w:rPr>
      </w:pPr>
      <w:bookmarkStart w:id="28" w:name="_Ref515373492"/>
      <w:bookmarkEnd w:id="28"/>
      <w:r>
        <w:rPr>
          <w:rFonts w:ascii="Times New Roman" w:eastAsiaTheme="minorHAnsi" w:hAnsi="Times New Roman"/>
          <w:sz w:val="24"/>
          <w:szCs w:val="24"/>
        </w:rPr>
        <w:t>Концедент обязуется передать Концессионеру, а Концессионер принять имущество, входящее в состав Объекта соглашения, подлежащего Созданию, не позднее 5 (пяти) рабочих дней с даты регистрации права собственности Концедента на Объект соглашения, подлежащий Созданию.</w:t>
      </w:r>
    </w:p>
    <w:p w:rsidR="00BA7573" w:rsidRDefault="00011A28">
      <w:pPr>
        <w:pStyle w:val="affd"/>
        <w:numPr>
          <w:ilvl w:val="1"/>
          <w:numId w:val="16"/>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Передача Концедентом Концессионеру Объекта соглашения, Иного имущества осуществляется по акту приема-передачи по форме согласно приложению № 2 к Концессионному соглашению.</w:t>
      </w:r>
    </w:p>
    <w:p w:rsidR="00BA7573" w:rsidRDefault="00011A28">
      <w:pPr>
        <w:pStyle w:val="affd"/>
        <w:numPr>
          <w:ilvl w:val="1"/>
          <w:numId w:val="16"/>
        </w:numPr>
        <w:spacing w:after="120" w:line="240" w:lineRule="auto"/>
        <w:ind w:left="709" w:hanging="709"/>
        <w:jc w:val="both"/>
        <w:rPr>
          <w:rFonts w:ascii="Times New Roman" w:eastAsiaTheme="minorHAnsi" w:hAnsi="Times New Roman"/>
          <w:sz w:val="24"/>
          <w:szCs w:val="24"/>
        </w:rPr>
      </w:pPr>
      <w:r>
        <w:rPr>
          <w:rFonts w:ascii="Times New Roman" w:hAnsi="Times New Roman"/>
          <w:sz w:val="24"/>
          <w:szCs w:val="24"/>
        </w:rPr>
        <w:t>В сроки, указанные в пунктах 6.1 и 6.2, Концедент обязан передать Концессионеру информацию, полученную от организации, ранее оказывавшей услуги водоснабжения и водоотведения.</w:t>
      </w:r>
    </w:p>
    <w:p w:rsidR="00BA7573" w:rsidRDefault="00011A28">
      <w:pPr>
        <w:pStyle w:val="affd"/>
        <w:numPr>
          <w:ilvl w:val="1"/>
          <w:numId w:val="16"/>
        </w:numPr>
        <w:spacing w:after="120" w:line="240" w:lineRule="auto"/>
        <w:ind w:left="709" w:hanging="567"/>
        <w:jc w:val="both"/>
        <w:rPr>
          <w:rFonts w:ascii="Times New Roman" w:eastAsiaTheme="minorHAnsi" w:hAnsi="Times New Roman"/>
          <w:sz w:val="24"/>
          <w:szCs w:val="24"/>
        </w:rPr>
      </w:pPr>
      <w:bookmarkStart w:id="29" w:name="_Ref515449779"/>
      <w:bookmarkStart w:id="30" w:name="_Ref515449636"/>
      <w:bookmarkEnd w:id="29"/>
      <w:bookmarkEnd w:id="30"/>
      <w:r>
        <w:rPr>
          <w:rFonts w:ascii="Times New Roman" w:eastAsiaTheme="minorHAnsi" w:hAnsi="Times New Roman"/>
          <w:sz w:val="24"/>
          <w:szCs w:val="24"/>
        </w:rPr>
        <w:t>В сроки, указанные в пунктах 6.1 и 6.2, Концедент обязан передать Концессионеру любые имеющиеся у Концедента или подлежащие оформлению Концедентом документы, относящиеся к Объекту соглашения  и необходимые для исполнения Концессионером обязанностей по Концессионному соглашению, включая, но не ограничиваясь:</w:t>
      </w:r>
    </w:p>
    <w:p w:rsidR="00BA7573" w:rsidRDefault="00011A28">
      <w:pPr>
        <w:pStyle w:val="affd"/>
        <w:numPr>
          <w:ilvl w:val="1"/>
          <w:numId w:val="68"/>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копии правоустанавливающих документов;</w:t>
      </w:r>
    </w:p>
    <w:p w:rsidR="00BA7573" w:rsidRDefault="00011A28">
      <w:pPr>
        <w:pStyle w:val="affd"/>
        <w:numPr>
          <w:ilvl w:val="1"/>
          <w:numId w:val="68"/>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 xml:space="preserve">документы, относящиеся к имуществу, входящему в состав Объекта соглашения, подлежащего Реконструкции, </w:t>
      </w:r>
      <w:r>
        <w:rPr>
          <w:rFonts w:ascii="Times New Roman" w:hAnsi="Times New Roman"/>
          <w:sz w:val="24"/>
          <w:szCs w:val="24"/>
        </w:rPr>
        <w:t>в соответствии с Перечнем документов</w:t>
      </w:r>
      <w:r>
        <w:rPr>
          <w:rFonts w:ascii="Times New Roman" w:eastAsiaTheme="minorHAnsi" w:hAnsi="Times New Roman"/>
          <w:sz w:val="24"/>
          <w:szCs w:val="24"/>
        </w:rPr>
        <w:t>;</w:t>
      </w:r>
    </w:p>
    <w:p w:rsidR="00BA7573" w:rsidRDefault="00011A28">
      <w:pPr>
        <w:pStyle w:val="affd"/>
        <w:numPr>
          <w:ilvl w:val="1"/>
          <w:numId w:val="16"/>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Обязанность Концедента по передаче недвижимого имущества в составе Объекта соглашения считается исполненной с момента, когда совершено последнее из нижеуказанных действий:</w:t>
      </w:r>
    </w:p>
    <w:p w:rsidR="00BA7573" w:rsidRDefault="00011A28">
      <w:pPr>
        <w:pStyle w:val="affd"/>
        <w:numPr>
          <w:ilvl w:val="1"/>
          <w:numId w:val="17"/>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подписание Концессионером и Концедентом акта приема-передачи в отношении недвижимого имущества в соответствии с пунктами 6.1, 6.2;</w:t>
      </w:r>
    </w:p>
    <w:p w:rsidR="00BA7573" w:rsidRDefault="00011A28">
      <w:pPr>
        <w:pStyle w:val="affd"/>
        <w:numPr>
          <w:ilvl w:val="1"/>
          <w:numId w:val="17"/>
        </w:numPr>
        <w:spacing w:after="120" w:line="240" w:lineRule="auto"/>
        <w:ind w:left="1276" w:hanging="567"/>
        <w:jc w:val="both"/>
      </w:pPr>
      <w:r>
        <w:rPr>
          <w:rFonts w:ascii="Times New Roman" w:eastAsiaTheme="minorHAnsi" w:hAnsi="Times New Roman"/>
          <w:sz w:val="24"/>
          <w:szCs w:val="24"/>
        </w:rPr>
        <w:t xml:space="preserve">передача документов, указанных в пункте </w:t>
      </w:r>
      <w:fldSimple w:instr="REF _Ref515449636 \r \h \* MERGEFORMAT ">
        <w:r w:rsidRPr="00F379C5">
          <w:rPr>
            <w:rFonts w:ascii="Times New Roman" w:hAnsi="Times New Roman"/>
          </w:rPr>
          <w:t>6.5.</w:t>
        </w:r>
      </w:fldSimple>
      <w:r w:rsidRPr="00F379C5">
        <w:rPr>
          <w:rFonts w:ascii="Times New Roman" w:eastAsiaTheme="minorHAnsi" w:hAnsi="Times New Roman"/>
          <w:sz w:val="24"/>
          <w:szCs w:val="24"/>
        </w:rPr>
        <w:t>.</w:t>
      </w:r>
    </w:p>
    <w:p w:rsidR="00BA7573" w:rsidRDefault="00011A28">
      <w:pPr>
        <w:pStyle w:val="affd"/>
        <w:numPr>
          <w:ilvl w:val="1"/>
          <w:numId w:val="16"/>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Обязанность Концедента по предоставлению Концессионеру прав владения и пользования движимым имуществом, входящим в состав Объекта соглашения, Иного имущества, считается исполненной с момента, когда совершено последнее из нижеуказанных действий:</w:t>
      </w:r>
    </w:p>
    <w:p w:rsidR="00BA7573" w:rsidRDefault="00011A28">
      <w:pPr>
        <w:pStyle w:val="affd"/>
        <w:numPr>
          <w:ilvl w:val="1"/>
          <w:numId w:val="18"/>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подписание Концессионером и Концедентом акта приема-передачи в отношении движимого имущества в соответствии с пунктом 6.3;</w:t>
      </w:r>
    </w:p>
    <w:p w:rsidR="00BA7573" w:rsidRDefault="00011A28">
      <w:pPr>
        <w:pStyle w:val="affd"/>
        <w:numPr>
          <w:ilvl w:val="1"/>
          <w:numId w:val="18"/>
        </w:numPr>
        <w:spacing w:after="120" w:line="240" w:lineRule="auto"/>
        <w:ind w:left="1276" w:hanging="567"/>
        <w:jc w:val="both"/>
      </w:pPr>
      <w:r>
        <w:rPr>
          <w:rFonts w:ascii="Times New Roman" w:eastAsiaTheme="minorHAnsi" w:hAnsi="Times New Roman"/>
          <w:sz w:val="24"/>
          <w:szCs w:val="24"/>
        </w:rPr>
        <w:t xml:space="preserve">передача документов, относящихся к движимому имуществу в соответствии с пунктом </w:t>
      </w:r>
      <w:r w:rsidR="007A4361" w:rsidRPr="007A4361">
        <w:rPr>
          <w:rFonts w:ascii="Times New Roman" w:eastAsiaTheme="minorHAnsi" w:hAnsi="Times New Roman"/>
          <w:sz w:val="24"/>
          <w:szCs w:val="24"/>
        </w:rPr>
        <w:fldChar w:fldCharType="begin"/>
      </w:r>
      <w:r>
        <w:instrText>REF _Ref515449636 \r \h</w:instrText>
      </w:r>
      <w:r w:rsidR="007A4361" w:rsidRPr="007A4361">
        <w:rPr>
          <w:rFonts w:ascii="Times New Roman" w:eastAsiaTheme="minorHAnsi" w:hAnsi="Times New Roman"/>
          <w:sz w:val="24"/>
          <w:szCs w:val="24"/>
        </w:rPr>
      </w:r>
      <w:r w:rsidR="007A4361">
        <w:fldChar w:fldCharType="separate"/>
      </w:r>
      <w:r>
        <w:t>6.5.</w:t>
      </w:r>
      <w:r w:rsidR="007A4361">
        <w:fldChar w:fldCharType="end"/>
      </w:r>
      <w:bookmarkStart w:id="31" w:name="_Ref468455332"/>
      <w:bookmarkStart w:id="32" w:name="_Ref484781899"/>
      <w:r>
        <w:rPr>
          <w:rFonts w:ascii="Times New Roman" w:eastAsiaTheme="minorHAnsi" w:hAnsi="Times New Roman"/>
          <w:sz w:val="24"/>
          <w:szCs w:val="24"/>
        </w:rPr>
        <w:t xml:space="preserve">. </w:t>
      </w:r>
    </w:p>
    <w:p w:rsidR="00BA7573" w:rsidRDefault="00011A28">
      <w:pPr>
        <w:pStyle w:val="affd"/>
        <w:numPr>
          <w:ilvl w:val="1"/>
          <w:numId w:val="16"/>
        </w:numPr>
        <w:spacing w:after="120" w:line="240" w:lineRule="auto"/>
        <w:ind w:left="709" w:hanging="567"/>
        <w:jc w:val="both"/>
      </w:pPr>
      <w:bookmarkStart w:id="33" w:name="_Ref472679515"/>
      <w:bookmarkEnd w:id="31"/>
      <w:bookmarkEnd w:id="32"/>
      <w:r>
        <w:rPr>
          <w:rFonts w:ascii="Times New Roman" w:eastAsiaTheme="minorHAnsi" w:hAnsi="Times New Roman"/>
          <w:sz w:val="24"/>
          <w:szCs w:val="24"/>
        </w:rPr>
        <w:t xml:space="preserve">В случае выявления Концессионером необходимости передачи иных документов и имущества, относящихся к Объекту соглашению, Иному имуществу, исключительных прав, необходимых Концессионеру для исполнения его обязанностей по Концессионному соглашению, </w:t>
      </w:r>
      <w:r>
        <w:rPr>
          <w:rFonts w:ascii="Times New Roman" w:hAnsi="Times New Roman"/>
          <w:sz w:val="24"/>
          <w:szCs w:val="24"/>
        </w:rPr>
        <w:t>имеющихся у Концедента,</w:t>
      </w:r>
      <w:r>
        <w:rPr>
          <w:rFonts w:ascii="Times New Roman" w:eastAsiaTheme="minorHAnsi" w:hAnsi="Times New Roman"/>
          <w:sz w:val="24"/>
          <w:szCs w:val="24"/>
        </w:rPr>
        <w:t xml:space="preserve">но не переданных Концедентом в сроки, указанные в пунктах 6.1- 6.2, </w:t>
      </w:r>
      <w:r w:rsidR="007A4361" w:rsidRPr="007A4361">
        <w:rPr>
          <w:rFonts w:ascii="Times New Roman" w:eastAsiaTheme="minorHAnsi" w:hAnsi="Times New Roman"/>
          <w:sz w:val="24"/>
          <w:szCs w:val="24"/>
        </w:rPr>
        <w:fldChar w:fldCharType="begin"/>
      </w:r>
      <w:r>
        <w:instrText>REF _Ref515449779 \r \h</w:instrText>
      </w:r>
      <w:r w:rsidR="007A4361" w:rsidRPr="007A4361">
        <w:rPr>
          <w:rFonts w:ascii="Times New Roman" w:eastAsiaTheme="minorHAnsi" w:hAnsi="Times New Roman"/>
          <w:sz w:val="24"/>
          <w:szCs w:val="24"/>
        </w:rPr>
      </w:r>
      <w:r w:rsidR="007A4361">
        <w:fldChar w:fldCharType="separate"/>
      </w:r>
      <w:r>
        <w:t>6.4.</w:t>
      </w:r>
      <w:r w:rsidR="007A4361">
        <w:fldChar w:fldCharType="end"/>
      </w:r>
      <w:r>
        <w:rPr>
          <w:rFonts w:ascii="Times New Roman" w:eastAsiaTheme="minorHAnsi" w:hAnsi="Times New Roman"/>
          <w:sz w:val="24"/>
          <w:szCs w:val="24"/>
        </w:rPr>
        <w:t xml:space="preserve">- </w:t>
      </w:r>
      <w:r w:rsidR="007A4361" w:rsidRPr="007A4361">
        <w:rPr>
          <w:rFonts w:ascii="Times New Roman" w:eastAsiaTheme="minorHAnsi" w:hAnsi="Times New Roman"/>
          <w:sz w:val="24"/>
          <w:szCs w:val="24"/>
        </w:rPr>
        <w:fldChar w:fldCharType="begin"/>
      </w:r>
      <w:r>
        <w:instrText>REF _Ref515449636 \r \h</w:instrText>
      </w:r>
      <w:r w:rsidR="007A4361" w:rsidRPr="007A4361">
        <w:rPr>
          <w:rFonts w:ascii="Times New Roman" w:eastAsiaTheme="minorHAnsi" w:hAnsi="Times New Roman"/>
          <w:sz w:val="24"/>
          <w:szCs w:val="24"/>
        </w:rPr>
      </w:r>
      <w:r w:rsidR="007A4361">
        <w:fldChar w:fldCharType="separate"/>
      </w:r>
      <w:r>
        <w:t>6.5.</w:t>
      </w:r>
      <w:r w:rsidR="007A4361">
        <w:fldChar w:fldCharType="end"/>
      </w:r>
      <w:bookmarkEnd w:id="33"/>
      <w:r>
        <w:rPr>
          <w:rFonts w:ascii="Times New Roman" w:eastAsiaTheme="minorHAnsi" w:hAnsi="Times New Roman"/>
          <w:sz w:val="24"/>
          <w:szCs w:val="24"/>
        </w:rPr>
        <w:t>, указанные документы, имущество, исключительные права должны быть переданы Концедентом не позднее 30 (тридцати) дней с даты получения соответствующего запроса Концессионера.</w:t>
      </w:r>
    </w:p>
    <w:p w:rsidR="00BA7573" w:rsidRDefault="00011A28">
      <w:pPr>
        <w:pStyle w:val="affd"/>
        <w:numPr>
          <w:ilvl w:val="1"/>
          <w:numId w:val="16"/>
        </w:numPr>
        <w:spacing w:after="120" w:line="240" w:lineRule="auto"/>
        <w:ind w:left="709" w:hanging="709"/>
        <w:jc w:val="both"/>
        <w:rPr>
          <w:rFonts w:ascii="Times New Roman" w:eastAsiaTheme="minorHAnsi" w:hAnsi="Times New Roman"/>
          <w:sz w:val="24"/>
          <w:szCs w:val="24"/>
        </w:rPr>
      </w:pPr>
      <w:bookmarkStart w:id="34" w:name="_Ref515459282"/>
      <w:bookmarkEnd w:id="34"/>
      <w:r>
        <w:rPr>
          <w:rFonts w:ascii="Times New Roman" w:eastAsiaTheme="minorHAnsi" w:hAnsi="Times New Roman"/>
          <w:sz w:val="24"/>
          <w:szCs w:val="24"/>
        </w:rPr>
        <w:t xml:space="preserve">Передаваемое Концессионеру имущество, входящее в состав Объекта соглашения, должно на момент его передачи соответствовать показателям, указанным в приложениях № 1 к Концессионному соглашению,  находиться в исправном состоянии, необходимом для осуществления Концессионером Эксплуатации. </w:t>
      </w:r>
    </w:p>
    <w:p w:rsidR="00BA7573" w:rsidRDefault="00011A28">
      <w:pPr>
        <w:pStyle w:val="affd"/>
        <w:numPr>
          <w:ilvl w:val="1"/>
          <w:numId w:val="16"/>
        </w:numPr>
        <w:spacing w:after="120" w:line="240" w:lineRule="auto"/>
        <w:ind w:left="709" w:hanging="709"/>
        <w:jc w:val="both"/>
        <w:rPr>
          <w:rFonts w:ascii="Times New Roman" w:eastAsiaTheme="minorHAnsi" w:hAnsi="Times New Roman"/>
          <w:sz w:val="24"/>
          <w:szCs w:val="24"/>
        </w:rPr>
      </w:pPr>
      <w:r>
        <w:rPr>
          <w:rFonts w:ascii="Times New Roman" w:hAnsi="Times New Roman"/>
          <w:sz w:val="24"/>
          <w:szCs w:val="24"/>
        </w:rPr>
        <w:t>Выявленное в течение 1 (одного) года с момента подписания Концедентом и Концессионером актов приема-передачи имущества, входящего в состав Объекта соглашения несоответствие такого имущества требованиям, указанным в пункте 6.10, которое не могло быть выявлено при его передаче Концессионеру и возникло по вине Концедента, является основанием для предъявления Концессионером Концеденту требования о безвозмездном устранении выявленных недостатков.</w:t>
      </w:r>
    </w:p>
    <w:p w:rsidR="00BA7573" w:rsidRDefault="00011A28">
      <w:pPr>
        <w:pStyle w:val="affd"/>
        <w:numPr>
          <w:ilvl w:val="1"/>
          <w:numId w:val="16"/>
        </w:numPr>
        <w:spacing w:after="120" w:line="240" w:lineRule="auto"/>
        <w:ind w:left="709" w:hanging="709"/>
        <w:jc w:val="both"/>
        <w:rPr>
          <w:rFonts w:ascii="Times New Roman" w:eastAsiaTheme="minorHAnsi" w:hAnsi="Times New Roman"/>
          <w:sz w:val="24"/>
          <w:szCs w:val="24"/>
        </w:rPr>
      </w:pPr>
      <w:bookmarkStart w:id="35" w:name="_Ref468383183"/>
      <w:bookmarkEnd w:id="35"/>
      <w:r>
        <w:rPr>
          <w:rFonts w:ascii="Times New Roman" w:eastAsiaTheme="minorHAnsi" w:hAnsi="Times New Roman"/>
          <w:sz w:val="24"/>
          <w:szCs w:val="24"/>
        </w:rPr>
        <w:t>Концедент обязан устранить выявленные недостатки Объекта соглашения в следующие сроки:</w:t>
      </w:r>
    </w:p>
    <w:p w:rsidR="00BA7573" w:rsidRDefault="00011A28">
      <w:pPr>
        <w:pStyle w:val="affd"/>
        <w:numPr>
          <w:ilvl w:val="1"/>
          <w:numId w:val="19"/>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если выявленные недостатки не препятствуют осуществлению Эксплуатации – не позднее 3 (трех) месяцев с даты получения соответствующего требования Концессионера, если иной срок не согласован Концессионером и Концедентом;</w:t>
      </w:r>
    </w:p>
    <w:p w:rsidR="00BA7573" w:rsidRDefault="00011A28">
      <w:pPr>
        <w:pStyle w:val="affd"/>
        <w:numPr>
          <w:ilvl w:val="1"/>
          <w:numId w:val="19"/>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если выявленные недостатки препятствуют осуществлению Эксплуатации – в течение 30 (тридцати) дней после получения соответствующего требования Концессионера.</w:t>
      </w:r>
    </w:p>
    <w:p w:rsidR="00BA7573" w:rsidRDefault="00011A28">
      <w:pPr>
        <w:pStyle w:val="affd"/>
        <w:numPr>
          <w:ilvl w:val="1"/>
          <w:numId w:val="16"/>
        </w:numPr>
        <w:spacing w:after="120" w:line="240" w:lineRule="auto"/>
        <w:ind w:left="709" w:hanging="709"/>
        <w:jc w:val="both"/>
      </w:pPr>
      <w:r>
        <w:rPr>
          <w:rFonts w:ascii="Times New Roman" w:eastAsiaTheme="minorHAnsi" w:hAnsi="Times New Roman"/>
          <w:sz w:val="24"/>
          <w:szCs w:val="24"/>
        </w:rPr>
        <w:t xml:space="preserve">В случае, если в течение указанных в пункте </w:t>
      </w:r>
      <w:r w:rsidR="007A4361" w:rsidRPr="007A4361">
        <w:rPr>
          <w:rFonts w:ascii="Times New Roman" w:eastAsiaTheme="minorHAnsi" w:hAnsi="Times New Roman"/>
          <w:sz w:val="24"/>
          <w:szCs w:val="24"/>
        </w:rPr>
        <w:fldChar w:fldCharType="begin"/>
      </w:r>
      <w:r>
        <w:instrText>REF _Ref468383183 \r \h</w:instrText>
      </w:r>
      <w:r w:rsidR="007A4361" w:rsidRPr="007A4361">
        <w:rPr>
          <w:rFonts w:ascii="Times New Roman" w:eastAsiaTheme="minorHAnsi" w:hAnsi="Times New Roman"/>
          <w:sz w:val="24"/>
          <w:szCs w:val="24"/>
        </w:rPr>
      </w:r>
      <w:r w:rsidR="007A4361">
        <w:fldChar w:fldCharType="separate"/>
      </w:r>
      <w:r>
        <w:t>6.11.</w:t>
      </w:r>
      <w:r w:rsidR="007A4361">
        <w:fldChar w:fldCharType="end"/>
      </w:r>
      <w:r>
        <w:rPr>
          <w:rFonts w:ascii="Times New Roman" w:eastAsiaTheme="minorHAnsi" w:hAnsi="Times New Roman"/>
          <w:sz w:val="24"/>
          <w:szCs w:val="24"/>
        </w:rPr>
        <w:t xml:space="preserve"> сроков недостатки Объекта соглашения не будут устранены Концедентом, Концессионер вправе по своему выбору:</w:t>
      </w:r>
    </w:p>
    <w:p w:rsidR="00BA7573" w:rsidRDefault="00011A28">
      <w:pPr>
        <w:pStyle w:val="affd"/>
        <w:numPr>
          <w:ilvl w:val="1"/>
          <w:numId w:val="20"/>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устранить недостатки самостоятельно и потребовать возмещения Концедентом расходов на устранение недостатков в случае, если в соответствии с Законодательством указанные расходы не подлежат учету при установлении Тарифов (а Концедент обязуется возместить указанные расходы не позднее 6 (шести) месяцев с момента получения соответствующего требования Концессионера); или</w:t>
      </w:r>
    </w:p>
    <w:p w:rsidR="00BA7573" w:rsidRDefault="00011A28">
      <w:pPr>
        <w:pStyle w:val="affd"/>
        <w:numPr>
          <w:ilvl w:val="1"/>
          <w:numId w:val="20"/>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требовать досрочного расторжения Концессионного соглашения, если недостатки Объекта соглашения носят неустранимый характер и, при этом, не позволяют Концессионеру исполнять свои обязанности по Концессионному соглашению либо Концессионер в значительной степени лишается того, на что был вправе рассчитывать при заключении Концессионного соглашения.</w:t>
      </w:r>
    </w:p>
    <w:p w:rsidR="00BA7573" w:rsidRDefault="00011A28">
      <w:pPr>
        <w:pStyle w:val="affd"/>
        <w:keepNext/>
        <w:numPr>
          <w:ilvl w:val="0"/>
          <w:numId w:val="2"/>
        </w:numPr>
        <w:spacing w:before="240" w:after="240" w:line="240" w:lineRule="auto"/>
        <w:ind w:left="709" w:hanging="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СОЗДАНИЕ И (ИЛИ) РЕКОНСТРУКЦИЯ ОБЪЕКТА СОГЛАШЕНИЯ</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Перечень имущества, подлежащего Созданию и (или) Реконструкции, устанавливается в соответствии с инвестиционными программами Концессионера, утверждаемыми в порядке, установленном Законодательством, и указанном в приложении 1. Концессионер совершает для этого необходимые действия, в том числе:</w:t>
      </w:r>
    </w:p>
    <w:p w:rsidR="00BA7573" w:rsidRDefault="00011A28">
      <w:pPr>
        <w:pStyle w:val="affd"/>
        <w:numPr>
          <w:ilvl w:val="1"/>
          <w:numId w:val="61"/>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получает Разрешения, необходимые для Создания и (или) Реконструкции;</w:t>
      </w:r>
    </w:p>
    <w:p w:rsidR="00BA7573" w:rsidRDefault="00011A28">
      <w:pPr>
        <w:pStyle w:val="affd"/>
        <w:numPr>
          <w:ilvl w:val="1"/>
          <w:numId w:val="61"/>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обеспечивает осуществление инженерных изысканий и осуществляет Проектирование,</w:t>
      </w:r>
    </w:p>
    <w:p w:rsidR="00BA7573" w:rsidRDefault="00011A28">
      <w:pPr>
        <w:pStyle w:val="affd"/>
        <w:numPr>
          <w:ilvl w:val="1"/>
          <w:numId w:val="61"/>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согласовывает с Концедентом Проектную документацию;</w:t>
      </w:r>
    </w:p>
    <w:p w:rsidR="00BA7573" w:rsidRDefault="00011A28">
      <w:pPr>
        <w:pStyle w:val="affd"/>
        <w:numPr>
          <w:ilvl w:val="1"/>
          <w:numId w:val="61"/>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получает Заключение государственной экспертизы в отношении Проектной документации;</w:t>
      </w:r>
    </w:p>
    <w:p w:rsidR="00BA7573" w:rsidRDefault="00011A28">
      <w:pPr>
        <w:pStyle w:val="affd"/>
        <w:numPr>
          <w:ilvl w:val="1"/>
          <w:numId w:val="61"/>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осуществляет Подготовку территории;</w:t>
      </w:r>
    </w:p>
    <w:p w:rsidR="00BA7573" w:rsidRDefault="00011A28">
      <w:pPr>
        <w:pStyle w:val="affd"/>
        <w:numPr>
          <w:ilvl w:val="1"/>
          <w:numId w:val="61"/>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осуществляет Работы;</w:t>
      </w:r>
    </w:p>
    <w:p w:rsidR="00BA7573" w:rsidRDefault="00011A28">
      <w:pPr>
        <w:pStyle w:val="affd"/>
        <w:numPr>
          <w:ilvl w:val="1"/>
          <w:numId w:val="61"/>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получает Разрешение на ввод в эксплуатацию и вводит в эксплуатацию Объект соглашения;</w:t>
      </w:r>
    </w:p>
    <w:p w:rsidR="00BA7573" w:rsidRDefault="00011A28">
      <w:pPr>
        <w:pStyle w:val="affd"/>
        <w:numPr>
          <w:ilvl w:val="1"/>
          <w:numId w:val="61"/>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осуществляет все действия, необходимые для Государственной регистрации права собственности Концедента и (или) права владения и пользования Концессионера в качестве обременения в отношении Объекта соглашения.</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Перечень и сроки мероприятий по Созданию и Реконструкции определяются в соответствии с Заданием и основными мероприятиями (приложение № 5).</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Мероприятия по Созданию и Реконструкции, предусмотренные Заданием и основными мероприятиями, подлежат включению в Инвестиционную программу Концессионера в полном объеме.</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При необходимости внесения изменения в Инвестиционную программу Концедент и Концессионер обязаны совершить все необходимые действия по согласованию и утверждению измененной Инвестиционной программы в предусмотренные Законодательством сроки.</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Государственный кадастровый учет в связи с изменением основных характеристик Объекта Соглашения, подлежащего Реконструкции, осуществляется на основании заявления Концедента.</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 xml:space="preserve">В целях проведения государственного кадастрового учета в связи с изменением основных характеристик Объекта Соглашения, подлежащего Реконструкции, Концессионер направляет в адрес Концедента технический план на реконструированный объект на бумажном носителе, а также в форме электронного документа, подписанный усиленной квалифицированной электронной подписью кадастрового инженера в соответствии с Законодательством. В случаях, когда согласно Законодательству в отношении Объекта Соглашения, подлежащего Реконструкции, не требуется получение разрешения на строительство (реконструкцию) и ввод объекта в эксплуатацию, Концессионер письменно информирует об этом Концедента со ссылкой на нормы Законодательства. </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 xml:space="preserve">В случаях, когда согласно Законодательству в отношении Объекта Соглашения, подлежащего Созданию, не требуется получение разрешения на строительство (реконструкцию) и ввод объекта в эксплуатацию, Концессионер обязуется письменно проинформировать об этом Концедента со ссылкой на нормы Законодательства, а также представить Концеденту технический план на Объект Соглашения, подлежащий Созданию, на бумажном носителе, и в форме электронного документа, подписанный усиленной квалифицированной электронной подписью кадастрового инженера в соответствии с Законодательством. </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Государственная регистрация прав владения и пользования Концессионера на Объект соглашения, подлежащий Созданию осуществляется Концедентом  одновременно с проведением государственной регистрации права собственности Концедента.</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Государственная регистрация права собственности, а также обременений права собственности Концедента правами владения и пользования Концессионера осуществляется за счет Концедента.</w:t>
      </w:r>
    </w:p>
    <w:p w:rsidR="00BA7573" w:rsidRDefault="00011A28">
      <w:pPr>
        <w:suppressAutoHyphens w:val="0"/>
        <w:spacing w:before="240" w:after="240"/>
        <w:jc w:val="both"/>
        <w:textAlignment w:val="auto"/>
        <w:rPr>
          <w:rFonts w:ascii="Times New Roman" w:eastAsiaTheme="minorHAnsi" w:hAnsi="Times New Roman" w:cs="Times New Roman"/>
          <w:lang w:eastAsia="en-US" w:bidi="ar-SA"/>
        </w:rPr>
      </w:pPr>
      <w:r>
        <w:rPr>
          <w:rFonts w:ascii="Times New Roman" w:eastAsiaTheme="minorHAnsi" w:hAnsi="Times New Roman" w:cs="Times New Roman"/>
          <w:b/>
          <w:lang w:eastAsia="en-US" w:bidi="ar-SA"/>
        </w:rPr>
        <w:t>Проектирование</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 xml:space="preserve">Концессионер обязан обеспечить выполнение необходимых инженерных изысканий, разработать и согласовать с Концедентом Проектную документацию, необходимую для Создания и Реконструкции. </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 xml:space="preserve">Проектная документация, имеющаяся у Концедента на дату заключения концессионного соглашения, передается Концессионеру в течение 30 календарных дней со дня заключения Концессионного соглашения. </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r>
        <w:rPr>
          <w:rFonts w:ascii="Times New Roman" w:hAnsi="Times New Roman"/>
          <w:sz w:val="24"/>
          <w:szCs w:val="24"/>
        </w:rPr>
        <w:t>Концедент обязуется в срок не позднее 30 (тридцати) календарных дней с момента направления Концессионером запроса предоставлять Концессионеру документацию, необходимую для разработки Проектной документации:</w:t>
      </w:r>
    </w:p>
    <w:p w:rsidR="00BA7573" w:rsidRDefault="00011A28">
      <w:pPr>
        <w:pStyle w:val="affd"/>
        <w:numPr>
          <w:ilvl w:val="1"/>
          <w:numId w:val="69"/>
        </w:numPr>
        <w:spacing w:after="120" w:line="240" w:lineRule="auto"/>
        <w:ind w:left="1276" w:hanging="567"/>
        <w:jc w:val="both"/>
        <w:rPr>
          <w:rFonts w:ascii="Times New Roman" w:eastAsiaTheme="minorHAnsi" w:hAnsi="Times New Roman"/>
          <w:sz w:val="24"/>
          <w:szCs w:val="24"/>
        </w:rPr>
      </w:pPr>
      <w:r>
        <w:rPr>
          <w:rFonts w:ascii="Times New Roman" w:hAnsi="Times New Roman"/>
          <w:sz w:val="24"/>
          <w:szCs w:val="24"/>
        </w:rPr>
        <w:t>утвержденные и зарегистрированные градостроительные планы Земельных участков (ГПЗУ) для Создания Объекта соглашения (выдается на основании заявления, поданного Концессионером в соответствии с административным регламентом, утвержденным Концедентом)</w:t>
      </w:r>
      <w:r>
        <w:rPr>
          <w:rFonts w:ascii="Times New Roman" w:eastAsiaTheme="minorHAnsi" w:hAnsi="Times New Roman"/>
          <w:sz w:val="24"/>
          <w:szCs w:val="24"/>
        </w:rPr>
        <w:t>;</w:t>
      </w:r>
    </w:p>
    <w:p w:rsidR="00BA7573" w:rsidRDefault="00011A28">
      <w:pPr>
        <w:pStyle w:val="affd"/>
        <w:numPr>
          <w:ilvl w:val="1"/>
          <w:numId w:val="69"/>
        </w:numPr>
        <w:spacing w:after="120" w:line="240" w:lineRule="auto"/>
        <w:ind w:left="1276" w:hanging="567"/>
        <w:jc w:val="both"/>
        <w:rPr>
          <w:rFonts w:ascii="Times New Roman" w:eastAsiaTheme="minorHAnsi" w:hAnsi="Times New Roman"/>
          <w:sz w:val="24"/>
          <w:szCs w:val="24"/>
        </w:rPr>
      </w:pPr>
      <w:r>
        <w:rPr>
          <w:rFonts w:ascii="Times New Roman" w:hAnsi="Times New Roman"/>
          <w:sz w:val="24"/>
          <w:szCs w:val="24"/>
        </w:rPr>
        <w:t>действующие материалы топографической съемки участка строительства (М 1:500) из дежурного плана города с указанием действующих сетей</w:t>
      </w:r>
      <w:r>
        <w:rPr>
          <w:rFonts w:ascii="Times New Roman" w:eastAsiaTheme="minorHAnsi" w:hAnsi="Times New Roman"/>
          <w:sz w:val="24"/>
          <w:szCs w:val="24"/>
        </w:rPr>
        <w:t>;</w:t>
      </w:r>
    </w:p>
    <w:p w:rsidR="00BA7573" w:rsidRDefault="00011A28">
      <w:pPr>
        <w:pStyle w:val="affd"/>
        <w:numPr>
          <w:ilvl w:val="1"/>
          <w:numId w:val="69"/>
        </w:numPr>
        <w:spacing w:after="120" w:line="240" w:lineRule="auto"/>
        <w:ind w:left="1276" w:hanging="567"/>
        <w:jc w:val="both"/>
        <w:rPr>
          <w:rFonts w:ascii="Times New Roman" w:eastAsiaTheme="minorHAnsi" w:hAnsi="Times New Roman"/>
          <w:sz w:val="24"/>
          <w:szCs w:val="24"/>
        </w:rPr>
      </w:pPr>
      <w:r>
        <w:rPr>
          <w:rFonts w:ascii="Times New Roman" w:hAnsi="Times New Roman"/>
          <w:sz w:val="24"/>
          <w:szCs w:val="24"/>
        </w:rPr>
        <w:t>имеющиеся в наличии Концедента материалы инженерно-геодезических, инженерно-геологических, инженерно-экологических, инженерно-гидрометеорологических, инженерно-гидрографических изысканий на Земельные участки, на которых будет располагаться Объект соглашения</w:t>
      </w:r>
      <w:r>
        <w:rPr>
          <w:rFonts w:ascii="Times New Roman" w:eastAsiaTheme="minorHAnsi" w:hAnsi="Times New Roman"/>
          <w:sz w:val="24"/>
          <w:szCs w:val="24"/>
        </w:rPr>
        <w:t>;</w:t>
      </w:r>
    </w:p>
    <w:p w:rsidR="00BA7573" w:rsidRDefault="00011A28">
      <w:pPr>
        <w:pStyle w:val="affd"/>
        <w:numPr>
          <w:ilvl w:val="1"/>
          <w:numId w:val="69"/>
        </w:numPr>
        <w:spacing w:after="120" w:line="240" w:lineRule="auto"/>
        <w:ind w:left="1276" w:hanging="567"/>
        <w:jc w:val="both"/>
        <w:rPr>
          <w:rFonts w:ascii="Times New Roman" w:eastAsiaTheme="minorHAnsi" w:hAnsi="Times New Roman"/>
          <w:sz w:val="24"/>
          <w:szCs w:val="24"/>
        </w:rPr>
      </w:pPr>
      <w:r>
        <w:rPr>
          <w:rFonts w:ascii="Times New Roman" w:hAnsi="Times New Roman"/>
          <w:sz w:val="24"/>
          <w:szCs w:val="24"/>
        </w:rPr>
        <w:t>справка о ближайшей пожарной части, привлекаемой для устранения чрезвычайных ситуаций</w:t>
      </w:r>
      <w:r>
        <w:rPr>
          <w:rFonts w:ascii="Times New Roman" w:eastAsiaTheme="minorHAnsi" w:hAnsi="Times New Roman"/>
          <w:sz w:val="24"/>
          <w:szCs w:val="24"/>
        </w:rPr>
        <w:t>;</w:t>
      </w:r>
    </w:p>
    <w:p w:rsidR="00BA7573" w:rsidRDefault="00011A28">
      <w:pPr>
        <w:pStyle w:val="affd"/>
        <w:numPr>
          <w:ilvl w:val="1"/>
          <w:numId w:val="69"/>
        </w:numPr>
        <w:spacing w:after="120" w:line="240" w:lineRule="auto"/>
        <w:ind w:left="1276" w:hanging="567"/>
        <w:jc w:val="both"/>
        <w:rPr>
          <w:rFonts w:ascii="Times New Roman" w:eastAsiaTheme="minorHAnsi" w:hAnsi="Times New Roman"/>
          <w:sz w:val="24"/>
          <w:szCs w:val="24"/>
        </w:rPr>
      </w:pPr>
      <w:r>
        <w:rPr>
          <w:rFonts w:ascii="Times New Roman" w:hAnsi="Times New Roman"/>
          <w:sz w:val="24"/>
          <w:szCs w:val="24"/>
        </w:rPr>
        <w:t>иная необходимая документация (исходные данные), которая в соответствии с Законодательством должна предоставляться Концедентом.</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Концессионер вправе привлекать к выполнению работ по Созданию и Реконструкции третьих лиц, за действия которых он отвечает как за свои собственные.</w:t>
      </w:r>
      <w:r>
        <w:rPr>
          <w:rFonts w:ascii="Times New Roman" w:eastAsiaTheme="minorHAnsi" w:hAnsi="Times New Roman"/>
          <w:sz w:val="24"/>
          <w:szCs w:val="24"/>
        </w:rPr>
        <w:tab/>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Результаты инженерных изысканий и Проектная документация подлежат государственной экспертизе в случаях и порядке, предусмотренных Законодательством.</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Сметная стоимость создания и реконструкции (модернизации) объекта Соглашения подлежит проверке на предмет достоверности ее определения в случаях и порядке, предусмотренном Законодательством.</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Проектная документация должна соответствовать требованиям, предъявляемым к Объекту соглашения в соответствии с решением Концедента о заключении настоящего Концессионного соглашения.</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bookmarkStart w:id="36" w:name="_Ref514956074"/>
      <w:bookmarkEnd w:id="36"/>
      <w:r>
        <w:rPr>
          <w:rFonts w:ascii="Times New Roman" w:eastAsiaTheme="minorHAnsi" w:hAnsi="Times New Roman"/>
          <w:sz w:val="24"/>
          <w:szCs w:val="24"/>
        </w:rPr>
        <w:t>Проектная документация и (или) изменения в нее разрабатываются Концессионером до начала Создания или Реконструкции и подлежит согласованию Концедентом.</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Концессионер вправе производить поэтапное Проектирование в отношении отдельных объектов имущества в составе Объекта Соглашения, при условии соблюдения сроков ввода в эксплуатацию Объекта соглашения, предусмотренных Концессионным соглашением.</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bookmarkStart w:id="37" w:name="_Ref343294089"/>
      <w:r>
        <w:rPr>
          <w:rFonts w:ascii="Times New Roman" w:eastAsiaTheme="minorHAnsi" w:hAnsi="Times New Roman"/>
          <w:sz w:val="24"/>
          <w:szCs w:val="24"/>
        </w:rPr>
        <w:t xml:space="preserve">Концедент обязан рассмотреть представленную Концессионером Проектную документацию (один экземпляр) </w:t>
      </w:r>
      <w:r>
        <w:rPr>
          <w:rFonts w:ascii="Times New Roman" w:hAnsi="Times New Roman"/>
          <w:sz w:val="24"/>
          <w:szCs w:val="24"/>
        </w:rPr>
        <w:t>в течение 30 (тридцати) календарных дней</w:t>
      </w:r>
      <w:r>
        <w:rPr>
          <w:rFonts w:ascii="Times New Roman" w:eastAsiaTheme="minorHAnsi" w:hAnsi="Times New Roman"/>
          <w:sz w:val="24"/>
          <w:szCs w:val="24"/>
        </w:rPr>
        <w:t xml:space="preserve"> после ее получения и вправе либо подтвердить, что он не имеет замечаний в отношении такой Проектной документации, либо предоставить обоснованные замечания к Проектной документации в случае, если</w:t>
      </w:r>
      <w:bookmarkEnd w:id="37"/>
      <w:r>
        <w:rPr>
          <w:rFonts w:ascii="Times New Roman" w:eastAsiaTheme="minorHAnsi" w:hAnsi="Times New Roman"/>
          <w:sz w:val="24"/>
          <w:szCs w:val="24"/>
        </w:rPr>
        <w:t xml:space="preserve"> Проектная документация не соответствует требованиям </w:t>
      </w:r>
      <w:bookmarkStart w:id="38" w:name="_Ref358211815"/>
      <w:bookmarkStart w:id="39" w:name="_Ref379999878"/>
      <w:r>
        <w:rPr>
          <w:rFonts w:ascii="Times New Roman" w:eastAsiaTheme="minorHAnsi" w:hAnsi="Times New Roman"/>
          <w:sz w:val="24"/>
          <w:szCs w:val="24"/>
        </w:rPr>
        <w:t>Законодательства.</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bookmarkStart w:id="40" w:name="_Ref514956009"/>
      <w:r>
        <w:rPr>
          <w:rFonts w:ascii="Times New Roman" w:eastAsiaTheme="minorHAnsi" w:hAnsi="Times New Roman"/>
          <w:sz w:val="24"/>
          <w:szCs w:val="24"/>
        </w:rPr>
        <w:t xml:space="preserve">В случае предоставления Концедентом обоснованных замечаний к Проектной документации Концессионер должен либо учесть предоставленные Концедентом замечания в согласованный с Концедентом срок, либо </w:t>
      </w:r>
      <w:bookmarkEnd w:id="38"/>
      <w:r>
        <w:rPr>
          <w:rFonts w:ascii="Times New Roman" w:eastAsiaTheme="minorHAnsi" w:hAnsi="Times New Roman"/>
          <w:sz w:val="24"/>
          <w:szCs w:val="24"/>
        </w:rPr>
        <w:t>передать вопрос на рассмотрение в порядке разрешения Споров</w:t>
      </w:r>
      <w:bookmarkEnd w:id="39"/>
      <w:bookmarkEnd w:id="40"/>
      <w:r>
        <w:rPr>
          <w:rFonts w:ascii="Times New Roman" w:eastAsiaTheme="minorHAnsi" w:hAnsi="Times New Roman"/>
          <w:sz w:val="24"/>
          <w:szCs w:val="24"/>
        </w:rPr>
        <w:t xml:space="preserve">. </w:t>
      </w:r>
    </w:p>
    <w:p w:rsidR="00BA7573" w:rsidRDefault="00011A28">
      <w:pPr>
        <w:pStyle w:val="affd"/>
        <w:numPr>
          <w:ilvl w:val="1"/>
          <w:numId w:val="21"/>
        </w:numPr>
        <w:spacing w:after="120" w:line="240" w:lineRule="auto"/>
        <w:ind w:left="709" w:hanging="709"/>
        <w:jc w:val="both"/>
      </w:pPr>
      <w:r>
        <w:rPr>
          <w:rFonts w:ascii="Times New Roman" w:eastAsiaTheme="minorHAnsi" w:hAnsi="Times New Roman"/>
          <w:sz w:val="24"/>
          <w:szCs w:val="24"/>
        </w:rPr>
        <w:t xml:space="preserve">Проектная документация (один экземпляр) с учтенными в соответствии с пунктом </w:t>
      </w:r>
      <w:r w:rsidR="007A4361" w:rsidRPr="007A4361">
        <w:rPr>
          <w:rFonts w:ascii="Times New Roman" w:eastAsiaTheme="minorHAnsi" w:hAnsi="Times New Roman"/>
          <w:sz w:val="24"/>
          <w:szCs w:val="24"/>
        </w:rPr>
        <w:fldChar w:fldCharType="begin"/>
      </w:r>
      <w:r>
        <w:instrText>REF _Ref514956009 \r \h</w:instrText>
      </w:r>
      <w:r w:rsidR="007A4361" w:rsidRPr="007A4361">
        <w:rPr>
          <w:rFonts w:ascii="Times New Roman" w:eastAsiaTheme="minorHAnsi" w:hAnsi="Times New Roman"/>
          <w:sz w:val="24"/>
          <w:szCs w:val="24"/>
        </w:rPr>
      </w:r>
      <w:r w:rsidR="007A4361">
        <w:fldChar w:fldCharType="separate"/>
      </w:r>
      <w:r>
        <w:t>7.20.</w:t>
      </w:r>
      <w:r w:rsidR="007A4361">
        <w:fldChar w:fldCharType="end"/>
      </w:r>
      <w:r>
        <w:rPr>
          <w:rFonts w:ascii="Times New Roman" w:eastAsiaTheme="minorHAnsi" w:hAnsi="Times New Roman"/>
          <w:sz w:val="24"/>
          <w:szCs w:val="24"/>
        </w:rPr>
        <w:t xml:space="preserve"> замечаниями подлежит предоставлению Концессионером Концеденту в согласованный с Концедентом срок и подлежит согласованию Концедентом в течение 10 (десяти) рабочих дней.</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bookmarkStart w:id="41" w:name="_Ref358243537"/>
      <w:bookmarkStart w:id="42" w:name="_Ref368325161"/>
      <w:bookmarkEnd w:id="41"/>
      <w:bookmarkEnd w:id="42"/>
      <w:r>
        <w:rPr>
          <w:rFonts w:ascii="Times New Roman" w:eastAsiaTheme="minorHAnsi" w:hAnsi="Times New Roman"/>
          <w:sz w:val="24"/>
          <w:szCs w:val="24"/>
        </w:rPr>
        <w:t>С момента направления Концедентом подтверждения о том, что Концедент не имеет замечаний в отношении Проектной документации, направленной Концессионером Концеденту, Проектная документация считается согласованной Концедентом.</w:t>
      </w:r>
    </w:p>
    <w:p w:rsidR="00BA7573" w:rsidRDefault="00011A28">
      <w:pPr>
        <w:pStyle w:val="affd"/>
        <w:numPr>
          <w:ilvl w:val="1"/>
          <w:numId w:val="21"/>
        </w:numPr>
        <w:spacing w:after="120" w:line="240" w:lineRule="auto"/>
        <w:ind w:left="709" w:hanging="709"/>
        <w:jc w:val="both"/>
      </w:pPr>
      <w:r>
        <w:rPr>
          <w:rFonts w:ascii="Times New Roman" w:eastAsiaTheme="minorHAnsi" w:hAnsi="Times New Roman"/>
          <w:sz w:val="24"/>
          <w:szCs w:val="24"/>
        </w:rPr>
        <w:t xml:space="preserve">Повторное согласование Проектной документации осуществляется в порядке, установленном пунктами </w:t>
      </w:r>
      <w:r w:rsidR="007A4361" w:rsidRPr="007A4361">
        <w:rPr>
          <w:rFonts w:ascii="Times New Roman" w:eastAsiaTheme="minorHAnsi" w:hAnsi="Times New Roman"/>
          <w:sz w:val="24"/>
          <w:szCs w:val="24"/>
        </w:rPr>
        <w:fldChar w:fldCharType="begin"/>
      </w:r>
      <w:r>
        <w:instrText>REF _Ref514956074 \r \h</w:instrText>
      </w:r>
      <w:r w:rsidR="007A4361" w:rsidRPr="007A4361">
        <w:rPr>
          <w:rFonts w:ascii="Times New Roman" w:eastAsiaTheme="minorHAnsi" w:hAnsi="Times New Roman"/>
          <w:sz w:val="24"/>
          <w:szCs w:val="24"/>
        </w:rPr>
      </w:r>
      <w:r w:rsidR="007A4361">
        <w:fldChar w:fldCharType="separate"/>
      </w:r>
      <w:r>
        <w:t>7.17.</w:t>
      </w:r>
      <w:r w:rsidR="007A4361">
        <w:fldChar w:fldCharType="end"/>
      </w:r>
      <w:r>
        <w:rPr>
          <w:rFonts w:ascii="Times New Roman" w:eastAsiaTheme="minorHAnsi" w:hAnsi="Times New Roman"/>
          <w:sz w:val="24"/>
          <w:szCs w:val="24"/>
        </w:rPr>
        <w:t xml:space="preserve"> – </w:t>
      </w:r>
      <w:r w:rsidR="007A4361" w:rsidRPr="007A4361">
        <w:rPr>
          <w:rFonts w:ascii="Times New Roman" w:eastAsiaTheme="minorHAnsi" w:hAnsi="Times New Roman"/>
          <w:sz w:val="24"/>
          <w:szCs w:val="24"/>
        </w:rPr>
        <w:fldChar w:fldCharType="begin"/>
      </w:r>
      <w:r>
        <w:instrText>REF _Ref368325161 \r \h</w:instrText>
      </w:r>
      <w:r w:rsidR="007A4361" w:rsidRPr="007A4361">
        <w:rPr>
          <w:rFonts w:ascii="Times New Roman" w:eastAsiaTheme="minorHAnsi" w:hAnsi="Times New Roman"/>
          <w:sz w:val="24"/>
          <w:szCs w:val="24"/>
        </w:rPr>
      </w:r>
      <w:r w:rsidR="007A4361">
        <w:fldChar w:fldCharType="separate"/>
      </w:r>
      <w:r>
        <w:t>7.22.</w:t>
      </w:r>
      <w:r w:rsidR="007A4361">
        <w:fldChar w:fldCharType="end"/>
      </w:r>
      <w:bookmarkStart w:id="43" w:name="_Ref186375020"/>
      <w:bookmarkEnd w:id="43"/>
      <w:r>
        <w:rPr>
          <w:rFonts w:ascii="Times New Roman" w:eastAsiaTheme="minorHAnsi" w:hAnsi="Times New Roman"/>
          <w:sz w:val="24"/>
          <w:szCs w:val="24"/>
        </w:rPr>
        <w:t>.</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При обнаружении Концессионером несоответствия Проектной документации условиям, установленным Концессионным соглашением, требованиям Законодательства Концессионер обязуется немедленно предупредить об этом Концедента в целях согласования дальнейших действий Сторон по исполнению Концессионного соглашения.</w:t>
      </w:r>
    </w:p>
    <w:p w:rsidR="00BA7573" w:rsidRDefault="00011A28">
      <w:pPr>
        <w:suppressAutoHyphens w:val="0"/>
        <w:spacing w:before="240" w:after="240"/>
        <w:jc w:val="both"/>
        <w:textAlignment w:val="auto"/>
        <w:rPr>
          <w:rFonts w:ascii="Times New Roman" w:eastAsiaTheme="minorHAnsi" w:hAnsi="Times New Roman" w:cs="Times New Roman"/>
          <w:b/>
          <w:lang w:eastAsia="en-US" w:bidi="ar-SA"/>
        </w:rPr>
      </w:pPr>
      <w:r>
        <w:rPr>
          <w:rFonts w:ascii="Times New Roman" w:eastAsiaTheme="minorHAnsi" w:hAnsi="Times New Roman" w:cs="Times New Roman"/>
          <w:b/>
          <w:lang w:eastAsia="en-US" w:bidi="ar-SA"/>
        </w:rPr>
        <w:t>Рабочая документация</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bookmarkStart w:id="44" w:name="_DV_C965"/>
      <w:bookmarkStart w:id="45" w:name="_DV_C964"/>
      <w:bookmarkEnd w:id="44"/>
      <w:bookmarkEnd w:id="45"/>
      <w:r>
        <w:rPr>
          <w:rFonts w:ascii="Times New Roman" w:eastAsiaTheme="minorHAnsi" w:hAnsi="Times New Roman"/>
          <w:sz w:val="24"/>
          <w:szCs w:val="24"/>
        </w:rPr>
        <w:t>Концессионер:</w:t>
      </w:r>
    </w:p>
    <w:p w:rsidR="00BA7573" w:rsidRDefault="00011A28">
      <w:pPr>
        <w:pStyle w:val="affd"/>
        <w:numPr>
          <w:ilvl w:val="1"/>
          <w:numId w:val="22"/>
        </w:numPr>
        <w:spacing w:after="120" w:line="240" w:lineRule="auto"/>
        <w:ind w:left="1276" w:hanging="567"/>
        <w:jc w:val="both"/>
        <w:rPr>
          <w:rFonts w:ascii="Times New Roman" w:eastAsiaTheme="minorHAnsi" w:hAnsi="Times New Roman"/>
          <w:sz w:val="24"/>
          <w:szCs w:val="24"/>
        </w:rPr>
      </w:pPr>
      <w:bookmarkStart w:id="46" w:name="_DV_C966"/>
      <w:bookmarkEnd w:id="46"/>
      <w:r>
        <w:rPr>
          <w:rFonts w:ascii="Times New Roman" w:eastAsiaTheme="minorHAnsi" w:hAnsi="Times New Roman"/>
          <w:sz w:val="24"/>
          <w:szCs w:val="24"/>
        </w:rPr>
        <w:t>разрабатывает Рабочую документацию в том объеме, в котором это требуется в соответствии с Законодательством и в целях надлежащего исполнения своих обязательств по Концессионному соглашению; и</w:t>
      </w:r>
    </w:p>
    <w:p w:rsidR="00BA7573" w:rsidRDefault="00011A28">
      <w:pPr>
        <w:pStyle w:val="affd"/>
        <w:numPr>
          <w:ilvl w:val="1"/>
          <w:numId w:val="22"/>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направляет по запросу Концедента копию разработанной Рабочей документации или раздела Рабочей документации в электронной форме в кратчайшие разумно возможные сроки после получения запроса Концедента, при условии завершения разработки Рабочей документации или соответствующего раздела Рабочей документации.</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bookmarkStart w:id="47" w:name="_Ref371070415"/>
      <w:bookmarkEnd w:id="47"/>
      <w:r>
        <w:rPr>
          <w:rFonts w:ascii="Times New Roman" w:eastAsiaTheme="minorHAnsi" w:hAnsi="Times New Roman"/>
          <w:sz w:val="24"/>
          <w:szCs w:val="24"/>
        </w:rPr>
        <w:t>Рабочая документация, разработанная Концессионером, должна быть исполнимой, не содержать внутренних противоречий и соответствовать Проектной документации и Законодательству.</w:t>
      </w:r>
    </w:p>
    <w:p w:rsidR="00BA7573" w:rsidRDefault="00011A28">
      <w:pPr>
        <w:suppressAutoHyphens w:val="0"/>
        <w:spacing w:before="240" w:after="240"/>
        <w:jc w:val="both"/>
        <w:textAlignment w:val="auto"/>
        <w:rPr>
          <w:rFonts w:ascii="Times New Roman" w:eastAsiaTheme="minorHAnsi" w:hAnsi="Times New Roman" w:cs="Times New Roman"/>
          <w:b/>
          <w:lang w:eastAsia="en-US"/>
        </w:rPr>
      </w:pPr>
      <w:bookmarkStart w:id="48" w:name="_Toc466326117"/>
      <w:bookmarkStart w:id="49" w:name="_Toc391668613"/>
      <w:bookmarkStart w:id="50" w:name="_Ref367887084"/>
      <w:bookmarkStart w:id="51" w:name="_Ref367887038"/>
      <w:bookmarkStart w:id="52" w:name="_Toc357090051"/>
      <w:bookmarkStart w:id="53" w:name="_Toc357001106"/>
      <w:bookmarkStart w:id="54" w:name="_Toc248591930"/>
      <w:bookmarkStart w:id="55" w:name="_Toc248068855"/>
      <w:bookmarkEnd w:id="48"/>
      <w:bookmarkEnd w:id="49"/>
      <w:bookmarkEnd w:id="50"/>
      <w:bookmarkEnd w:id="51"/>
      <w:bookmarkEnd w:id="52"/>
      <w:bookmarkEnd w:id="53"/>
      <w:bookmarkEnd w:id="54"/>
      <w:bookmarkEnd w:id="55"/>
      <w:r>
        <w:rPr>
          <w:rFonts w:ascii="Times New Roman" w:eastAsiaTheme="minorHAnsi" w:hAnsi="Times New Roman" w:cs="Times New Roman"/>
          <w:b/>
          <w:lang w:eastAsia="en-US" w:bidi="ar-SA"/>
        </w:rPr>
        <w:t>Исполнительная документация</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bookmarkStart w:id="56" w:name="_Ref185749666"/>
      <w:r>
        <w:rPr>
          <w:rFonts w:ascii="Times New Roman" w:eastAsiaTheme="minorHAnsi" w:hAnsi="Times New Roman"/>
          <w:sz w:val="24"/>
          <w:szCs w:val="24"/>
        </w:rPr>
        <w:t>Концессионер обязан по запросу Концедента направлять Концеденту в электронной форме копию Исполнительной документации в отношении Объекта соглашения, а также полную копию реестра Исполнительной документации с указанием всех сверок Исполнительной документации</w:t>
      </w:r>
      <w:bookmarkEnd w:id="56"/>
      <w:r>
        <w:rPr>
          <w:rFonts w:ascii="Times New Roman" w:eastAsiaTheme="minorHAnsi" w:hAnsi="Times New Roman"/>
          <w:sz w:val="24"/>
          <w:szCs w:val="24"/>
        </w:rPr>
        <w:t>.</w:t>
      </w:r>
    </w:p>
    <w:p w:rsidR="00BA7573" w:rsidRDefault="00011A28">
      <w:pPr>
        <w:suppressAutoHyphens w:val="0"/>
        <w:spacing w:before="240" w:after="240"/>
        <w:jc w:val="both"/>
        <w:textAlignment w:val="auto"/>
        <w:rPr>
          <w:rFonts w:ascii="Times New Roman" w:eastAsiaTheme="minorHAnsi" w:hAnsi="Times New Roman" w:cs="Times New Roman"/>
          <w:b/>
          <w:lang w:eastAsia="en-US" w:bidi="ar-SA"/>
        </w:rPr>
      </w:pPr>
      <w:r>
        <w:rPr>
          <w:rFonts w:ascii="Times New Roman" w:eastAsiaTheme="minorHAnsi" w:hAnsi="Times New Roman" w:cs="Times New Roman"/>
          <w:b/>
          <w:lang w:eastAsia="en-US" w:bidi="ar-SA"/>
        </w:rPr>
        <w:t>Работы по Созданию и Реконструкции</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bookmarkStart w:id="57" w:name="_Ref380081353"/>
      <w:bookmarkEnd w:id="57"/>
      <w:r>
        <w:rPr>
          <w:rFonts w:ascii="Times New Roman" w:eastAsiaTheme="minorHAnsi" w:hAnsi="Times New Roman"/>
          <w:sz w:val="24"/>
          <w:szCs w:val="24"/>
        </w:rPr>
        <w:t>Концессионер обязан за свой счет получить и поддерживать в силе все Разрешения для выполнения Работ, после получения Разрешения на строительство передать в уполномоченные Государственные органы копии Проектной документации в соответствии с требованиями Законодательства, а также осуществлять все функции застройщика, предусмотренные Законодательством.</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bookmarkStart w:id="58" w:name="_Ref514956598"/>
      <w:bookmarkEnd w:id="58"/>
      <w:r>
        <w:rPr>
          <w:rFonts w:ascii="Times New Roman" w:eastAsiaTheme="minorHAnsi" w:hAnsi="Times New Roman"/>
          <w:sz w:val="24"/>
          <w:szCs w:val="24"/>
        </w:rPr>
        <w:t>Концедент обязуется оказывать Концессионеру информационное и иное содействие Концессионеру, в том числе:</w:t>
      </w:r>
    </w:p>
    <w:p w:rsidR="00BA7573" w:rsidRDefault="00011A28">
      <w:pPr>
        <w:pStyle w:val="affd"/>
        <w:numPr>
          <w:ilvl w:val="1"/>
          <w:numId w:val="62"/>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предоставление исходных данных для Проектирования, включая документы, предусмотренные в пунктом 7.12Концессионного соглашения;</w:t>
      </w:r>
    </w:p>
    <w:p w:rsidR="00BA7573" w:rsidRDefault="00011A28">
      <w:pPr>
        <w:pStyle w:val="affd"/>
        <w:numPr>
          <w:ilvl w:val="1"/>
          <w:numId w:val="62"/>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 xml:space="preserve">обеспечение выдачи разрешений, необходимых для Создания и (или) Реконструкции; </w:t>
      </w:r>
    </w:p>
    <w:p w:rsidR="00BA7573" w:rsidRDefault="00011A28">
      <w:pPr>
        <w:pStyle w:val="affd"/>
        <w:numPr>
          <w:ilvl w:val="1"/>
          <w:numId w:val="62"/>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содействие Концессионеру в заключении договоров, связанных с поставкой товаров и услуг (энергоснабжение, газоснабжение, и горячее водоснабжение) на основании и в соответствии с выданными техническими условиями на подключение объектов, которые должны соответствовать срокам и условиям исполнения Концессионером обязательств;</w:t>
      </w:r>
    </w:p>
    <w:p w:rsidR="00BA7573" w:rsidRDefault="00011A28">
      <w:pPr>
        <w:pStyle w:val="affd"/>
        <w:numPr>
          <w:ilvl w:val="1"/>
          <w:numId w:val="62"/>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содействие Концессионеру в получении им согласований для выполнения работ по Созданию и (или) Реконструкции;</w:t>
      </w:r>
    </w:p>
    <w:p w:rsidR="00BA7573" w:rsidRDefault="00011A28">
      <w:pPr>
        <w:pStyle w:val="affd"/>
        <w:numPr>
          <w:ilvl w:val="1"/>
          <w:numId w:val="62"/>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обеспечивает передачу земельных участков во временное владение и пользование Концессионера.</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bookmarkStart w:id="59" w:name="_Ref380081375"/>
      <w:bookmarkEnd w:id="59"/>
      <w:r>
        <w:rPr>
          <w:rFonts w:ascii="Times New Roman" w:eastAsiaTheme="minorHAnsi" w:hAnsi="Times New Roman"/>
          <w:sz w:val="24"/>
          <w:szCs w:val="24"/>
        </w:rPr>
        <w:t>При условии выполнения Концедентом своих обязательств по Концессионному соглашению, Концессионер обязан осуществлять Работы в сроки, предусмотренные Заданием и основными мероприятиями.</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bookmarkStart w:id="60" w:name="_Ref194756656"/>
      <w:bookmarkStart w:id="61" w:name="_Ref466764303"/>
      <w:bookmarkEnd w:id="60"/>
      <w:bookmarkEnd w:id="61"/>
      <w:r>
        <w:rPr>
          <w:rFonts w:ascii="Times New Roman" w:eastAsiaTheme="minorHAnsi" w:hAnsi="Times New Roman"/>
          <w:sz w:val="24"/>
          <w:szCs w:val="24"/>
        </w:rPr>
        <w:t>Концессионер вправе начать Работы в отношении любого объекта недвижимости, входящего в состав Объекта соглашения, только после выполнения следующих условий:</w:t>
      </w:r>
    </w:p>
    <w:p w:rsidR="00BA7573" w:rsidRDefault="00011A28">
      <w:pPr>
        <w:pStyle w:val="affd"/>
        <w:numPr>
          <w:ilvl w:val="1"/>
          <w:numId w:val="23"/>
        </w:numPr>
        <w:spacing w:after="120" w:line="240" w:lineRule="auto"/>
        <w:ind w:left="1276" w:hanging="567"/>
        <w:jc w:val="both"/>
        <w:rPr>
          <w:rFonts w:ascii="Times New Roman" w:eastAsiaTheme="minorHAnsi" w:hAnsi="Times New Roman"/>
          <w:sz w:val="24"/>
          <w:szCs w:val="24"/>
        </w:rPr>
      </w:pPr>
      <w:bookmarkStart w:id="62" w:name="_Ref467754240"/>
      <w:r>
        <w:rPr>
          <w:rFonts w:ascii="Times New Roman" w:eastAsiaTheme="minorHAnsi" w:hAnsi="Times New Roman"/>
          <w:sz w:val="24"/>
          <w:szCs w:val="24"/>
        </w:rPr>
        <w:t>получено положительное Заключение государственной экспертизы на Проектную документацию в отношении такого объекта,</w:t>
      </w:r>
      <w:r>
        <w:rPr>
          <w:rFonts w:ascii="Times New Roman" w:hAnsi="Times New Roman"/>
          <w:sz w:val="24"/>
          <w:szCs w:val="24"/>
        </w:rPr>
        <w:t xml:space="preserve"> включая заключение о достоверности сметной стоимости инвестиционного проекта</w:t>
      </w:r>
      <w:bookmarkEnd w:id="62"/>
      <w:r>
        <w:rPr>
          <w:rFonts w:ascii="Times New Roman" w:eastAsiaTheme="minorHAnsi" w:hAnsi="Times New Roman"/>
          <w:sz w:val="24"/>
          <w:szCs w:val="24"/>
        </w:rPr>
        <w:t>;</w:t>
      </w:r>
    </w:p>
    <w:p w:rsidR="00BA7573" w:rsidRDefault="00011A28">
      <w:pPr>
        <w:pStyle w:val="affd"/>
        <w:numPr>
          <w:ilvl w:val="1"/>
          <w:numId w:val="23"/>
        </w:numPr>
        <w:spacing w:after="120" w:line="240" w:lineRule="auto"/>
        <w:ind w:left="1276" w:hanging="567"/>
        <w:jc w:val="both"/>
        <w:rPr>
          <w:rFonts w:ascii="Times New Roman" w:eastAsiaTheme="minorHAnsi" w:hAnsi="Times New Roman"/>
          <w:sz w:val="24"/>
          <w:szCs w:val="24"/>
        </w:rPr>
      </w:pPr>
      <w:bookmarkStart w:id="63" w:name="_Hlt248084642"/>
      <w:bookmarkEnd w:id="63"/>
      <w:r>
        <w:rPr>
          <w:rFonts w:ascii="Times New Roman" w:eastAsiaTheme="minorHAnsi" w:hAnsi="Times New Roman"/>
          <w:sz w:val="24"/>
          <w:szCs w:val="24"/>
        </w:rPr>
        <w:t>Концессионером были получены и остаются в силе все Разрешения, необходимые для выполнения Работ.</w:t>
      </w:r>
    </w:p>
    <w:p w:rsidR="00BA7573" w:rsidRDefault="00011A28">
      <w:pPr>
        <w:pStyle w:val="affd"/>
        <w:spacing w:after="120" w:line="240" w:lineRule="auto"/>
        <w:ind w:left="709"/>
        <w:jc w:val="both"/>
      </w:pPr>
      <w:r>
        <w:rPr>
          <w:rFonts w:ascii="Times New Roman" w:eastAsiaTheme="minorHAnsi" w:hAnsi="Times New Roman"/>
          <w:sz w:val="24"/>
          <w:szCs w:val="24"/>
        </w:rPr>
        <w:t xml:space="preserve">Если для выполнения Работ, предусмотренных Заданием и основными мероприятиями, разработка Проектной документации не требуется, то подпункт (а) пункта </w:t>
      </w:r>
      <w:r w:rsidR="007A4361" w:rsidRPr="007A4361">
        <w:rPr>
          <w:rFonts w:ascii="Times New Roman" w:eastAsiaTheme="minorHAnsi" w:hAnsi="Times New Roman"/>
          <w:sz w:val="24"/>
          <w:szCs w:val="24"/>
        </w:rPr>
        <w:fldChar w:fldCharType="begin"/>
      </w:r>
      <w:r>
        <w:instrText>REF _Ref514956598 \r \h</w:instrText>
      </w:r>
      <w:r w:rsidR="007A4361" w:rsidRPr="007A4361">
        <w:rPr>
          <w:rFonts w:ascii="Times New Roman" w:eastAsiaTheme="minorHAnsi" w:hAnsi="Times New Roman"/>
          <w:sz w:val="24"/>
          <w:szCs w:val="24"/>
        </w:rPr>
      </w:r>
      <w:r w:rsidR="007A4361">
        <w:fldChar w:fldCharType="separate"/>
      </w:r>
      <w:r>
        <w:t>7.29.</w:t>
      </w:r>
      <w:r w:rsidR="007A4361">
        <w:fldChar w:fldCharType="end"/>
      </w:r>
      <w:r>
        <w:rPr>
          <w:rFonts w:ascii="Times New Roman" w:eastAsiaTheme="minorHAnsi" w:hAnsi="Times New Roman"/>
          <w:sz w:val="24"/>
          <w:szCs w:val="24"/>
        </w:rPr>
        <w:t xml:space="preserve"> не применяется.</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bookmarkStart w:id="64" w:name="_Ref374349314"/>
      <w:bookmarkEnd w:id="64"/>
      <w:r>
        <w:rPr>
          <w:rFonts w:ascii="Times New Roman" w:eastAsiaTheme="minorHAnsi" w:hAnsi="Times New Roman"/>
          <w:sz w:val="24"/>
          <w:szCs w:val="24"/>
        </w:rPr>
        <w:t>Концессионер может начать выполнение Временных работ при условии, что были получены и остаются в силе все Разрешения для начала таких работ. При этом Концессионер признает и соглашается с тем, что он осуществляет все Временные работы на свой риск и за свой счет.</w:t>
      </w:r>
    </w:p>
    <w:p w:rsidR="00BA7573" w:rsidRDefault="00011A28">
      <w:pPr>
        <w:suppressAutoHyphens w:val="0"/>
        <w:spacing w:before="240" w:after="240"/>
        <w:jc w:val="both"/>
        <w:textAlignment w:val="auto"/>
        <w:rPr>
          <w:rFonts w:ascii="Times New Roman" w:eastAsiaTheme="minorHAnsi" w:hAnsi="Times New Roman" w:cs="Times New Roman"/>
          <w:b/>
          <w:lang w:eastAsia="en-US"/>
        </w:rPr>
      </w:pPr>
      <w:r>
        <w:rPr>
          <w:rFonts w:ascii="Times New Roman" w:eastAsiaTheme="minorHAnsi" w:hAnsi="Times New Roman" w:cs="Times New Roman"/>
          <w:b/>
          <w:lang w:eastAsia="en-US" w:bidi="ar-SA"/>
        </w:rPr>
        <w:t>Археологические объекты</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В случае обнаружения на Земельном участке каких-либо Археологических объектов после Даты заключения концессионного соглашения Концессионер обязан уведомить о таком обнаружении Концедента в разумный срок, а также:</w:t>
      </w:r>
    </w:p>
    <w:p w:rsidR="00BA7573" w:rsidRDefault="00011A28">
      <w:pPr>
        <w:pStyle w:val="affd"/>
        <w:numPr>
          <w:ilvl w:val="1"/>
          <w:numId w:val="24"/>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принять в отношении Археологических объектов все меры, принятия которых требует Законодательство, включая уведомление о таком обнаружении соответствующего Государственного органа в разумный срок, если конкретный срок не установлен Законодательством;</w:t>
      </w:r>
    </w:p>
    <w:p w:rsidR="00BA7573" w:rsidRDefault="00011A28">
      <w:pPr>
        <w:pStyle w:val="affd"/>
        <w:numPr>
          <w:ilvl w:val="1"/>
          <w:numId w:val="24"/>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принять такие меры, принятие которых может потребовать уполномоченный Государственный орган, при этом такие меры могут включать прекращение Создания и (или) Реконструкции или осуществления Эксплуатации (в зависимости от обстоятельств), которые могут каким-либо образом причинить вред Археологическим объектам; и</w:t>
      </w:r>
    </w:p>
    <w:p w:rsidR="00BA7573" w:rsidRDefault="00011A28">
      <w:pPr>
        <w:pStyle w:val="affd"/>
        <w:numPr>
          <w:ilvl w:val="1"/>
          <w:numId w:val="24"/>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принять все необходимые меры для сохранения Археологических объектов в том же состоянии и положении, в котором они были обнаружены.</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Концедент, уполномоченный Государственный орган и (или) какое-либо лицо, действующее от имени такого Государственного органа, имеют право доступа на Земельные участки для целей изучения Археологических объектов, составления плана действий в отношении Археологических объектов и (или) каких-либо связанных с этим археологических работ.</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Концессионер обязан предоставлять всякое разумное содействие Концеденту, любому соответствующему Государственному органу или какому-либо лицу, действующему от их имени, включая предоставление имеющейся у него рабочей силы и оборудования для осуществления раскопок.</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Раскопки Археологических объектов производятся под надзором и при участии Концедента, уполномоченного Государственного органа и (или) какого-либо лица, действующего от их имени.</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Все права в отношении любых Археологических объектов, найденных на Земельном участке, принадлежат Концеденту.</w:t>
      </w:r>
    </w:p>
    <w:p w:rsidR="00BA7573" w:rsidRDefault="00011A28">
      <w:pPr>
        <w:suppressAutoHyphens w:val="0"/>
        <w:spacing w:before="240" w:after="240"/>
        <w:jc w:val="both"/>
        <w:textAlignment w:val="auto"/>
        <w:rPr>
          <w:rFonts w:ascii="Times New Roman" w:eastAsiaTheme="minorHAnsi" w:hAnsi="Times New Roman" w:cs="Times New Roman"/>
          <w:b/>
          <w:lang w:eastAsia="en-US" w:bidi="ar-SA"/>
        </w:rPr>
      </w:pPr>
      <w:r>
        <w:rPr>
          <w:rFonts w:ascii="Times New Roman" w:eastAsiaTheme="minorHAnsi" w:hAnsi="Times New Roman" w:cs="Times New Roman"/>
          <w:b/>
          <w:lang w:eastAsia="en-US" w:bidi="ar-SA"/>
        </w:rPr>
        <w:t>Загрязнения</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bookmarkStart w:id="65" w:name="_Ref514956666"/>
      <w:bookmarkEnd w:id="65"/>
      <w:r>
        <w:rPr>
          <w:rFonts w:ascii="Times New Roman" w:eastAsiaTheme="minorHAnsi" w:hAnsi="Times New Roman"/>
          <w:sz w:val="24"/>
          <w:szCs w:val="24"/>
        </w:rPr>
        <w:t>В случае если после Даты заключения концессионного соглашения Концессионером обнаружены на Земельных участках какие-либо загрязнения (кроме опасных веществ, используемых Концессионером при исполнении своих обязательств в соответствии с Концессионным соглашением), Концессионер обязан уведомить Концедента в разумный срок, а также принять в отношении таких Загрязнений все меры, принятия которых требует Законодательство, включая уведомление о таком обнаружении соответствующего Государственного органа в разумный срок, если конкретный срок не установлен Законодательством, и такие меры, которые необходимы для обеспечения безопасности людей и имущества в соответствии с Законодательством, а также иные меры, разумно необходимые для обеспечения безопасности людей и имущества.</w:t>
      </w:r>
    </w:p>
    <w:p w:rsidR="00BA7573" w:rsidRDefault="00011A28">
      <w:pPr>
        <w:pStyle w:val="affd"/>
        <w:numPr>
          <w:ilvl w:val="1"/>
          <w:numId w:val="21"/>
        </w:numPr>
        <w:spacing w:after="120" w:line="240" w:lineRule="auto"/>
        <w:ind w:left="709" w:hanging="709"/>
        <w:jc w:val="both"/>
      </w:pPr>
      <w:r>
        <w:rPr>
          <w:rFonts w:ascii="Times New Roman" w:eastAsiaTheme="minorHAnsi" w:hAnsi="Times New Roman"/>
          <w:sz w:val="24"/>
          <w:szCs w:val="24"/>
        </w:rPr>
        <w:t xml:space="preserve">При соблюдении положений пункта </w:t>
      </w:r>
      <w:r w:rsidR="007A4361" w:rsidRPr="007A4361">
        <w:rPr>
          <w:rFonts w:ascii="Times New Roman" w:eastAsiaTheme="minorHAnsi" w:hAnsi="Times New Roman"/>
          <w:sz w:val="24"/>
          <w:szCs w:val="24"/>
        </w:rPr>
        <w:fldChar w:fldCharType="begin"/>
      </w:r>
      <w:r>
        <w:instrText>REF _Ref514956666 \r \h</w:instrText>
      </w:r>
      <w:r w:rsidR="007A4361" w:rsidRPr="007A4361">
        <w:rPr>
          <w:rFonts w:ascii="Times New Roman" w:eastAsiaTheme="minorHAnsi" w:hAnsi="Times New Roman"/>
          <w:sz w:val="24"/>
          <w:szCs w:val="24"/>
        </w:rPr>
      </w:r>
      <w:r w:rsidR="007A4361">
        <w:fldChar w:fldCharType="separate"/>
      </w:r>
      <w:r>
        <w:t>7.38.</w:t>
      </w:r>
      <w:r w:rsidR="007A4361">
        <w:fldChar w:fldCharType="end"/>
      </w:r>
      <w:r>
        <w:rPr>
          <w:rFonts w:ascii="Times New Roman" w:eastAsiaTheme="minorHAnsi" w:hAnsi="Times New Roman"/>
          <w:sz w:val="24"/>
          <w:szCs w:val="24"/>
        </w:rPr>
        <w:t xml:space="preserve"> Концессионер обязан принять все необходимые меры для вывоза и (или) нейтрализации действия таких опасных веществ (при соблюдении всех соответствующих Разрешений и Законодательства).</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bookmarkStart w:id="66" w:name="_Ref369187691"/>
      <w:bookmarkEnd w:id="66"/>
      <w:r>
        <w:rPr>
          <w:rFonts w:ascii="Times New Roman" w:eastAsiaTheme="minorHAnsi" w:hAnsi="Times New Roman"/>
          <w:sz w:val="24"/>
          <w:szCs w:val="24"/>
        </w:rPr>
        <w:t>Если обнаружено загрязнение и вывоз такого опасного вещества входит в обязанности соответствующего Государственного органа, вывоз такого опасного вещества должен быть осуществлен (i) соответствующим Государственным органом либо (ii) от его имени за счет Концедента.</w:t>
      </w:r>
    </w:p>
    <w:p w:rsidR="00BA7573" w:rsidRDefault="00011A28">
      <w:pPr>
        <w:suppressAutoHyphens w:val="0"/>
        <w:spacing w:before="240" w:after="240"/>
        <w:jc w:val="both"/>
        <w:textAlignment w:val="auto"/>
        <w:rPr>
          <w:rFonts w:ascii="Times New Roman" w:eastAsiaTheme="minorHAnsi" w:hAnsi="Times New Roman" w:cs="Times New Roman"/>
          <w:b/>
          <w:lang w:eastAsia="en-US"/>
        </w:rPr>
      </w:pPr>
      <w:r>
        <w:rPr>
          <w:rFonts w:ascii="Times New Roman" w:eastAsiaTheme="minorHAnsi" w:hAnsi="Times New Roman" w:cs="Times New Roman"/>
          <w:b/>
          <w:lang w:eastAsia="en-US" w:bidi="ar-SA"/>
        </w:rPr>
        <w:t>Подготовка территории</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bookmarkStart w:id="67" w:name="_Ref466943854"/>
      <w:bookmarkEnd w:id="67"/>
      <w:r>
        <w:rPr>
          <w:rFonts w:ascii="Times New Roman" w:eastAsiaTheme="minorHAnsi" w:hAnsi="Times New Roman"/>
          <w:sz w:val="24"/>
          <w:szCs w:val="24"/>
        </w:rPr>
        <w:t>В соответствии с утвержденной Проектной документацией, в отношении которой получено Заключение государственной экспертизы, Рабочей документацией, ведомостью объемов и стоимости работ Концессионер обязан за свой счет выполнить следующие основные виды работ по Подготовке территории для целей Создания и (или) Реконструкции:</w:t>
      </w:r>
    </w:p>
    <w:p w:rsidR="00BA7573" w:rsidRDefault="00011A28">
      <w:pPr>
        <w:pStyle w:val="affd"/>
        <w:numPr>
          <w:ilvl w:val="1"/>
          <w:numId w:val="25"/>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разбивка осей зданий / сооружений с выносом в натуру границ земельного участка;</w:t>
      </w:r>
    </w:p>
    <w:p w:rsidR="00BA7573" w:rsidRDefault="00011A28">
      <w:pPr>
        <w:pStyle w:val="affd"/>
        <w:numPr>
          <w:ilvl w:val="1"/>
          <w:numId w:val="25"/>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перенос инженерных сетей / коммуникаций, сооружений и дорог;</w:t>
      </w:r>
    </w:p>
    <w:p w:rsidR="00BA7573" w:rsidRDefault="00011A28">
      <w:pPr>
        <w:pStyle w:val="affd"/>
        <w:numPr>
          <w:ilvl w:val="1"/>
          <w:numId w:val="25"/>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освобождение Земельных участков от существующих зданий, сооружений и других объектов, за исключением случаев, когда сохранение указанных объектов требуется в соответствии с Законодательством, Проектной документацией и Концессионным соглашением;</w:t>
      </w:r>
    </w:p>
    <w:p w:rsidR="00BA7573" w:rsidRDefault="00011A28">
      <w:pPr>
        <w:pStyle w:val="affd"/>
        <w:numPr>
          <w:ilvl w:val="1"/>
          <w:numId w:val="25"/>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строительство временных подъездных путей и проездов;</w:t>
      </w:r>
    </w:p>
    <w:p w:rsidR="00BA7573" w:rsidRDefault="00011A28">
      <w:pPr>
        <w:pStyle w:val="affd"/>
        <w:numPr>
          <w:ilvl w:val="1"/>
          <w:numId w:val="25"/>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обустройство помещений для строителей.</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Все временные сооружения должны быть возведены Концессионером или привлеченными им третьими лицами, должны быть обеспечены содержание и охрана строительной площадки, ограждение мест производства работ, охрана материалов, оборудования, строительной техники и другого имущества и строящихся сооружений, необходимых для выполнения Работ.</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bookmarkStart w:id="68" w:name="_Ref515547989"/>
      <w:bookmarkEnd w:id="68"/>
      <w:r>
        <w:rPr>
          <w:rFonts w:ascii="Times New Roman" w:eastAsiaTheme="minorHAnsi" w:hAnsi="Times New Roman"/>
          <w:sz w:val="24"/>
          <w:szCs w:val="24"/>
        </w:rPr>
        <w:t>В целях подготовки территории, необходимой для Создания и (или) Реконструкции Концедент обеспечивает на Земельных участках следующие действия:</w:t>
      </w:r>
    </w:p>
    <w:p w:rsidR="00BA7573" w:rsidRDefault="00011A28">
      <w:pPr>
        <w:pStyle w:val="affd"/>
        <w:numPr>
          <w:ilvl w:val="1"/>
          <w:numId w:val="63"/>
        </w:numPr>
        <w:spacing w:after="120" w:line="240" w:lineRule="auto"/>
        <w:ind w:left="1276" w:hanging="567"/>
        <w:jc w:val="both"/>
        <w:rPr>
          <w:rFonts w:ascii="Times New Roman" w:eastAsiaTheme="minorHAnsi" w:hAnsi="Times New Roman"/>
          <w:sz w:val="24"/>
          <w:szCs w:val="24"/>
        </w:rPr>
      </w:pPr>
      <w:r>
        <w:rPr>
          <w:rFonts w:ascii="Times New Roman" w:hAnsi="Times New Roman"/>
          <w:sz w:val="24"/>
          <w:szCs w:val="24"/>
        </w:rPr>
        <w:t xml:space="preserve">выдача Концессионеру разрешительных документов на вырубку зеленых насаждений в соответствии с действующими </w:t>
      </w:r>
      <w:r>
        <w:rPr>
          <w:rFonts w:ascii="Times New Roman" w:eastAsia="Times New Roman" w:hAnsi="Times New Roman"/>
          <w:sz w:val="24"/>
          <w:szCs w:val="24"/>
          <w:lang w:eastAsia="ru-RU"/>
        </w:rPr>
        <w:t xml:space="preserve">муниципальными правовыми актами </w:t>
      </w:r>
      <w:r>
        <w:rPr>
          <w:rFonts w:ascii="Times New Roman" w:eastAsiaTheme="minorHAnsi" w:hAnsi="Times New Roman"/>
          <w:sz w:val="24"/>
          <w:szCs w:val="24"/>
        </w:rPr>
        <w:t>муниципального образования «Кужмарское сельское поселение»;</w:t>
      </w:r>
    </w:p>
    <w:p w:rsidR="00BA7573" w:rsidRDefault="00011A28">
      <w:pPr>
        <w:pStyle w:val="affd"/>
        <w:numPr>
          <w:ilvl w:val="1"/>
          <w:numId w:val="63"/>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выдача Концессионеру разрешительных документов на снос построек, принадлежащих Концеденту на праве собственности;</w:t>
      </w:r>
    </w:p>
    <w:p w:rsidR="00BA7573" w:rsidRDefault="00011A28">
      <w:pPr>
        <w:pStyle w:val="affd"/>
        <w:numPr>
          <w:ilvl w:val="1"/>
          <w:numId w:val="63"/>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выкуп у третьих лиц объектов недвижимого имущества, находящихся в собственности третьих лиц, в целях сноса указанных объектов, обеспечение вывоза движимого имущества третьих лиц за границы земельных участков.</w:t>
      </w:r>
    </w:p>
    <w:p w:rsidR="00BA7573" w:rsidRDefault="00011A28">
      <w:pPr>
        <w:suppressAutoHyphens w:val="0"/>
        <w:spacing w:before="240" w:after="240"/>
        <w:jc w:val="both"/>
        <w:textAlignment w:val="auto"/>
        <w:rPr>
          <w:rFonts w:ascii="Times New Roman" w:eastAsiaTheme="minorHAnsi" w:hAnsi="Times New Roman" w:cs="Times New Roman"/>
          <w:b/>
        </w:rPr>
      </w:pPr>
      <w:r>
        <w:rPr>
          <w:rFonts w:ascii="Times New Roman" w:eastAsiaTheme="minorHAnsi" w:hAnsi="Times New Roman" w:cs="Times New Roman"/>
          <w:b/>
          <w:lang w:eastAsia="en-US" w:bidi="ar-SA"/>
        </w:rPr>
        <w:t>Подрядчик</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Концессионер вправе осуществлять выполнение Работ самостоятельно либо привлечь для этих целей Подрядчиков.</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Концессионер вправе предоставить Подрядчику право пользования Земельными участками и иные необходимые права для целей выполнения Работ, а Подрядчик вправе в случае необходимости наделять субподрядчиков такими же правами в той мере, в которой это предусмотрено Концессионным соглашением, соглашением между ним и Концессионером.</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bookmarkStart w:id="69" w:name="_DV_M367"/>
      <w:bookmarkStart w:id="70" w:name="_DV_M366"/>
      <w:bookmarkStart w:id="71" w:name="_DV_M365"/>
      <w:bookmarkStart w:id="72" w:name="_DV_M364"/>
      <w:bookmarkEnd w:id="69"/>
      <w:bookmarkEnd w:id="70"/>
      <w:bookmarkEnd w:id="71"/>
      <w:bookmarkEnd w:id="72"/>
      <w:r>
        <w:rPr>
          <w:rFonts w:ascii="Times New Roman" w:eastAsiaTheme="minorHAnsi" w:hAnsi="Times New Roman"/>
          <w:sz w:val="24"/>
          <w:szCs w:val="24"/>
        </w:rPr>
        <w:t>Концессионер несет ответственность перед Концедентом за действия и бездействие Подрядчика и третьих лиц, привлеченных Подрядчиком, как за свои собственные, в случае если такие действия и (или) бездействие допущены при реализации Проекта соответствующим Концессионером.</w:t>
      </w:r>
    </w:p>
    <w:p w:rsidR="00BA7573" w:rsidRDefault="00011A28">
      <w:pPr>
        <w:suppressAutoHyphens w:val="0"/>
        <w:spacing w:before="240" w:after="240"/>
        <w:jc w:val="both"/>
        <w:textAlignment w:val="auto"/>
        <w:rPr>
          <w:rFonts w:ascii="Times New Roman" w:eastAsiaTheme="minorHAnsi" w:hAnsi="Times New Roman" w:cs="Times New Roman"/>
          <w:b/>
          <w:lang w:eastAsia="en-US"/>
        </w:rPr>
      </w:pPr>
      <w:bookmarkStart w:id="73" w:name="_DV_C1123"/>
      <w:bookmarkStart w:id="74" w:name="_DV_X1128"/>
      <w:bookmarkStart w:id="75" w:name="_Ref379993251"/>
      <w:bookmarkStart w:id="76" w:name="_Toc466326128"/>
      <w:bookmarkStart w:id="77" w:name="_Toc391668624"/>
      <w:bookmarkStart w:id="78" w:name="_Ref358243214"/>
      <w:bookmarkEnd w:id="73"/>
      <w:bookmarkEnd w:id="74"/>
      <w:r>
        <w:rPr>
          <w:rFonts w:ascii="Times New Roman" w:eastAsiaTheme="minorHAnsi" w:hAnsi="Times New Roman" w:cs="Times New Roman"/>
          <w:b/>
          <w:lang w:eastAsia="en-US" w:bidi="ar-SA"/>
        </w:rPr>
        <w:t xml:space="preserve">Приемка </w:t>
      </w:r>
      <w:bookmarkEnd w:id="75"/>
      <w:bookmarkEnd w:id="76"/>
      <w:bookmarkEnd w:id="77"/>
      <w:bookmarkEnd w:id="78"/>
      <w:r>
        <w:rPr>
          <w:rFonts w:ascii="Times New Roman" w:eastAsiaTheme="minorHAnsi" w:hAnsi="Times New Roman" w:cs="Times New Roman"/>
          <w:b/>
          <w:lang w:eastAsia="en-US" w:bidi="ar-SA"/>
        </w:rPr>
        <w:t>работ</w:t>
      </w:r>
    </w:p>
    <w:p w:rsidR="00BA7573" w:rsidRDefault="00011A28">
      <w:pPr>
        <w:pStyle w:val="affd"/>
        <w:numPr>
          <w:ilvl w:val="1"/>
          <w:numId w:val="21"/>
        </w:numPr>
        <w:spacing w:after="120" w:line="240" w:lineRule="auto"/>
        <w:ind w:left="709" w:hanging="709"/>
        <w:jc w:val="both"/>
      </w:pPr>
      <w:bookmarkStart w:id="79" w:name="_Ref165360264"/>
      <w:r>
        <w:rPr>
          <w:rFonts w:ascii="Times New Roman" w:eastAsiaTheme="minorHAnsi" w:hAnsi="Times New Roman"/>
          <w:sz w:val="24"/>
          <w:szCs w:val="24"/>
        </w:rPr>
        <w:t xml:space="preserve">Концессионер письменно уведомляет Концедента о готовности создаваемых и (или) реконструированных объектов недвижимости к Приемочным испытаниям в соответствии с пунктом </w:t>
      </w:r>
      <w:r w:rsidR="007A4361" w:rsidRPr="007A4361">
        <w:rPr>
          <w:rFonts w:ascii="Times New Roman" w:eastAsiaTheme="minorHAnsi" w:hAnsi="Times New Roman"/>
          <w:sz w:val="24"/>
          <w:szCs w:val="24"/>
        </w:rPr>
        <w:fldChar w:fldCharType="begin"/>
      </w:r>
      <w:r>
        <w:instrText>REF _Ref514956770 \r \h</w:instrText>
      </w:r>
      <w:r w:rsidR="007A4361" w:rsidRPr="007A4361">
        <w:rPr>
          <w:rFonts w:ascii="Times New Roman" w:eastAsiaTheme="minorHAnsi" w:hAnsi="Times New Roman"/>
          <w:sz w:val="24"/>
          <w:szCs w:val="24"/>
        </w:rPr>
      </w:r>
      <w:r w:rsidR="007A4361">
        <w:fldChar w:fldCharType="separate"/>
      </w:r>
      <w:r>
        <w:t>7.48.</w:t>
      </w:r>
      <w:r w:rsidR="007A4361">
        <w:fldChar w:fldCharType="end"/>
      </w:r>
      <w:bookmarkEnd w:id="79"/>
      <w:r>
        <w:rPr>
          <w:rFonts w:ascii="Times New Roman" w:eastAsiaTheme="minorHAnsi" w:hAnsi="Times New Roman"/>
          <w:sz w:val="24"/>
          <w:szCs w:val="24"/>
        </w:rPr>
        <w:t>.</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bookmarkStart w:id="80" w:name="_Ref165360232"/>
      <w:bookmarkStart w:id="81" w:name="_Ref514956770"/>
      <w:r>
        <w:rPr>
          <w:rFonts w:ascii="Times New Roman" w:eastAsiaTheme="minorHAnsi" w:hAnsi="Times New Roman"/>
          <w:sz w:val="24"/>
          <w:szCs w:val="24"/>
        </w:rPr>
        <w:t>Концессионер обязан обеспечить</w:t>
      </w:r>
      <w:bookmarkEnd w:id="80"/>
      <w:r>
        <w:rPr>
          <w:rFonts w:ascii="Times New Roman" w:eastAsiaTheme="minorHAnsi" w:hAnsi="Times New Roman"/>
          <w:sz w:val="24"/>
          <w:szCs w:val="24"/>
        </w:rPr>
        <w:t xml:space="preserve"> уведомление Концедента о проверке и испытании результатов Работ по их завершении, проводимых Концессионером или Подрядчиком в соответствии с Договорами (далее – «</w:t>
      </w:r>
      <w:r>
        <w:rPr>
          <w:rFonts w:ascii="Times New Roman" w:eastAsiaTheme="minorHAnsi" w:hAnsi="Times New Roman"/>
          <w:b/>
          <w:sz w:val="24"/>
          <w:szCs w:val="24"/>
        </w:rPr>
        <w:t>Приемочные испытания объекта</w:t>
      </w:r>
      <w:bookmarkEnd w:id="81"/>
      <w:r>
        <w:rPr>
          <w:rFonts w:ascii="Times New Roman" w:eastAsiaTheme="minorHAnsi" w:hAnsi="Times New Roman"/>
          <w:sz w:val="24"/>
          <w:szCs w:val="24"/>
        </w:rPr>
        <w:t>»).</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bookmarkStart w:id="82" w:name="_Ref358244415"/>
      <w:bookmarkStart w:id="83" w:name="_Ref466982837"/>
      <w:r>
        <w:rPr>
          <w:rFonts w:ascii="Times New Roman" w:eastAsiaTheme="minorHAnsi" w:hAnsi="Times New Roman"/>
          <w:sz w:val="24"/>
          <w:szCs w:val="24"/>
        </w:rPr>
        <w:t>Объект соглашения не должен рассматриваться как принятый, а Концессионер не должен осуществлять приемку у Подрядчика до подписания Концессионером и Концедентом акта приемки выполненных работ (далее – «</w:t>
      </w:r>
      <w:r>
        <w:rPr>
          <w:rFonts w:ascii="Times New Roman" w:eastAsiaTheme="minorHAnsi" w:hAnsi="Times New Roman"/>
          <w:b/>
          <w:sz w:val="24"/>
          <w:szCs w:val="24"/>
        </w:rPr>
        <w:t>Акт приемки работ</w:t>
      </w:r>
      <w:r>
        <w:rPr>
          <w:rFonts w:ascii="Times New Roman" w:eastAsiaTheme="minorHAnsi" w:hAnsi="Times New Roman"/>
          <w:sz w:val="24"/>
          <w:szCs w:val="24"/>
        </w:rPr>
        <w:t>»)</w:t>
      </w:r>
      <w:bookmarkEnd w:id="82"/>
      <w:bookmarkEnd w:id="83"/>
      <w:r>
        <w:rPr>
          <w:rFonts w:ascii="Times New Roman" w:eastAsiaTheme="minorHAnsi" w:hAnsi="Times New Roman"/>
          <w:sz w:val="24"/>
          <w:szCs w:val="24"/>
        </w:rPr>
        <w:t>.</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bookmarkStart w:id="84" w:name="_Ref219719553"/>
      <w:bookmarkStart w:id="85" w:name="_Ref466982867"/>
      <w:r>
        <w:rPr>
          <w:rFonts w:ascii="Times New Roman" w:eastAsiaTheme="minorHAnsi" w:hAnsi="Times New Roman"/>
          <w:sz w:val="24"/>
          <w:szCs w:val="24"/>
        </w:rPr>
        <w:t xml:space="preserve">Концедент вправе не подписывать Акт приемки </w:t>
      </w:r>
      <w:bookmarkStart w:id="86" w:name="_Ref165360876"/>
      <w:bookmarkStart w:id="87" w:name="_Ref185674031"/>
      <w:bookmarkEnd w:id="84"/>
      <w:r>
        <w:rPr>
          <w:rFonts w:ascii="Times New Roman" w:eastAsiaTheme="minorHAnsi" w:hAnsi="Times New Roman"/>
          <w:sz w:val="24"/>
          <w:szCs w:val="24"/>
        </w:rPr>
        <w:t>работ до тех пор, пока</w:t>
      </w:r>
      <w:bookmarkEnd w:id="85"/>
      <w:r>
        <w:rPr>
          <w:rFonts w:ascii="Times New Roman" w:eastAsiaTheme="minorHAnsi" w:hAnsi="Times New Roman"/>
          <w:sz w:val="24"/>
          <w:szCs w:val="24"/>
        </w:rPr>
        <w:t xml:space="preserve"> Приемочными испытаниями объекта не будет подтверждено, что</w:t>
      </w:r>
      <w:bookmarkEnd w:id="86"/>
      <w:bookmarkEnd w:id="87"/>
      <w:r>
        <w:rPr>
          <w:rFonts w:ascii="Times New Roman" w:eastAsiaTheme="minorHAnsi" w:hAnsi="Times New Roman"/>
          <w:sz w:val="24"/>
          <w:szCs w:val="24"/>
        </w:rPr>
        <w:t>:</w:t>
      </w:r>
    </w:p>
    <w:p w:rsidR="00BA7573" w:rsidRDefault="00011A28">
      <w:pPr>
        <w:pStyle w:val="affd"/>
        <w:numPr>
          <w:ilvl w:val="1"/>
          <w:numId w:val="26"/>
        </w:numPr>
        <w:spacing w:after="120" w:line="240" w:lineRule="auto"/>
        <w:ind w:left="1276" w:hanging="567"/>
        <w:jc w:val="both"/>
        <w:rPr>
          <w:rFonts w:ascii="Times New Roman" w:eastAsiaTheme="minorHAnsi" w:hAnsi="Times New Roman"/>
          <w:sz w:val="24"/>
          <w:szCs w:val="24"/>
        </w:rPr>
      </w:pPr>
      <w:bookmarkStart w:id="88" w:name="_Ref185777954"/>
      <w:bookmarkStart w:id="89" w:name="_Ref358233432"/>
      <w:r>
        <w:rPr>
          <w:rFonts w:ascii="Times New Roman" w:eastAsiaTheme="minorHAnsi" w:hAnsi="Times New Roman"/>
          <w:sz w:val="24"/>
          <w:szCs w:val="24"/>
        </w:rPr>
        <w:t xml:space="preserve">объект недвижимости, входящий в состав Объекта соглашения, соответствует Концессионному соглашению, Проектной документации и </w:t>
      </w:r>
      <w:bookmarkEnd w:id="88"/>
      <w:bookmarkEnd w:id="89"/>
      <w:r>
        <w:rPr>
          <w:rFonts w:ascii="Times New Roman" w:eastAsiaTheme="minorHAnsi" w:hAnsi="Times New Roman"/>
          <w:sz w:val="24"/>
          <w:szCs w:val="24"/>
        </w:rPr>
        <w:t>Законодательству; и</w:t>
      </w:r>
    </w:p>
    <w:p w:rsidR="00BA7573" w:rsidRDefault="00011A28">
      <w:pPr>
        <w:pStyle w:val="affd"/>
        <w:numPr>
          <w:ilvl w:val="1"/>
          <w:numId w:val="26"/>
        </w:numPr>
        <w:spacing w:after="120" w:line="240" w:lineRule="auto"/>
        <w:ind w:left="1276" w:hanging="567"/>
        <w:jc w:val="both"/>
        <w:rPr>
          <w:rFonts w:ascii="Times New Roman" w:eastAsiaTheme="minorHAnsi" w:hAnsi="Times New Roman"/>
          <w:sz w:val="24"/>
          <w:szCs w:val="24"/>
        </w:rPr>
      </w:pPr>
      <w:bookmarkStart w:id="90" w:name="_Ref185777956"/>
      <w:r>
        <w:rPr>
          <w:rFonts w:ascii="Times New Roman" w:eastAsiaTheme="minorHAnsi" w:hAnsi="Times New Roman"/>
          <w:sz w:val="24"/>
          <w:szCs w:val="24"/>
        </w:rPr>
        <w:t xml:space="preserve">объект недвижимости, входящий в состав Объекта соглашения, создан и (или) реконструирован таким образом, чтобы обеспечить возможность </w:t>
      </w:r>
      <w:bookmarkEnd w:id="90"/>
      <w:r>
        <w:rPr>
          <w:rFonts w:ascii="Times New Roman" w:eastAsiaTheme="minorHAnsi" w:hAnsi="Times New Roman"/>
          <w:sz w:val="24"/>
          <w:szCs w:val="24"/>
        </w:rPr>
        <w:t>осуществления Эксплуатации.</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bookmarkStart w:id="91" w:name="_Ref384717034"/>
      <w:bookmarkEnd w:id="91"/>
      <w:r>
        <w:rPr>
          <w:rFonts w:ascii="Times New Roman" w:eastAsiaTheme="minorHAnsi" w:hAnsi="Times New Roman"/>
          <w:sz w:val="24"/>
          <w:szCs w:val="24"/>
        </w:rPr>
        <w:t>Проект Акта приемки работ передается Концессионером Концеденту для рассмотрения. В течение 5 (пяти) рабочих дней Концедент по результатам такого рассмотрения:</w:t>
      </w:r>
    </w:p>
    <w:p w:rsidR="00BA7573" w:rsidRDefault="00011A28">
      <w:pPr>
        <w:pStyle w:val="affd"/>
        <w:numPr>
          <w:ilvl w:val="1"/>
          <w:numId w:val="27"/>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подписывает представленный Акт приемки работ; или</w:t>
      </w:r>
    </w:p>
    <w:p w:rsidR="00BA7573" w:rsidRDefault="00011A28">
      <w:pPr>
        <w:pStyle w:val="affd"/>
        <w:numPr>
          <w:ilvl w:val="1"/>
          <w:numId w:val="27"/>
        </w:numPr>
        <w:spacing w:after="120" w:line="240" w:lineRule="auto"/>
        <w:ind w:left="1276" w:hanging="567"/>
        <w:jc w:val="both"/>
        <w:rPr>
          <w:rFonts w:ascii="Times New Roman" w:eastAsiaTheme="minorHAnsi" w:hAnsi="Times New Roman"/>
          <w:sz w:val="24"/>
          <w:szCs w:val="24"/>
        </w:rPr>
      </w:pPr>
      <w:bookmarkStart w:id="92" w:name="_Ref219733216"/>
      <w:bookmarkStart w:id="93" w:name="_Ref357097308"/>
      <w:bookmarkStart w:id="94" w:name="_Ref184635887"/>
      <w:bookmarkEnd w:id="92"/>
      <w:bookmarkEnd w:id="93"/>
      <w:bookmarkEnd w:id="94"/>
      <w:r>
        <w:rPr>
          <w:rFonts w:ascii="Times New Roman" w:eastAsiaTheme="minorHAnsi" w:hAnsi="Times New Roman"/>
          <w:sz w:val="24"/>
          <w:szCs w:val="24"/>
        </w:rPr>
        <w:t>отказывает в подписании Акта приемки работ в случае обнаружения недостатков и направляет Концессионеру предписание об устранении Недостатков с описанием примерного перечня мер, необходимых для приведения реконструированного объекта недвижимости в соответствие с требованиями Законодательства и Концессионного соглашения.</w:t>
      </w:r>
    </w:p>
    <w:p w:rsidR="00BA7573" w:rsidRDefault="00011A28">
      <w:pPr>
        <w:pStyle w:val="affd"/>
        <w:numPr>
          <w:ilvl w:val="1"/>
          <w:numId w:val="21"/>
        </w:numPr>
        <w:spacing w:after="120" w:line="240" w:lineRule="auto"/>
        <w:ind w:left="709" w:hanging="709"/>
        <w:jc w:val="both"/>
      </w:pPr>
      <w:r>
        <w:rPr>
          <w:rFonts w:ascii="Times New Roman" w:eastAsiaTheme="minorHAnsi" w:hAnsi="Times New Roman"/>
          <w:sz w:val="24"/>
          <w:szCs w:val="24"/>
        </w:rPr>
        <w:t>В случае отказа Концедента от подписания Акта приемки работ Концессионер устраняет замечания Концедента и предоставляет в случае необходимости созданный или реконструированный объект полностью или в части на повторные Приемочные испытания объекта в соответствии с пунктом </w:t>
      </w:r>
      <w:r w:rsidR="007A4361" w:rsidRPr="007A4361">
        <w:rPr>
          <w:rFonts w:ascii="Times New Roman" w:eastAsiaTheme="minorHAnsi" w:hAnsi="Times New Roman"/>
          <w:sz w:val="24"/>
          <w:szCs w:val="24"/>
        </w:rPr>
        <w:fldChar w:fldCharType="begin"/>
      </w:r>
      <w:r>
        <w:instrText>REF _Ref514956770 \r \h</w:instrText>
      </w:r>
      <w:r w:rsidR="007A4361" w:rsidRPr="007A4361">
        <w:rPr>
          <w:rFonts w:ascii="Times New Roman" w:eastAsiaTheme="minorHAnsi" w:hAnsi="Times New Roman"/>
          <w:sz w:val="24"/>
          <w:szCs w:val="24"/>
        </w:rPr>
      </w:r>
      <w:r w:rsidR="007A4361">
        <w:fldChar w:fldCharType="separate"/>
      </w:r>
      <w:r>
        <w:t>7.48.</w:t>
      </w:r>
      <w:r w:rsidR="007A4361">
        <w:fldChar w:fldCharType="end"/>
      </w:r>
      <w:r>
        <w:rPr>
          <w:rFonts w:ascii="Times New Roman" w:eastAsiaTheme="minorHAnsi" w:hAnsi="Times New Roman"/>
          <w:sz w:val="24"/>
          <w:szCs w:val="24"/>
        </w:rPr>
        <w:t xml:space="preserve">. </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В случае повторного отказа Концедента в подписании Акта приемки работ Концессионер устраняет замечания Концедента либо передает вопрос на рассмотрение в Порядке разрешения споров.</w:t>
      </w:r>
    </w:p>
    <w:p w:rsidR="00BA7573" w:rsidRDefault="00011A28">
      <w:pPr>
        <w:suppressAutoHyphens w:val="0"/>
        <w:spacing w:before="240" w:after="240"/>
        <w:jc w:val="both"/>
        <w:textAlignment w:val="auto"/>
        <w:rPr>
          <w:rFonts w:ascii="Times New Roman" w:eastAsiaTheme="minorHAnsi" w:hAnsi="Times New Roman" w:cs="Times New Roman"/>
          <w:b/>
          <w:lang w:eastAsia="en-US"/>
        </w:rPr>
      </w:pPr>
      <w:bookmarkStart w:id="95" w:name="_Toc357090075"/>
      <w:bookmarkStart w:id="96" w:name="_Toc248591956"/>
      <w:bookmarkStart w:id="97" w:name="_Toc248068880"/>
      <w:bookmarkStart w:id="98" w:name="_Toc184666590"/>
      <w:bookmarkEnd w:id="95"/>
      <w:bookmarkEnd w:id="96"/>
      <w:bookmarkEnd w:id="97"/>
      <w:bookmarkEnd w:id="98"/>
      <w:r>
        <w:rPr>
          <w:rFonts w:ascii="Times New Roman" w:eastAsiaTheme="minorHAnsi" w:hAnsi="Times New Roman" w:cs="Times New Roman"/>
          <w:b/>
          <w:lang w:eastAsia="en-US" w:bidi="ar-SA"/>
        </w:rPr>
        <w:t>Разрешение на ввод в эксплуатацию</w:t>
      </w:r>
    </w:p>
    <w:p w:rsidR="00BA7573" w:rsidRDefault="00011A28">
      <w:pPr>
        <w:pStyle w:val="affd"/>
        <w:numPr>
          <w:ilvl w:val="1"/>
          <w:numId w:val="21"/>
        </w:numPr>
        <w:spacing w:after="120" w:line="240" w:lineRule="auto"/>
        <w:ind w:left="709" w:hanging="709"/>
        <w:jc w:val="both"/>
      </w:pPr>
      <w:bookmarkStart w:id="99" w:name="_Ref165361526"/>
      <w:bookmarkStart w:id="100" w:name="_Ref219719746"/>
      <w:r>
        <w:rPr>
          <w:rFonts w:ascii="Times New Roman" w:eastAsiaTheme="minorHAnsi" w:hAnsi="Times New Roman"/>
          <w:sz w:val="24"/>
          <w:szCs w:val="24"/>
        </w:rPr>
        <w:t xml:space="preserve">После подписания Акта приемки работ в соответствии с пунктом </w:t>
      </w:r>
      <w:r w:rsidR="007A4361" w:rsidRPr="007A4361">
        <w:rPr>
          <w:rFonts w:ascii="Times New Roman" w:eastAsiaTheme="minorHAnsi" w:hAnsi="Times New Roman"/>
          <w:sz w:val="24"/>
          <w:szCs w:val="24"/>
        </w:rPr>
        <w:fldChar w:fldCharType="begin"/>
      </w:r>
      <w:r>
        <w:instrText>REF _Ref384717034 \r \h</w:instrText>
      </w:r>
      <w:r w:rsidR="007A4361" w:rsidRPr="007A4361">
        <w:rPr>
          <w:rFonts w:ascii="Times New Roman" w:eastAsiaTheme="minorHAnsi" w:hAnsi="Times New Roman"/>
          <w:sz w:val="24"/>
          <w:szCs w:val="24"/>
        </w:rPr>
      </w:r>
      <w:r w:rsidR="007A4361">
        <w:fldChar w:fldCharType="separate"/>
      </w:r>
      <w:r>
        <w:t>7.51.</w:t>
      </w:r>
      <w:r w:rsidR="007A4361">
        <w:fldChar w:fldCharType="end"/>
      </w:r>
      <w:bookmarkEnd w:id="99"/>
      <w:bookmarkEnd w:id="100"/>
      <w:r>
        <w:rPr>
          <w:rFonts w:ascii="Times New Roman" w:eastAsiaTheme="minorHAnsi" w:hAnsi="Times New Roman"/>
          <w:sz w:val="24"/>
          <w:szCs w:val="24"/>
        </w:rPr>
        <w:t xml:space="preserve"> Концессионер должен за свой счет обеспечить получение Разрешения на ввод в эксплуатацию в соответствии с требованиями Концессионного соглашения и Законодательства, в том числе выполнить все функции, связанные с получением Разрешения на ввод в эксплуатацию, которые в соответствии с Законодательством должен осуществить застройщик.</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bookmarkStart w:id="101" w:name="_Ref380081662"/>
      <w:bookmarkEnd w:id="101"/>
      <w:r>
        <w:rPr>
          <w:rFonts w:ascii="Times New Roman" w:eastAsiaTheme="minorHAnsi" w:hAnsi="Times New Roman"/>
          <w:sz w:val="24"/>
          <w:szCs w:val="24"/>
        </w:rPr>
        <w:t>Концессионер не вправе осуществлять эксплуатацию созданного или реконструированного объекта до получения Разрешения на ввод в эксплуатацию в отношении такого объекта.</w:t>
      </w:r>
    </w:p>
    <w:p w:rsidR="00BA7573" w:rsidRDefault="00011A28">
      <w:pPr>
        <w:pStyle w:val="affd"/>
        <w:numPr>
          <w:ilvl w:val="1"/>
          <w:numId w:val="21"/>
        </w:numPr>
        <w:spacing w:after="120" w:line="240" w:lineRule="auto"/>
        <w:ind w:left="709" w:hanging="709"/>
        <w:jc w:val="both"/>
      </w:pPr>
      <w:r>
        <w:rPr>
          <w:rFonts w:ascii="Times New Roman" w:eastAsiaTheme="minorHAnsi" w:hAnsi="Times New Roman"/>
          <w:sz w:val="24"/>
          <w:szCs w:val="24"/>
        </w:rPr>
        <w:t xml:space="preserve">Концедент должен оказать все необходимое содействие Концессионеру при исполнении им его обязательств согласно пункту </w:t>
      </w:r>
      <w:r w:rsidR="007A4361" w:rsidRPr="007A4361">
        <w:rPr>
          <w:rFonts w:ascii="Times New Roman" w:eastAsiaTheme="minorHAnsi" w:hAnsi="Times New Roman"/>
          <w:sz w:val="24"/>
          <w:szCs w:val="24"/>
        </w:rPr>
        <w:fldChar w:fldCharType="begin"/>
      </w:r>
      <w:r>
        <w:instrText>REF _Ref219719746 \r \h</w:instrText>
      </w:r>
      <w:r w:rsidR="007A4361" w:rsidRPr="007A4361">
        <w:rPr>
          <w:rFonts w:ascii="Times New Roman" w:eastAsiaTheme="minorHAnsi" w:hAnsi="Times New Roman"/>
          <w:sz w:val="24"/>
          <w:szCs w:val="24"/>
        </w:rPr>
      </w:r>
      <w:r w:rsidR="007A4361">
        <w:fldChar w:fldCharType="separate"/>
      </w:r>
      <w:r>
        <w:t>7.54.</w:t>
      </w:r>
      <w:r w:rsidR="007A4361">
        <w:fldChar w:fldCharType="end"/>
      </w:r>
      <w:r>
        <w:rPr>
          <w:rFonts w:ascii="Times New Roman" w:eastAsiaTheme="minorHAnsi" w:hAnsi="Times New Roman"/>
          <w:sz w:val="24"/>
          <w:szCs w:val="24"/>
        </w:rPr>
        <w:t xml:space="preserve"> и, в частности, представить Концессионеру все необходимые сведения и документы согласно Применимому праву, которые могут быть получены или подготовлены только Концедентом.</w:t>
      </w:r>
    </w:p>
    <w:p w:rsidR="00BA7573" w:rsidRDefault="00011A28">
      <w:pPr>
        <w:pStyle w:val="affd"/>
        <w:numPr>
          <w:ilvl w:val="1"/>
          <w:numId w:val="21"/>
        </w:numPr>
        <w:spacing w:after="120" w:line="240" w:lineRule="auto"/>
        <w:ind w:left="709" w:hanging="709"/>
        <w:jc w:val="both"/>
      </w:pPr>
      <w:bookmarkStart w:id="102" w:name="_DV_C1444"/>
      <w:bookmarkStart w:id="103" w:name="_Ref219719917"/>
      <w:bookmarkEnd w:id="102"/>
      <w:r>
        <w:rPr>
          <w:rFonts w:ascii="Times New Roman" w:eastAsiaTheme="minorHAnsi" w:hAnsi="Times New Roman"/>
          <w:sz w:val="24"/>
          <w:szCs w:val="24"/>
        </w:rPr>
        <w:t xml:space="preserve">Если Разрешение на ввод в эксплуатацию не было выдано по причине какого-либо Недостатка, Концессионер обеспечивает устранение такого Недостатка и предоставляет соответствующее уведомление Концеденту, после чего Концессионер обязан обеспечить получение Разрешения на ввод в эксплуатацию в соответствии с требованиями Законодательства и пункта </w:t>
      </w:r>
      <w:r w:rsidR="007A4361" w:rsidRPr="007A4361">
        <w:rPr>
          <w:rFonts w:ascii="Times New Roman" w:eastAsiaTheme="minorHAnsi" w:hAnsi="Times New Roman"/>
          <w:sz w:val="24"/>
          <w:szCs w:val="24"/>
        </w:rPr>
        <w:fldChar w:fldCharType="begin"/>
      </w:r>
      <w:r>
        <w:instrText>REF _Ref219719746 \r \h</w:instrText>
      </w:r>
      <w:r w:rsidR="007A4361" w:rsidRPr="007A4361">
        <w:rPr>
          <w:rFonts w:ascii="Times New Roman" w:eastAsiaTheme="minorHAnsi" w:hAnsi="Times New Roman"/>
          <w:sz w:val="24"/>
          <w:szCs w:val="24"/>
        </w:rPr>
      </w:r>
      <w:r w:rsidR="007A4361">
        <w:fldChar w:fldCharType="separate"/>
      </w:r>
      <w:r>
        <w:t>7.54.</w:t>
      </w:r>
      <w:r w:rsidR="007A4361">
        <w:fldChar w:fldCharType="end"/>
      </w:r>
      <w:r>
        <w:rPr>
          <w:rFonts w:ascii="Times New Roman" w:eastAsiaTheme="minorHAnsi" w:hAnsi="Times New Roman"/>
          <w:sz w:val="24"/>
          <w:szCs w:val="24"/>
        </w:rPr>
        <w:t>.</w:t>
      </w:r>
      <w:bookmarkEnd w:id="103"/>
      <w:r>
        <w:rPr>
          <w:rFonts w:ascii="Times New Roman" w:eastAsiaTheme="minorHAnsi" w:hAnsi="Times New Roman"/>
          <w:sz w:val="24"/>
          <w:szCs w:val="24"/>
        </w:rPr>
        <w:t xml:space="preserve"> В случаях, предусмотренных Законодательством, а также по письменному требованию Концедента Стороны производят повторную приёмку объекта по результатам устранения недостатков в порядке, предусмотренном пунктами 7.47-7.53 Концессионного соглашения. </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Во избежание сомнений, выдача Разрешения на ввод в эксплуатацию не влияет на право Концедента требовать устранения любого Недостатка и не освобождает Концессионера от обязанности обеспечить соответствие Объекта соглашения Концессионному соглашению, Проектной документации и Законодательству.</w:t>
      </w:r>
    </w:p>
    <w:p w:rsidR="00BA7573" w:rsidRDefault="00011A28">
      <w:pPr>
        <w:suppressAutoHyphens w:val="0"/>
        <w:spacing w:before="240" w:after="240"/>
        <w:jc w:val="both"/>
        <w:textAlignment w:val="auto"/>
        <w:rPr>
          <w:rFonts w:ascii="Times New Roman" w:eastAsiaTheme="minorHAnsi" w:hAnsi="Times New Roman" w:cs="Times New Roman"/>
          <w:b/>
          <w:lang w:eastAsia="en-US"/>
        </w:rPr>
      </w:pPr>
      <w:bookmarkStart w:id="104" w:name="_Toc357090076"/>
      <w:bookmarkStart w:id="105" w:name="_Toc248591957"/>
      <w:bookmarkStart w:id="106" w:name="_Toc248068881"/>
      <w:bookmarkStart w:id="107" w:name="_Toc184666591"/>
      <w:bookmarkEnd w:id="104"/>
      <w:bookmarkEnd w:id="105"/>
      <w:bookmarkEnd w:id="106"/>
      <w:bookmarkEnd w:id="107"/>
      <w:r>
        <w:rPr>
          <w:rFonts w:ascii="Times New Roman" w:eastAsiaTheme="minorHAnsi" w:hAnsi="Times New Roman" w:cs="Times New Roman"/>
          <w:b/>
          <w:lang w:eastAsia="en-US" w:bidi="ar-SA"/>
        </w:rPr>
        <w:t>Государственная регистрация</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bookmarkStart w:id="108" w:name="_Ref369114177"/>
      <w:bookmarkStart w:id="109" w:name="_Ref219718674"/>
      <w:r>
        <w:rPr>
          <w:rFonts w:ascii="Times New Roman" w:eastAsiaTheme="minorHAnsi" w:hAnsi="Times New Roman"/>
          <w:sz w:val="24"/>
          <w:szCs w:val="24"/>
        </w:rPr>
        <w:t>После выдачи Разрешения на ввод в эксплуатацию в отношении объекта недвижимости, входящего в состав Объекта соглашения, Концедент осуществляет все действия, необходимые для Государственной регистрации права собственности Концедента и права владения и пользования Концессионера в отношении такого объекта.</w:t>
      </w:r>
      <w:bookmarkEnd w:id="108"/>
      <w:r>
        <w:rPr>
          <w:rFonts w:ascii="Times New Roman" w:eastAsiaTheme="minorHAnsi" w:hAnsi="Times New Roman"/>
          <w:sz w:val="24"/>
          <w:szCs w:val="24"/>
        </w:rPr>
        <w:t xml:space="preserve"> Государственная регистрация права собственности Концедента и права владения и пользования Концессионера осуществляется за счет Концедента.</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bookmarkStart w:id="110" w:name="_Ref165361720"/>
      <w:bookmarkStart w:id="111" w:name="_Ref387943301"/>
      <w:r>
        <w:rPr>
          <w:rFonts w:ascii="Times New Roman" w:eastAsiaTheme="minorHAnsi" w:hAnsi="Times New Roman"/>
          <w:sz w:val="24"/>
          <w:szCs w:val="24"/>
        </w:rPr>
        <w:t xml:space="preserve">В течение 1 (одного) календарного месяца с даты выдачи Разрешения на ввод в эксплуатацию в отношении объекта недвижимости Концедент обязан подать документы в Государственный орган, осуществляющий Государственную регистрацию, и совершить все действия, необходимые для Государственной регистрации в соответствии </w:t>
      </w:r>
      <w:bookmarkEnd w:id="109"/>
      <w:bookmarkEnd w:id="110"/>
      <w:bookmarkEnd w:id="111"/>
      <w:r>
        <w:rPr>
          <w:rFonts w:ascii="Times New Roman" w:eastAsiaTheme="minorHAnsi" w:hAnsi="Times New Roman"/>
          <w:sz w:val="24"/>
          <w:szCs w:val="24"/>
        </w:rPr>
        <w:t>с Законодательством.</w:t>
      </w:r>
    </w:p>
    <w:p w:rsidR="00BA7573" w:rsidRDefault="00011A28">
      <w:pPr>
        <w:pStyle w:val="affd"/>
        <w:numPr>
          <w:ilvl w:val="1"/>
          <w:numId w:val="21"/>
        </w:numPr>
        <w:spacing w:after="120" w:line="240" w:lineRule="auto"/>
        <w:ind w:left="709" w:hanging="709"/>
        <w:jc w:val="both"/>
        <w:rPr>
          <w:rFonts w:ascii="Times New Roman" w:eastAsiaTheme="minorHAnsi" w:hAnsi="Times New Roman"/>
          <w:sz w:val="24"/>
          <w:szCs w:val="24"/>
        </w:rPr>
      </w:pPr>
      <w:bookmarkStart w:id="112" w:name="_DV_M428"/>
      <w:bookmarkStart w:id="113" w:name="_DV_M427"/>
      <w:bookmarkStart w:id="114" w:name="_Ref374356872"/>
      <w:bookmarkEnd w:id="112"/>
      <w:bookmarkEnd w:id="113"/>
      <w:bookmarkEnd w:id="114"/>
      <w:r>
        <w:rPr>
          <w:rFonts w:ascii="Times New Roman" w:eastAsiaTheme="minorHAnsi" w:hAnsi="Times New Roman"/>
          <w:sz w:val="24"/>
          <w:szCs w:val="24"/>
        </w:rPr>
        <w:t>Концедент обязан представить Концессионеру копии документов, подтверждающих Государственную регистрацию, в течение 5 (пяти) рабочих дней с даты Государственной регистрации.</w:t>
      </w:r>
    </w:p>
    <w:p w:rsidR="00BA7573" w:rsidRDefault="00011A28">
      <w:pPr>
        <w:pStyle w:val="affd"/>
        <w:keepNext/>
        <w:numPr>
          <w:ilvl w:val="0"/>
          <w:numId w:val="2"/>
        </w:numPr>
        <w:spacing w:before="240" w:after="240" w:line="240" w:lineRule="auto"/>
        <w:ind w:left="709" w:hanging="709"/>
        <w:jc w:val="both"/>
        <w:rPr>
          <w:rFonts w:ascii="Times New Roman" w:hAnsi="Times New Roman"/>
          <w:sz w:val="24"/>
          <w:szCs w:val="24"/>
          <w:lang w:eastAsia="ru-RU"/>
        </w:rPr>
      </w:pPr>
      <w:bookmarkStart w:id="115" w:name="_Toc482784451"/>
      <w:bookmarkStart w:id="116" w:name="_Toc477970488"/>
      <w:bookmarkStart w:id="117" w:name="_Toc481181828"/>
      <w:bookmarkStart w:id="118" w:name="_Toc350977257"/>
      <w:bookmarkStart w:id="119" w:name="_Toc476857523"/>
      <w:bookmarkStart w:id="120" w:name="_Toc473692342"/>
      <w:bookmarkStart w:id="121" w:name="_Toc468892606"/>
      <w:bookmarkStart w:id="122" w:name="_Toc468217639"/>
      <w:bookmarkEnd w:id="115"/>
      <w:bookmarkEnd w:id="116"/>
      <w:bookmarkEnd w:id="117"/>
      <w:bookmarkEnd w:id="118"/>
      <w:bookmarkEnd w:id="119"/>
      <w:bookmarkEnd w:id="120"/>
      <w:bookmarkEnd w:id="121"/>
      <w:bookmarkEnd w:id="122"/>
      <w:r>
        <w:rPr>
          <w:rFonts w:ascii="Times New Roman" w:eastAsia="Times New Roman" w:hAnsi="Times New Roman"/>
          <w:b/>
          <w:sz w:val="24"/>
          <w:szCs w:val="24"/>
          <w:lang w:eastAsia="ru-RU"/>
        </w:rPr>
        <w:t>ОСУЩЕСТВЛЕНИЕ ДЕЯТЕЛЬНОСТИ С ИСПОЛЬЗОВАНИЕМ (ЭКСПЛУАТАЦИЕЙ) ОБЪЕКТА СОГЛАШЕНИЯ</w:t>
      </w:r>
    </w:p>
    <w:p w:rsidR="00BA7573" w:rsidRDefault="00011A28">
      <w:pPr>
        <w:pStyle w:val="affd"/>
        <w:numPr>
          <w:ilvl w:val="1"/>
          <w:numId w:val="28"/>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 xml:space="preserve">Концессионер обязан Эксплуатировать Объект соглашения в порядке и целях, установленных Концессионным соглашением. </w:t>
      </w:r>
    </w:p>
    <w:p w:rsidR="00BA7573" w:rsidRDefault="00011A28">
      <w:pPr>
        <w:pStyle w:val="affd"/>
        <w:numPr>
          <w:ilvl w:val="1"/>
          <w:numId w:val="28"/>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 xml:space="preserve">Концессионер обязан поддерживать Объект соглашения и Иное имущество в исправном состоянии, проводить за свой счет текущий и капитальный ремонт, нести расходы на содержание Объекта соглашения и Иного имущества в соответствии с производственной программой, утвержденной Концессионеру в предусмотренном Законодательством порядке. </w:t>
      </w:r>
    </w:p>
    <w:p w:rsidR="00BA7573" w:rsidRDefault="00011A28">
      <w:pPr>
        <w:pStyle w:val="affd"/>
        <w:numPr>
          <w:ilvl w:val="1"/>
          <w:numId w:val="28"/>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Плановые значения показателей деятельности Концессионера определяются в соответствии с приложением № 3.</w:t>
      </w:r>
    </w:p>
    <w:p w:rsidR="00BA7573" w:rsidRDefault="00011A28">
      <w:pPr>
        <w:pStyle w:val="affd"/>
        <w:numPr>
          <w:ilvl w:val="1"/>
          <w:numId w:val="28"/>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 xml:space="preserve">Объем Необходимой валовой выручки, получаемой Концессионером в рамках реализации Концессионного соглашения, определяется в соответствии с приложением № 9. </w:t>
      </w:r>
    </w:p>
    <w:p w:rsidR="00BA7573" w:rsidRDefault="00011A28">
      <w:pPr>
        <w:pStyle w:val="affd"/>
        <w:numPr>
          <w:ilvl w:val="1"/>
          <w:numId w:val="28"/>
        </w:numPr>
        <w:spacing w:after="120" w:line="240" w:lineRule="auto"/>
        <w:ind w:left="709" w:hanging="709"/>
        <w:jc w:val="both"/>
        <w:rPr>
          <w:rFonts w:ascii="Times New Roman" w:eastAsiaTheme="minorHAnsi" w:hAnsi="Times New Roman"/>
          <w:sz w:val="24"/>
          <w:szCs w:val="24"/>
        </w:rPr>
      </w:pPr>
      <w:bookmarkStart w:id="123" w:name="_Ref447050798"/>
      <w:bookmarkEnd w:id="123"/>
      <w:r>
        <w:rPr>
          <w:rFonts w:ascii="Times New Roman" w:eastAsiaTheme="minorHAnsi" w:hAnsi="Times New Roman"/>
          <w:sz w:val="24"/>
          <w:szCs w:val="24"/>
        </w:rPr>
        <w:t>Концессионер обязан приступить к осуществлению Эксплуатации с момента наступления последнего из следующих событий:</w:t>
      </w:r>
    </w:p>
    <w:p w:rsidR="00BA7573" w:rsidRDefault="00011A28">
      <w:pPr>
        <w:pStyle w:val="affd"/>
        <w:numPr>
          <w:ilvl w:val="1"/>
          <w:numId w:val="29"/>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исполнение Концедентом обязанности по предоставлению Концессионеру прав владения и пользования Объектом соглашения и Иным имуществом.</w:t>
      </w:r>
    </w:p>
    <w:p w:rsidR="00BA7573" w:rsidRDefault="00011A28">
      <w:pPr>
        <w:pStyle w:val="affd"/>
        <w:numPr>
          <w:ilvl w:val="1"/>
          <w:numId w:val="28"/>
        </w:numPr>
        <w:spacing w:after="120" w:line="240" w:lineRule="auto"/>
        <w:ind w:left="709" w:hanging="709"/>
        <w:jc w:val="both"/>
        <w:rPr>
          <w:rFonts w:ascii="Times New Roman" w:eastAsiaTheme="minorHAnsi" w:hAnsi="Times New Roman"/>
          <w:sz w:val="24"/>
          <w:szCs w:val="24"/>
        </w:rPr>
      </w:pPr>
      <w:bookmarkStart w:id="124" w:name="_Ref473620603"/>
      <w:bookmarkEnd w:id="124"/>
      <w:r>
        <w:rPr>
          <w:rFonts w:ascii="Times New Roman" w:eastAsiaTheme="minorHAnsi" w:hAnsi="Times New Roman"/>
          <w:sz w:val="24"/>
          <w:szCs w:val="24"/>
        </w:rPr>
        <w:t>При осуществлении Эксплуатации Концессионер:</w:t>
      </w:r>
    </w:p>
    <w:p w:rsidR="00BA7573" w:rsidRDefault="00011A28">
      <w:pPr>
        <w:pStyle w:val="affd"/>
        <w:numPr>
          <w:ilvl w:val="1"/>
          <w:numId w:val="30"/>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получает все необходимые Разрешения;</w:t>
      </w:r>
    </w:p>
    <w:p w:rsidR="00BA7573" w:rsidRDefault="00011A28">
      <w:pPr>
        <w:pStyle w:val="affd"/>
        <w:numPr>
          <w:ilvl w:val="1"/>
          <w:numId w:val="30"/>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поддерживает Объект соглашения и Иное имущество в исправном состоянии, производит текущий и капитальный ремонт;</w:t>
      </w:r>
    </w:p>
    <w:p w:rsidR="00BA7573" w:rsidRDefault="00011A28">
      <w:pPr>
        <w:pStyle w:val="affd"/>
        <w:numPr>
          <w:ilvl w:val="1"/>
          <w:numId w:val="30"/>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обеспечивает достижение Плановых значений показателей деятельности Концессионера, предусмотренных приложением № 3;</w:t>
      </w:r>
    </w:p>
    <w:p w:rsidR="00BA7573" w:rsidRDefault="00011A28">
      <w:pPr>
        <w:pStyle w:val="affd"/>
        <w:numPr>
          <w:ilvl w:val="1"/>
          <w:numId w:val="30"/>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заключает с ресурсоснабжающими организациями договоры поставки энергетических ресурсов, необходимых для осуществления Эксплуатации, и производит оплату по таким договорам;</w:t>
      </w:r>
    </w:p>
    <w:p w:rsidR="00BA7573" w:rsidRDefault="00011A28">
      <w:pPr>
        <w:pStyle w:val="affd"/>
        <w:numPr>
          <w:ilvl w:val="1"/>
          <w:numId w:val="30"/>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обеспечивает формирование и поддержание штата сотрудников, обладающих необходимыми компетенциями и квалификацией для эксплуатации Объекта соглашения, или заключает договор с эксплуатирующей организацией;</w:t>
      </w:r>
    </w:p>
    <w:p w:rsidR="00BA7573" w:rsidRDefault="00011A28">
      <w:pPr>
        <w:pStyle w:val="affd"/>
        <w:numPr>
          <w:ilvl w:val="1"/>
          <w:numId w:val="30"/>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осуществляет иные действия, необходимые для исполнения обязательств по Концессионному соглашению.</w:t>
      </w:r>
    </w:p>
    <w:p w:rsidR="00BA7573" w:rsidRDefault="00011A28">
      <w:pPr>
        <w:pStyle w:val="affd"/>
        <w:numPr>
          <w:ilvl w:val="1"/>
          <w:numId w:val="28"/>
        </w:numPr>
        <w:spacing w:after="120" w:line="240" w:lineRule="auto"/>
        <w:ind w:left="709" w:hanging="709"/>
        <w:jc w:val="both"/>
        <w:rPr>
          <w:rFonts w:ascii="Times New Roman" w:eastAsiaTheme="minorHAnsi" w:hAnsi="Times New Roman"/>
          <w:sz w:val="24"/>
          <w:szCs w:val="24"/>
        </w:rPr>
      </w:pPr>
      <w:bookmarkStart w:id="125" w:name="_Ref515458134"/>
      <w:bookmarkEnd w:id="125"/>
      <w:r>
        <w:rPr>
          <w:rFonts w:ascii="Times New Roman" w:eastAsiaTheme="minorHAnsi" w:hAnsi="Times New Roman"/>
          <w:sz w:val="24"/>
          <w:szCs w:val="24"/>
        </w:rPr>
        <w:t>Если иное не предусмотрено Законодательством, Концессионер вправе самостоятельно определять способы, порядок и условия предоставления услуг по холодному водоснабжению и водоотведению, включая забор воды и водоподготовку, очистку сточных вод, самостоятельно заключать, изменять и расторгать договоры с Потребителями, выставлять им счета и собирать плату за предоставленные услуги по холодному водоснабжению и водоотведению, включая забор воды и водоподготовку, очистку сточных вод.</w:t>
      </w:r>
    </w:p>
    <w:p w:rsidR="00BA7573" w:rsidRDefault="00011A28">
      <w:pPr>
        <w:pStyle w:val="affd"/>
        <w:numPr>
          <w:ilvl w:val="1"/>
          <w:numId w:val="28"/>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Концессионер вправе осуществлять Эксплуатацию самостоятельно и (или) с привлечением третьих лиц без передачи таким лицам прав владения и пользования Объектом соглашения. При этом Концессионер несет ответственность за действия третьих лиц, как за свои собственные.</w:t>
      </w:r>
    </w:p>
    <w:p w:rsidR="00BA7573" w:rsidRDefault="00BA7573">
      <w:pPr>
        <w:spacing w:after="120"/>
        <w:jc w:val="both"/>
        <w:rPr>
          <w:rFonts w:ascii="Times New Roman" w:eastAsiaTheme="minorHAnsi" w:hAnsi="Times New Roman"/>
        </w:rPr>
      </w:pPr>
    </w:p>
    <w:p w:rsidR="00BA7573" w:rsidRDefault="00BA7573">
      <w:pPr>
        <w:spacing w:after="120"/>
        <w:jc w:val="both"/>
        <w:rPr>
          <w:rFonts w:ascii="Times New Roman" w:eastAsiaTheme="minorHAnsi" w:hAnsi="Times New Roman"/>
        </w:rPr>
      </w:pPr>
    </w:p>
    <w:p w:rsidR="00BA7573" w:rsidRDefault="00011A28">
      <w:pPr>
        <w:suppressAutoHyphens w:val="0"/>
        <w:spacing w:before="240" w:after="240"/>
        <w:jc w:val="both"/>
        <w:textAlignment w:val="auto"/>
        <w:rPr>
          <w:rFonts w:ascii="Times New Roman" w:eastAsiaTheme="minorHAnsi" w:hAnsi="Times New Roman" w:cs="Times New Roman"/>
          <w:b/>
          <w:lang w:eastAsia="en-US"/>
        </w:rPr>
      </w:pPr>
      <w:r>
        <w:rPr>
          <w:rFonts w:ascii="Times New Roman" w:eastAsiaTheme="minorHAnsi" w:hAnsi="Times New Roman" w:cs="Times New Roman"/>
          <w:b/>
          <w:lang w:eastAsia="en-US" w:bidi="ar-SA"/>
        </w:rPr>
        <w:t>Гарантии прав Концессионера при осуществлении деятельности с использованием (Эксплуатацией) Объекта соглашения</w:t>
      </w:r>
    </w:p>
    <w:p w:rsidR="00BA7573" w:rsidRDefault="00011A28">
      <w:pPr>
        <w:pStyle w:val="affd"/>
        <w:numPr>
          <w:ilvl w:val="1"/>
          <w:numId w:val="28"/>
        </w:numPr>
        <w:spacing w:after="120" w:line="240" w:lineRule="auto"/>
        <w:ind w:left="709" w:hanging="709"/>
        <w:jc w:val="both"/>
        <w:rPr>
          <w:rFonts w:ascii="Times New Roman" w:eastAsiaTheme="minorHAnsi" w:hAnsi="Times New Roman"/>
          <w:sz w:val="24"/>
          <w:szCs w:val="24"/>
        </w:rPr>
      </w:pPr>
      <w:bookmarkStart w:id="126" w:name="_Ref468966934"/>
      <w:bookmarkEnd w:id="126"/>
      <w:r>
        <w:rPr>
          <w:rFonts w:ascii="Times New Roman" w:eastAsiaTheme="minorHAnsi" w:hAnsi="Times New Roman"/>
          <w:sz w:val="24"/>
          <w:szCs w:val="24"/>
        </w:rPr>
        <w:t xml:space="preserve">В случае установления Органом регулирования Тарифов с применением долгосрочных параметров регулирования, условия Концессионного соглашения </w:t>
      </w:r>
      <w:r w:rsidR="0050343C">
        <w:rPr>
          <w:rFonts w:ascii="Times New Roman" w:eastAsiaTheme="minorHAnsi" w:hAnsi="Times New Roman"/>
          <w:sz w:val="24"/>
          <w:szCs w:val="24"/>
        </w:rPr>
        <w:t xml:space="preserve">могут </w:t>
      </w:r>
      <w:r>
        <w:rPr>
          <w:rFonts w:ascii="Times New Roman" w:eastAsiaTheme="minorHAnsi" w:hAnsi="Times New Roman"/>
          <w:sz w:val="24"/>
          <w:szCs w:val="24"/>
        </w:rPr>
        <w:t>быть изменены по требованию Концессионера.</w:t>
      </w:r>
    </w:p>
    <w:p w:rsidR="00BA7573" w:rsidRDefault="007A4361">
      <w:pPr>
        <w:pStyle w:val="affd"/>
        <w:numPr>
          <w:ilvl w:val="1"/>
          <w:numId w:val="28"/>
        </w:numPr>
        <w:spacing w:after="120" w:line="240" w:lineRule="auto"/>
        <w:ind w:left="709" w:hanging="709"/>
        <w:jc w:val="both"/>
      </w:pPr>
      <w:bookmarkStart w:id="127" w:name="_Ref473620678"/>
      <w:r>
        <w:rPr>
          <w:noProof/>
          <w:lang w:eastAsia="ru-RU"/>
        </w:rPr>
        <w:pict>
          <v:rect id="Рукописный ввод 83" o:spid="_x0000_s1026" style="position:absolute;left:0;text-align:left;margin-left:275.65pt;margin-top:41.2pt;width:1.65pt;height:18.6pt;z-index:251657728" stroked="f" strokecolor="#3465a4">
            <v:stroke joinstyle="round"/>
            <v:imagedata r:id="rId10" o:title="image10"/>
          </v:rect>
        </w:pict>
      </w:r>
      <w:r w:rsidR="00011A28">
        <w:rPr>
          <w:rFonts w:ascii="Times New Roman" w:eastAsiaTheme="minorHAnsi" w:hAnsi="Times New Roman"/>
          <w:sz w:val="24"/>
          <w:szCs w:val="24"/>
        </w:rPr>
        <w:t xml:space="preserve">При наступлении указанных в пункте </w:t>
      </w:r>
      <w:fldSimple w:instr="REF _Ref468966934 \r \h \* MERGEFORMAT ">
        <w:r w:rsidR="00011A28" w:rsidRPr="00F379C5">
          <w:rPr>
            <w:rFonts w:ascii="Times New Roman" w:hAnsi="Times New Roman"/>
          </w:rPr>
          <w:t>8.9.</w:t>
        </w:r>
      </w:fldSimple>
      <w:bookmarkEnd w:id="127"/>
      <w:r w:rsidR="00011A28" w:rsidRPr="00F379C5">
        <w:rPr>
          <w:rFonts w:ascii="Times New Roman" w:eastAsiaTheme="minorHAnsi" w:hAnsi="Times New Roman"/>
          <w:sz w:val="24"/>
          <w:szCs w:val="24"/>
        </w:rPr>
        <w:t>.</w:t>
      </w:r>
      <w:r w:rsidR="00011A28">
        <w:rPr>
          <w:rFonts w:ascii="Times New Roman" w:eastAsiaTheme="minorHAnsi" w:hAnsi="Times New Roman"/>
          <w:sz w:val="24"/>
          <w:szCs w:val="24"/>
        </w:rPr>
        <w:t>обстоятельств Стороны в течение 60 (шестидесяти) календарных дней с даты возникновения указанных обстоятельств, по требованию Концессионера заключают дополнительное соглашение об изменении условий Концессионного соглашения в части Задания и основных мероприятий, а также в части Плановых значений показателей деятельности Концессионера с целью их приведения в соответствие с измененными Долгосрочными параметрами регулирования или установленными Тарифами либо в части внесения в Концессионное соглашение обязанности Концедента по софинансированию мероприятий, предусмотренных Инвестиционной программой, в целях компенсации Концессионеру экономически обоснованных расходов, не возмещаемых за счет Тарифов в связи с указанными обстоятельствами. Стороны распространяют действие такого соглашения на отношения, сложившиеся с даты вступления в силу соответствующего решения Органа регулирования.</w:t>
      </w:r>
    </w:p>
    <w:p w:rsidR="00BA7573" w:rsidRDefault="00011A28">
      <w:pPr>
        <w:pStyle w:val="affd"/>
        <w:numPr>
          <w:ilvl w:val="1"/>
          <w:numId w:val="28"/>
        </w:numPr>
        <w:spacing w:after="120" w:line="240" w:lineRule="auto"/>
        <w:ind w:left="709" w:hanging="709"/>
        <w:jc w:val="both"/>
      </w:pPr>
      <w:bookmarkStart w:id="128" w:name="_Ref515542381"/>
      <w:r>
        <w:rPr>
          <w:rFonts w:ascii="Times New Roman" w:eastAsiaTheme="minorHAnsi" w:hAnsi="Times New Roman"/>
          <w:sz w:val="24"/>
          <w:szCs w:val="24"/>
        </w:rPr>
        <w:t xml:space="preserve">Если для заключения указанного в пункте </w:t>
      </w:r>
      <w:fldSimple w:instr="REF _Ref473620678 \r \h \* MERGEFORMAT ">
        <w:r w:rsidRPr="00F379C5">
          <w:rPr>
            <w:rFonts w:ascii="Times New Roman" w:hAnsi="Times New Roman"/>
          </w:rPr>
          <w:t>8.10.</w:t>
        </w:r>
      </w:fldSimple>
      <w:bookmarkEnd w:id="128"/>
      <w:r w:rsidRPr="00F379C5">
        <w:rPr>
          <w:rFonts w:ascii="Times New Roman" w:eastAsiaTheme="minorHAnsi" w:hAnsi="Times New Roman"/>
          <w:sz w:val="24"/>
          <w:szCs w:val="24"/>
        </w:rPr>
        <w:t xml:space="preserve"> </w:t>
      </w:r>
      <w:r>
        <w:rPr>
          <w:rFonts w:ascii="Times New Roman" w:eastAsiaTheme="minorHAnsi" w:hAnsi="Times New Roman"/>
          <w:sz w:val="24"/>
          <w:szCs w:val="24"/>
        </w:rPr>
        <w:t>дополнительного соглашения требуется принятие решения Концедента (соответствующего муниципального органа), Концедент обязуется обеспечить принятие такого решения не позднее 30 (тридцати) календарных дней с даты поступления требования Концессионера об изменении условий Концессионного соглашения.</w:t>
      </w:r>
    </w:p>
    <w:p w:rsidR="00BA7573" w:rsidRDefault="00011A28">
      <w:pPr>
        <w:pStyle w:val="affd"/>
        <w:numPr>
          <w:ilvl w:val="1"/>
          <w:numId w:val="28"/>
        </w:numPr>
        <w:spacing w:after="120" w:line="240" w:lineRule="auto"/>
        <w:ind w:left="709" w:hanging="709"/>
        <w:jc w:val="both"/>
      </w:pPr>
      <w:bookmarkStart w:id="129" w:name="_Ref474335068"/>
      <w:r>
        <w:rPr>
          <w:rFonts w:ascii="Times New Roman" w:eastAsiaTheme="minorHAnsi" w:hAnsi="Times New Roman"/>
          <w:sz w:val="24"/>
          <w:szCs w:val="24"/>
        </w:rPr>
        <w:t xml:space="preserve">Если для изменения условий Концессионного соглашения требуется согласие Государственных органов, то в предусмотренный пунктом </w:t>
      </w:r>
      <w:r w:rsidR="007A4361" w:rsidRPr="007A4361">
        <w:rPr>
          <w:rFonts w:ascii="Times New Roman" w:eastAsiaTheme="minorHAnsi" w:hAnsi="Times New Roman"/>
          <w:sz w:val="24"/>
          <w:szCs w:val="24"/>
        </w:rPr>
        <w:fldChar w:fldCharType="begin"/>
      </w:r>
      <w:r>
        <w:instrText>REF _Ref473620678 \r \h</w:instrText>
      </w:r>
      <w:r w:rsidR="007A4361" w:rsidRPr="007A4361">
        <w:rPr>
          <w:rFonts w:ascii="Times New Roman" w:eastAsiaTheme="minorHAnsi" w:hAnsi="Times New Roman"/>
          <w:sz w:val="24"/>
          <w:szCs w:val="24"/>
        </w:rPr>
      </w:r>
      <w:r w:rsidR="007A4361">
        <w:fldChar w:fldCharType="separate"/>
      </w:r>
      <w:r>
        <w:t>8.10.</w:t>
      </w:r>
      <w:r w:rsidR="007A4361">
        <w:fldChar w:fldCharType="end"/>
      </w:r>
      <w:bookmarkEnd w:id="129"/>
      <w:r>
        <w:rPr>
          <w:rFonts w:ascii="Times New Roman" w:eastAsiaTheme="minorHAnsi" w:hAnsi="Times New Roman"/>
          <w:sz w:val="24"/>
          <w:szCs w:val="24"/>
        </w:rPr>
        <w:t xml:space="preserve"> срок Концедент обязуется совершить все требуемые от него действия для получения такого согласия, в том числе предоставить Концессионеру имеющиеся у Концедента документы, необходимые для подачи заявления (ходатайства) о согласовании изменений условий Концессионного соглашения. В этом случае Стороны заключают дополнительное соглашение об изменении условий Концессионного соглашения в течение 15 (пятнадцати) календарных дней после получения согласия Государственного органа.</w:t>
      </w:r>
    </w:p>
    <w:p w:rsidR="00BA7573" w:rsidRDefault="00011A28">
      <w:pPr>
        <w:pStyle w:val="affd"/>
        <w:numPr>
          <w:ilvl w:val="1"/>
          <w:numId w:val="28"/>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В случае, если в течение 30 (тридцати) календарных дней после поступления требований Концессионера об изменении условий Концессионного соглашения по основаниям, предусмотренным Концессионным соглашением и Законодательством, Концедент не принял решение об изменении условий Концессионного оглашения, не уведомил Концессионера о начале рассмотрения вопроса в рамках подготовки проекта закона (решения) о соответствующем бюджете на очередной финансовый год (очередной финансовый год и плановый период) или не предоставил Концессионеру мотивированный отказ, Концессионер вправе приостановить выполнение Работ по Созданию и (или) Реконструкции объекта соглашения, предусмотренных Заданием и основными мероприятиями, до принятия Концедентом решения об изменении условий настоящего Концессионного соглашения либо предоставления мотивированного отказа. При этом, Концессионер не вправе без согласия Концедента приостанавливать Эксплуатацию.</w:t>
      </w:r>
    </w:p>
    <w:p w:rsidR="00BA7573" w:rsidRDefault="00011A28">
      <w:pPr>
        <w:pStyle w:val="affd"/>
        <w:numPr>
          <w:ilvl w:val="1"/>
          <w:numId w:val="28"/>
        </w:numPr>
        <w:spacing w:after="120" w:line="240" w:lineRule="auto"/>
        <w:ind w:left="709" w:hanging="709"/>
        <w:jc w:val="both"/>
      </w:pPr>
      <w:r>
        <w:rPr>
          <w:rFonts w:ascii="Times New Roman" w:eastAsiaTheme="minorHAnsi" w:hAnsi="Times New Roman"/>
          <w:sz w:val="24"/>
          <w:szCs w:val="24"/>
        </w:rPr>
        <w:t xml:space="preserve">Невнесение изменений в условия Концессионного соглашения по требованию Концессионера в случае, предусмотренном в пункте </w:t>
      </w:r>
      <w:fldSimple w:instr="REF _Ref473620678 \r \h \* MERGEFORMAT ">
        <w:r w:rsidRPr="00F379C5">
          <w:rPr>
            <w:rFonts w:ascii="Times New Roman" w:hAnsi="Times New Roman"/>
          </w:rPr>
          <w:t>8.10.</w:t>
        </w:r>
      </w:fldSimple>
      <w:r w:rsidRPr="00F379C5">
        <w:rPr>
          <w:rFonts w:ascii="Times New Roman" w:eastAsiaTheme="minorHAnsi" w:hAnsi="Times New Roman"/>
          <w:sz w:val="24"/>
          <w:szCs w:val="24"/>
        </w:rPr>
        <w:t xml:space="preserve">, </w:t>
      </w:r>
      <w:r>
        <w:rPr>
          <w:rFonts w:ascii="Times New Roman" w:eastAsiaTheme="minorHAnsi" w:hAnsi="Times New Roman"/>
          <w:sz w:val="24"/>
          <w:szCs w:val="24"/>
        </w:rPr>
        <w:t>является основанием для расторжения Концессионного соглашения на основании решения суда, принятого по требованию Концессионера.</w:t>
      </w:r>
    </w:p>
    <w:p w:rsidR="00BA7573" w:rsidRDefault="00011A28">
      <w:pPr>
        <w:pStyle w:val="affd"/>
        <w:numPr>
          <w:ilvl w:val="1"/>
          <w:numId w:val="28"/>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Концедент в пределах своих полномочий обязан содействовать погашению задолженности Потребителей по оплате товаров, работ, услуг, реализуемых Концессионером во исполнение Концессионного соглашения. Концедент, в частности, обязуется:</w:t>
      </w:r>
    </w:p>
    <w:p w:rsidR="00BA7573" w:rsidRDefault="00011A28">
      <w:pPr>
        <w:pStyle w:val="affd"/>
        <w:numPr>
          <w:ilvl w:val="1"/>
          <w:numId w:val="31"/>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проводить разъяснительную работу с населением муниципального образования «Кужмарское сельское поселение» о необходимости своевременной оплаты за услуги, оказываемые Концессионером, и ответственности за их несвоевременную оплату.</w:t>
      </w:r>
    </w:p>
    <w:p w:rsidR="00BA7573" w:rsidRDefault="00011A28">
      <w:pPr>
        <w:pStyle w:val="affd"/>
        <w:numPr>
          <w:ilvl w:val="1"/>
          <w:numId w:val="28"/>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Концедент обязуется в пределах своих полномочий оказывать Концессионеру содействие при согласовании условий взаимодействия с ресурсоснабжающими организациями.</w:t>
      </w:r>
    </w:p>
    <w:p w:rsidR="00BA7573" w:rsidRDefault="00011A28">
      <w:pPr>
        <w:suppressAutoHyphens w:val="0"/>
        <w:spacing w:before="240" w:after="240"/>
        <w:jc w:val="both"/>
        <w:textAlignment w:val="auto"/>
        <w:rPr>
          <w:rFonts w:ascii="Times New Roman" w:eastAsiaTheme="minorHAnsi" w:hAnsi="Times New Roman" w:cs="Times New Roman"/>
          <w:b/>
          <w:lang w:eastAsia="en-US" w:bidi="ar-SA"/>
        </w:rPr>
      </w:pPr>
      <w:r>
        <w:rPr>
          <w:rFonts w:ascii="Times New Roman" w:eastAsiaTheme="minorHAnsi" w:hAnsi="Times New Roman" w:cs="Times New Roman"/>
          <w:b/>
          <w:lang w:eastAsia="en-US" w:bidi="ar-SA"/>
        </w:rPr>
        <w:t>Порядок списания имущества, входящего в состав Объекта соглашения</w:t>
      </w:r>
    </w:p>
    <w:p w:rsidR="00BA7573" w:rsidRDefault="00011A28">
      <w:pPr>
        <w:pStyle w:val="affd"/>
        <w:numPr>
          <w:ilvl w:val="1"/>
          <w:numId w:val="28"/>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При списании движимого имущества Концессионер самостоятельно принимает решение о замене морально устаревшего и (или) физически изношенного оборудования новым оборудованием и выполняет иные мероприятия с учетом мероприятий, указанных в приложении № 5 к Концессионному соглашению, договорах, заключаемых в целях исполнения технических условий на подключение объектов капитального строительства к сетям водоснабжения и (или) водоотведения. При этом Концессионер отражает на своем балансе в качестве объектов основных средств объекты, введенные в эксплуатацию взамен списанных объектов, обособляя их от своего имущества, производит начисление амортизации таких объектов.</w:t>
      </w:r>
    </w:p>
    <w:p w:rsidR="00BA7573" w:rsidRDefault="00011A28">
      <w:pPr>
        <w:pStyle w:val="affd"/>
        <w:numPr>
          <w:ilvl w:val="1"/>
          <w:numId w:val="28"/>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 xml:space="preserve">Концессионер готовит и направляет Концеденту один раз в год до 01 апреля года, следующего за отчетным годом, перечень объектов, списание которых произведено, с приложением актов на списание и указанием объектов, которые были приобретены (созданы) взамен выбывших. В данный перечень также подлежит включению движимое имущество, технологически связанное с недвижимым имуществом, входящим в состав Объекта соглашения, приобретение которого не связано с выбытием ранее переданного движимого имущества.При списании (замене) движимого имущества предоставляется также </w:t>
      </w:r>
      <w:r>
        <w:rPr>
          <w:rFonts w:ascii="Times New Roman" w:hAnsi="Times New Roman"/>
          <w:sz w:val="24"/>
          <w:szCs w:val="24"/>
        </w:rPr>
        <w:t xml:space="preserve">заключение о непригодности движимого имущества к дальнейшему использованию, невозможности или нецелесообразности его восстановления (ремонта, реконструкции, модернизации), подписанное руководителем и заверенное печатью организации, проводившей специальную экспертизу и подготовившей заключение. При отсутствии возражений со стороны </w:t>
      </w:r>
      <w:r>
        <w:rPr>
          <w:rFonts w:ascii="Times New Roman" w:eastAsiaTheme="minorHAnsi" w:hAnsi="Times New Roman"/>
          <w:sz w:val="24"/>
          <w:szCs w:val="24"/>
        </w:rPr>
        <w:t>Концедента,</w:t>
      </w:r>
      <w:r>
        <w:rPr>
          <w:rFonts w:ascii="Times New Roman" w:hAnsi="Times New Roman"/>
          <w:sz w:val="24"/>
          <w:szCs w:val="24"/>
        </w:rPr>
        <w:t xml:space="preserve">  перечень списанных объектов подписывается сторонами</w:t>
      </w:r>
      <w:r>
        <w:rPr>
          <w:rFonts w:ascii="Times New Roman" w:eastAsiaTheme="minorHAnsi" w:hAnsi="Times New Roman"/>
          <w:sz w:val="24"/>
          <w:szCs w:val="24"/>
        </w:rPr>
        <w:t>.</w:t>
      </w:r>
    </w:p>
    <w:p w:rsidR="00BA7573" w:rsidRDefault="00011A28">
      <w:pPr>
        <w:pStyle w:val="affd"/>
        <w:numPr>
          <w:ilvl w:val="1"/>
          <w:numId w:val="28"/>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Списание недвижимого имущества осуществляется в следующем порядке:</w:t>
      </w:r>
    </w:p>
    <w:p w:rsidR="00BA7573" w:rsidRDefault="00011A28">
      <w:pPr>
        <w:pStyle w:val="affd"/>
        <w:numPr>
          <w:ilvl w:val="1"/>
          <w:numId w:val="33"/>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Концессионер готовит и направляет Концеденту в лице структурного подразделения, уполномоченного на распоряжение муниципальным имуществом:</w:t>
      </w:r>
    </w:p>
    <w:p w:rsidR="00BA7573" w:rsidRDefault="00011A28">
      <w:pPr>
        <w:pStyle w:val="affd"/>
        <w:numPr>
          <w:ilvl w:val="2"/>
          <w:numId w:val="34"/>
        </w:numPr>
        <w:spacing w:after="120" w:line="240" w:lineRule="auto"/>
        <w:ind w:left="1843" w:hanging="567"/>
        <w:jc w:val="both"/>
        <w:rPr>
          <w:rFonts w:ascii="Times New Roman" w:eastAsiaTheme="minorHAnsi" w:hAnsi="Times New Roman"/>
          <w:sz w:val="24"/>
          <w:szCs w:val="24"/>
        </w:rPr>
      </w:pPr>
      <w:r>
        <w:rPr>
          <w:rFonts w:ascii="Times New Roman" w:eastAsiaTheme="minorHAnsi" w:hAnsi="Times New Roman"/>
          <w:sz w:val="24"/>
          <w:szCs w:val="24"/>
        </w:rPr>
        <w:t>перечень недвижимого имущества, подлежащего списанию, с указанием сведений о составе имущества, сроке службы, начальной, остаточной стоимости, причин списания;</w:t>
      </w:r>
    </w:p>
    <w:p w:rsidR="00BA7573" w:rsidRDefault="00011A28">
      <w:pPr>
        <w:pStyle w:val="affd"/>
        <w:numPr>
          <w:ilvl w:val="2"/>
          <w:numId w:val="34"/>
        </w:numPr>
        <w:spacing w:after="120" w:line="240" w:lineRule="auto"/>
        <w:ind w:left="1843" w:hanging="567"/>
        <w:jc w:val="both"/>
        <w:rPr>
          <w:rFonts w:ascii="Times New Roman" w:eastAsiaTheme="minorHAnsi" w:hAnsi="Times New Roman"/>
          <w:sz w:val="24"/>
          <w:szCs w:val="24"/>
        </w:rPr>
      </w:pPr>
      <w:r>
        <w:rPr>
          <w:rFonts w:ascii="Times New Roman" w:eastAsiaTheme="minorHAnsi" w:hAnsi="Times New Roman"/>
          <w:sz w:val="24"/>
          <w:szCs w:val="24"/>
        </w:rPr>
        <w:t>акты осмотра технического состояния, составленные с участием администрации муниципального образования «Кужмарское сельское поселение»;</w:t>
      </w:r>
    </w:p>
    <w:p w:rsidR="00BA7573" w:rsidRDefault="00011A28">
      <w:pPr>
        <w:pStyle w:val="affd"/>
        <w:numPr>
          <w:ilvl w:val="2"/>
          <w:numId w:val="34"/>
        </w:numPr>
        <w:spacing w:after="120" w:line="240" w:lineRule="auto"/>
        <w:ind w:left="1843" w:hanging="567"/>
        <w:jc w:val="both"/>
        <w:rPr>
          <w:rFonts w:ascii="Times New Roman" w:eastAsiaTheme="minorHAnsi" w:hAnsi="Times New Roman"/>
          <w:sz w:val="24"/>
          <w:szCs w:val="24"/>
        </w:rPr>
      </w:pPr>
      <w:r>
        <w:rPr>
          <w:rFonts w:ascii="Times New Roman" w:eastAsiaTheme="minorHAnsi" w:hAnsi="Times New Roman"/>
          <w:sz w:val="24"/>
          <w:szCs w:val="24"/>
        </w:rPr>
        <w:t xml:space="preserve">акт о списании ОС-4, который согласовывает администрация муниципального образования «Кужмарское сельское поселение»; </w:t>
      </w:r>
    </w:p>
    <w:p w:rsidR="00BA7573" w:rsidRDefault="00011A28">
      <w:pPr>
        <w:pStyle w:val="affd"/>
        <w:numPr>
          <w:ilvl w:val="2"/>
          <w:numId w:val="34"/>
        </w:numPr>
        <w:spacing w:after="120" w:line="240" w:lineRule="auto"/>
        <w:ind w:left="1843" w:hanging="567"/>
        <w:jc w:val="both"/>
        <w:rPr>
          <w:rFonts w:ascii="Times New Roman" w:eastAsiaTheme="minorHAnsi" w:hAnsi="Times New Roman"/>
          <w:sz w:val="24"/>
          <w:szCs w:val="24"/>
        </w:rPr>
      </w:pPr>
      <w:r>
        <w:rPr>
          <w:rFonts w:ascii="Times New Roman" w:hAnsi="Times New Roman"/>
          <w:sz w:val="24"/>
          <w:szCs w:val="24"/>
        </w:rPr>
        <w:t>заключение о непригодности недвижимого имущества к дальнейшему использованию, невозможности и нецелесообразности его восстановления, модернизации, выданное специализированной организацией, обладающей правом проведения экспертизы;</w:t>
      </w:r>
    </w:p>
    <w:p w:rsidR="00BA7573" w:rsidRDefault="00011A28">
      <w:pPr>
        <w:pStyle w:val="affd"/>
        <w:numPr>
          <w:ilvl w:val="1"/>
          <w:numId w:val="33"/>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Концессионер осуществляет списание объектов недвижимого имущества с баланса в соответствии с требованиями бухгалтерского учета.</w:t>
      </w:r>
    </w:p>
    <w:p w:rsidR="00BA7573" w:rsidRDefault="00BA7573">
      <w:pPr>
        <w:pStyle w:val="affd"/>
        <w:spacing w:after="120" w:line="240" w:lineRule="auto"/>
        <w:ind w:left="709"/>
        <w:jc w:val="both"/>
        <w:rPr>
          <w:rFonts w:ascii="Times New Roman" w:eastAsiaTheme="minorHAnsi" w:hAnsi="Times New Roman"/>
          <w:sz w:val="24"/>
          <w:szCs w:val="24"/>
        </w:rPr>
      </w:pPr>
    </w:p>
    <w:p w:rsidR="00BA7573" w:rsidRDefault="00011A28">
      <w:pPr>
        <w:spacing w:after="120"/>
        <w:jc w:val="both"/>
        <w:rPr>
          <w:rFonts w:ascii="Times New Roman" w:eastAsiaTheme="minorHAnsi" w:hAnsi="Times New Roman"/>
          <w:b/>
        </w:rPr>
      </w:pPr>
      <w:r>
        <w:rPr>
          <w:rFonts w:ascii="Times New Roman" w:eastAsiaTheme="minorHAnsi" w:hAnsi="Times New Roman"/>
          <w:b/>
        </w:rPr>
        <w:t>Концессионная плата</w:t>
      </w:r>
    </w:p>
    <w:p w:rsidR="00BA7573" w:rsidRDefault="00011A28">
      <w:pPr>
        <w:pStyle w:val="affd"/>
        <w:numPr>
          <w:ilvl w:val="1"/>
          <w:numId w:val="28"/>
        </w:numPr>
        <w:spacing w:after="120" w:line="240" w:lineRule="auto"/>
        <w:ind w:left="709" w:hanging="709"/>
        <w:jc w:val="both"/>
        <w:rPr>
          <w:rFonts w:ascii="Times New Roman" w:eastAsiaTheme="minorHAnsi" w:hAnsi="Times New Roman"/>
          <w:sz w:val="24"/>
          <w:szCs w:val="24"/>
        </w:rPr>
      </w:pPr>
      <w:bookmarkStart w:id="130" w:name="_Ref442790227"/>
      <w:r>
        <w:rPr>
          <w:rFonts w:ascii="Times New Roman" w:eastAsiaTheme="minorHAnsi" w:hAnsi="Times New Roman"/>
          <w:sz w:val="24"/>
          <w:szCs w:val="24"/>
        </w:rPr>
        <w:t>Концессионная плата не устанавливается</w:t>
      </w:r>
      <w:bookmarkStart w:id="131" w:name="_Ref446429146"/>
      <w:bookmarkEnd w:id="130"/>
      <w:bookmarkEnd w:id="131"/>
      <w:r>
        <w:rPr>
          <w:rFonts w:ascii="Times New Roman" w:eastAsiaTheme="minorHAnsi" w:hAnsi="Times New Roman"/>
          <w:sz w:val="24"/>
          <w:szCs w:val="24"/>
        </w:rPr>
        <w:t>.</w:t>
      </w:r>
    </w:p>
    <w:p w:rsidR="00BA7573" w:rsidRDefault="00011A28">
      <w:pPr>
        <w:pStyle w:val="affd"/>
        <w:keepNext/>
        <w:numPr>
          <w:ilvl w:val="0"/>
          <w:numId w:val="2"/>
        </w:numPr>
        <w:spacing w:before="240" w:after="240" w:line="240" w:lineRule="auto"/>
        <w:ind w:left="709" w:hanging="709"/>
        <w:jc w:val="both"/>
        <w:rPr>
          <w:rFonts w:ascii="Times New Roman" w:hAnsi="Times New Roman"/>
          <w:sz w:val="24"/>
          <w:szCs w:val="24"/>
          <w:lang w:eastAsia="ru-RU"/>
        </w:rPr>
      </w:pPr>
      <w:r>
        <w:rPr>
          <w:rFonts w:ascii="Times New Roman" w:eastAsia="Times New Roman" w:hAnsi="Times New Roman"/>
          <w:b/>
          <w:sz w:val="24"/>
          <w:szCs w:val="24"/>
          <w:lang w:eastAsia="ru-RU"/>
        </w:rPr>
        <w:t>ФИНАНСИРОВАНИЕ</w:t>
      </w:r>
    </w:p>
    <w:p w:rsidR="00BA7573" w:rsidRDefault="00011A28">
      <w:pPr>
        <w:pStyle w:val="affd"/>
        <w:numPr>
          <w:ilvl w:val="1"/>
          <w:numId w:val="32"/>
        </w:numPr>
        <w:spacing w:after="120" w:line="240" w:lineRule="auto"/>
        <w:ind w:left="709" w:hanging="709"/>
        <w:jc w:val="both"/>
        <w:rPr>
          <w:rFonts w:ascii="Times New Roman" w:eastAsiaTheme="minorHAnsi" w:hAnsi="Times New Roman"/>
          <w:sz w:val="24"/>
          <w:szCs w:val="24"/>
        </w:rPr>
      </w:pPr>
      <w:bookmarkStart w:id="132" w:name="_Ref165369442"/>
      <w:bookmarkEnd w:id="132"/>
      <w:r>
        <w:rPr>
          <w:rFonts w:ascii="Times New Roman" w:eastAsiaTheme="minorHAnsi" w:hAnsi="Times New Roman"/>
          <w:sz w:val="24"/>
          <w:szCs w:val="24"/>
        </w:rPr>
        <w:t>Затраты и расходы, возникающие в связи с исполнением Концессионером своих обязательств по Концессионному соглашению, в том числе в связи с Созданием и Реконструкцией Объекта соглашения, осуществлением Эксплуатации, несет Концессионер за счет Собственных инвестиций и/или Заемных инвестиций, за исключением части расходов, финансируемых за счет Платы Концедента.</w:t>
      </w:r>
    </w:p>
    <w:p w:rsidR="00BA7573" w:rsidRDefault="00011A28">
      <w:pPr>
        <w:pStyle w:val="affd"/>
        <w:numPr>
          <w:ilvl w:val="1"/>
          <w:numId w:val="32"/>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Предельный размер расходов на Создание и Реконструкцию, осуществляемых в течение всего Срока действия Концессионного соглашения Концессионером, предусмотрен приложением № 9.</w:t>
      </w:r>
    </w:p>
    <w:p w:rsidR="00BA7573" w:rsidRDefault="00011A28">
      <w:pPr>
        <w:suppressAutoHyphens w:val="0"/>
        <w:spacing w:before="240" w:after="240"/>
        <w:jc w:val="both"/>
        <w:textAlignment w:val="auto"/>
        <w:rPr>
          <w:rFonts w:ascii="Times New Roman" w:eastAsiaTheme="minorHAnsi" w:hAnsi="Times New Roman" w:cs="Times New Roman"/>
          <w:b/>
          <w:lang w:eastAsia="en-US"/>
        </w:rPr>
      </w:pPr>
      <w:r>
        <w:rPr>
          <w:rFonts w:ascii="Times New Roman" w:eastAsiaTheme="minorHAnsi" w:hAnsi="Times New Roman" w:cs="Times New Roman"/>
          <w:b/>
          <w:lang w:eastAsia="en-US" w:bidi="ar-SA"/>
        </w:rPr>
        <w:t>Прямое соглашение, взаимодействие с Финансирующей организацией</w:t>
      </w:r>
    </w:p>
    <w:p w:rsidR="00BA7573" w:rsidRDefault="00011A28">
      <w:pPr>
        <w:pStyle w:val="affd"/>
        <w:numPr>
          <w:ilvl w:val="1"/>
          <w:numId w:val="32"/>
        </w:numPr>
        <w:spacing w:after="120" w:line="240" w:lineRule="auto"/>
        <w:ind w:left="709" w:hanging="709"/>
        <w:jc w:val="both"/>
        <w:rPr>
          <w:rFonts w:ascii="Times New Roman" w:eastAsiaTheme="minorHAnsi" w:hAnsi="Times New Roman"/>
          <w:sz w:val="24"/>
          <w:szCs w:val="24"/>
        </w:rPr>
      </w:pPr>
      <w:bookmarkStart w:id="133" w:name="_Ref473549112"/>
      <w:bookmarkEnd w:id="133"/>
      <w:r>
        <w:rPr>
          <w:rFonts w:ascii="Times New Roman" w:eastAsiaTheme="minorHAnsi" w:hAnsi="Times New Roman"/>
          <w:sz w:val="24"/>
          <w:szCs w:val="24"/>
        </w:rPr>
        <w:t>В случае заключения Концессионером и Финансирующей организацией или намерения Концессионера заключить Соглашение о финансировании, Концедент обязуется в срок не позднее 15 (пятнадцати) рабочих дней с даты предоставления подписанного Концессионером и Финансирующей организацией Прямого соглашения согласовать и вернуть подписанный экземпляр Прямого соглашения Концессионеру или представить обоснованные замечания.</w:t>
      </w:r>
    </w:p>
    <w:p w:rsidR="00BA7573" w:rsidRDefault="00011A28">
      <w:pPr>
        <w:pStyle w:val="affd"/>
        <w:numPr>
          <w:ilvl w:val="1"/>
          <w:numId w:val="32"/>
        </w:numPr>
        <w:spacing w:after="120" w:line="240" w:lineRule="auto"/>
        <w:ind w:left="709" w:hanging="709"/>
        <w:jc w:val="both"/>
        <w:rPr>
          <w:rFonts w:ascii="Times New Roman" w:eastAsiaTheme="minorHAnsi" w:hAnsi="Times New Roman"/>
          <w:sz w:val="24"/>
          <w:szCs w:val="24"/>
        </w:rPr>
      </w:pPr>
      <w:bookmarkStart w:id="134" w:name="_Ref447358464"/>
      <w:bookmarkEnd w:id="134"/>
      <w:r>
        <w:rPr>
          <w:rFonts w:ascii="Times New Roman" w:eastAsiaTheme="minorHAnsi" w:hAnsi="Times New Roman"/>
          <w:sz w:val="24"/>
          <w:szCs w:val="24"/>
        </w:rPr>
        <w:t xml:space="preserve">Прямое соглашение заключается между Концедентом, Концессионером и Финансирующей организацией на срок, не превышающий срока действия Соглашений о финансировании. </w:t>
      </w:r>
    </w:p>
    <w:p w:rsidR="00BA7573" w:rsidRDefault="00011A28">
      <w:pPr>
        <w:pStyle w:val="affd"/>
        <w:numPr>
          <w:ilvl w:val="1"/>
          <w:numId w:val="32"/>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Форму и содержание Прямого соглашения  разрабатывают Концессионер и Финансирующая организация и представляют на согласование Конценданту.</w:t>
      </w:r>
    </w:p>
    <w:p w:rsidR="00BA7573" w:rsidRDefault="00011A28">
      <w:pPr>
        <w:pStyle w:val="affd"/>
        <w:numPr>
          <w:ilvl w:val="1"/>
          <w:numId w:val="32"/>
        </w:numPr>
        <w:spacing w:after="12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В соответствии с Прямым соглашением и Соглашениями о финансировании Концессионер передает свои права по Концессионному соглашению в залог Финансирующей организации в обеспечение исполнения обязательств Концессионера по Соглашениям о финансировании.</w:t>
      </w:r>
    </w:p>
    <w:p w:rsidR="00BA7573" w:rsidRDefault="00011A28">
      <w:pPr>
        <w:pStyle w:val="affd"/>
        <w:numPr>
          <w:ilvl w:val="1"/>
          <w:numId w:val="32"/>
        </w:numPr>
        <w:spacing w:after="120" w:line="240" w:lineRule="auto"/>
        <w:ind w:left="709" w:hanging="709"/>
        <w:jc w:val="both"/>
        <w:rPr>
          <w:rFonts w:ascii="Times New Roman" w:eastAsiaTheme="minorHAnsi" w:hAnsi="Times New Roman"/>
          <w:sz w:val="24"/>
          <w:szCs w:val="24"/>
        </w:rPr>
      </w:pPr>
      <w:bookmarkStart w:id="135" w:name="_Ref522643083"/>
      <w:r>
        <w:rPr>
          <w:rFonts w:ascii="Times New Roman" w:eastAsiaTheme="minorHAnsi" w:hAnsi="Times New Roman"/>
          <w:sz w:val="24"/>
          <w:szCs w:val="24"/>
        </w:rPr>
        <w:t>В случаях, указанных в Прямом соглашении и не противоречащих Законодательству, Концедент обязуется перечислять денежные средства, направляемые во исполнение своих платежных обязательств по Концессионному соглашению, в том числе обязательств по выплате Компенсации при прекращении,  исключительно на банковский счет Концессионера, указанный Финансирующей организацией.</w:t>
      </w:r>
      <w:bookmarkEnd w:id="135"/>
    </w:p>
    <w:p w:rsidR="00BA7573" w:rsidRDefault="00011A28">
      <w:pPr>
        <w:pStyle w:val="affd"/>
        <w:keepNext/>
        <w:numPr>
          <w:ilvl w:val="0"/>
          <w:numId w:val="2"/>
        </w:numPr>
        <w:spacing w:before="240" w:after="240" w:line="240" w:lineRule="auto"/>
        <w:ind w:left="709" w:hanging="709"/>
        <w:jc w:val="both"/>
        <w:rPr>
          <w:rFonts w:ascii="Times New Roman" w:hAnsi="Times New Roman"/>
          <w:sz w:val="24"/>
          <w:szCs w:val="24"/>
        </w:rPr>
      </w:pPr>
      <w:r>
        <w:rPr>
          <w:rFonts w:ascii="Times New Roman" w:eastAsia="Times New Roman" w:hAnsi="Times New Roman"/>
          <w:b/>
          <w:sz w:val="24"/>
          <w:szCs w:val="24"/>
          <w:lang w:eastAsia="ru-RU"/>
        </w:rPr>
        <w:t>ВЛАДЕНИЕ, ПОЛЬЗОВАНИЕ И РАСПОРЯЖЕНИЕ ОБЪЕКТАМИ ИМУЩЕСТВА, ПРЕДОСТАВЛЯЕМЫМИ КОНЦЕССИОНЕРУ</w:t>
      </w:r>
    </w:p>
    <w:p w:rsidR="00BA7573" w:rsidRDefault="00011A28">
      <w:pPr>
        <w:pStyle w:val="affd"/>
        <w:numPr>
          <w:ilvl w:val="1"/>
          <w:numId w:val="35"/>
        </w:numPr>
        <w:spacing w:after="120" w:line="240" w:lineRule="auto"/>
        <w:ind w:left="709" w:hanging="709"/>
        <w:jc w:val="both"/>
        <w:rPr>
          <w:rFonts w:ascii="Times New Roman" w:eastAsiaTheme="minorHAnsi" w:hAnsi="Times New Roman"/>
          <w:sz w:val="24"/>
          <w:szCs w:val="24"/>
        </w:rPr>
      </w:pPr>
      <w:r>
        <w:rPr>
          <w:rFonts w:ascii="Times New Roman" w:eastAsia="Times New Roman" w:hAnsi="Times New Roman"/>
          <w:sz w:val="24"/>
          <w:szCs w:val="24"/>
          <w:lang w:eastAsia="ru-RU"/>
        </w:rPr>
        <w:t>Передача Концессионером в залог или отчуждение Объекта соглашения не допускается.</w:t>
      </w:r>
    </w:p>
    <w:p w:rsidR="00BA7573" w:rsidRDefault="00011A28">
      <w:pPr>
        <w:pStyle w:val="affd"/>
        <w:numPr>
          <w:ilvl w:val="1"/>
          <w:numId w:val="35"/>
        </w:numPr>
        <w:spacing w:after="120" w:line="240" w:lineRule="auto"/>
        <w:ind w:left="709" w:hanging="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Недвижимое имущество, которое создано Концессионером с согласия Концедента при осуществлении деятельности, предусмотренной  Концессионным соглашением, не относящееся к Объекту соглашения, является собственностью Концессионера. </w:t>
      </w:r>
    </w:p>
    <w:p w:rsidR="00BA7573" w:rsidRDefault="00011A28">
      <w:pPr>
        <w:pStyle w:val="affd"/>
        <w:numPr>
          <w:ilvl w:val="1"/>
          <w:numId w:val="35"/>
        </w:numPr>
        <w:spacing w:after="120" w:line="240" w:lineRule="auto"/>
        <w:ind w:left="709" w:hanging="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Недвижимое имущество, которое создано Концессионером без согласия Концедента при осуществлении деятельности, предусмотренной Концессионным Соглашением, не относящееся к Объекту соглашения, является собственностью Концедента. Стоимость такого имущества не подлежит возмещению Концедентом.</w:t>
      </w:r>
    </w:p>
    <w:p w:rsidR="00BA7573" w:rsidRDefault="00011A28">
      <w:pPr>
        <w:pStyle w:val="affd"/>
        <w:numPr>
          <w:ilvl w:val="1"/>
          <w:numId w:val="35"/>
        </w:numPr>
        <w:spacing w:after="120" w:line="240" w:lineRule="auto"/>
        <w:ind w:left="709" w:hanging="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Движимое имущество, которое создано и (или) приобретено Концессионером при осуществлении деятельности, предусмотренной Концессионным соглашением, и не входит в состав Объекта соглашения, а также не является </w:t>
      </w:r>
      <w:r>
        <w:rPr>
          <w:rFonts w:ascii="Times New Roman" w:hAnsi="Times New Roman"/>
          <w:sz w:val="24"/>
          <w:szCs w:val="24"/>
        </w:rPr>
        <w:t>неразрывно связанным с ним (неотделимым) и составляющим единый комплекс технологического процесса,</w:t>
      </w:r>
      <w:r>
        <w:rPr>
          <w:rFonts w:ascii="Times New Roman" w:eastAsia="Times New Roman" w:hAnsi="Times New Roman"/>
          <w:sz w:val="24"/>
          <w:szCs w:val="24"/>
          <w:lang w:eastAsia="ru-RU"/>
        </w:rPr>
        <w:t xml:space="preserve"> является собственностью Концессионера. </w:t>
      </w:r>
    </w:p>
    <w:p w:rsidR="00BA7573" w:rsidRDefault="00011A28">
      <w:pPr>
        <w:spacing w:after="120"/>
        <w:ind w:left="709"/>
        <w:jc w:val="both"/>
        <w:rPr>
          <w:rFonts w:ascii="Times New Roman" w:eastAsia="Times New Roman" w:hAnsi="Times New Roman" w:cs="Times New Roman"/>
          <w:lang w:eastAsia="ru-RU"/>
        </w:rPr>
      </w:pPr>
      <w:r>
        <w:rPr>
          <w:rFonts w:ascii="Times New Roman" w:hAnsi="Times New Roman" w:cs="Times New Roman"/>
        </w:rPr>
        <w:t xml:space="preserve">Имущество, созданное и/или приобретенное Концессионером при исполнении </w:t>
      </w:r>
      <w:r>
        <w:rPr>
          <w:rFonts w:ascii="Times New Roman" w:eastAsia="Times New Roman" w:hAnsi="Times New Roman"/>
          <w:lang w:eastAsia="ru-RU"/>
        </w:rPr>
        <w:t>Концессионного соглашения</w:t>
      </w:r>
      <w:r>
        <w:rPr>
          <w:rFonts w:ascii="Times New Roman" w:hAnsi="Times New Roman" w:cs="Times New Roman"/>
        </w:rPr>
        <w:t xml:space="preserve"> и не являющееся Объектом соглашения и объектом иного имущества, но неразрывно связанное с ним (неотделимое) и составляющее единый комплекс технологического процесса, передаётся в составе Объекта и впоследствии учитывается в составе имущества Концедента как его собственное.</w:t>
      </w:r>
    </w:p>
    <w:p w:rsidR="00BA7573" w:rsidRDefault="00011A28">
      <w:pPr>
        <w:pStyle w:val="affd"/>
        <w:numPr>
          <w:ilvl w:val="1"/>
          <w:numId w:val="35"/>
        </w:numPr>
        <w:spacing w:after="120" w:line="240" w:lineRule="auto"/>
        <w:ind w:left="709" w:hanging="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Концессионер обязан учитывать Объект соглашения на своем балансе отдельно от своего имущества.</w:t>
      </w:r>
    </w:p>
    <w:p w:rsidR="00BA7573" w:rsidRDefault="00011A28">
      <w:pPr>
        <w:pStyle w:val="affd"/>
        <w:numPr>
          <w:ilvl w:val="1"/>
          <w:numId w:val="35"/>
        </w:numPr>
        <w:spacing w:after="120" w:line="240" w:lineRule="auto"/>
        <w:ind w:left="709" w:hanging="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Риск случайной гибели или случайного повреждения Объекта соглашения несет Концессионер со дня передачи ему Объекта соглашения до момента передачи (возврата) указанных объектов Концеденту. Концессионер не несет риски случайной гибели или случайного повреждения Объекта соглашения в случаях, когда причиной случайной гибели и (или) повреждения имущества явились обстоятельства, возникшие до передачи Объекта соглашения Концессионеру. </w:t>
      </w:r>
    </w:p>
    <w:p w:rsidR="00BA7573" w:rsidRDefault="00011A28">
      <w:pPr>
        <w:pStyle w:val="affd"/>
        <w:numPr>
          <w:ilvl w:val="1"/>
          <w:numId w:val="35"/>
        </w:numPr>
        <w:spacing w:after="120" w:line="240" w:lineRule="auto"/>
        <w:ind w:left="709" w:hanging="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Концессионер вправе застраховать риск случайной гибели или случайного повреждения Объекта соглашения, и соответствующие расходы Концессионера учитываются при установлении Тарифов Концессионера.</w:t>
      </w:r>
    </w:p>
    <w:p w:rsidR="00BA7573" w:rsidRDefault="00011A28">
      <w:pPr>
        <w:pStyle w:val="affd"/>
        <w:numPr>
          <w:ilvl w:val="1"/>
          <w:numId w:val="35"/>
        </w:numPr>
        <w:spacing w:after="120" w:line="240" w:lineRule="auto"/>
        <w:ind w:left="709" w:hanging="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Концессионер обязан в течение 30 календарных дней с даты Ввода объекта в эксплуатацию направить Концеденту оригиналы следующих документов:</w:t>
      </w:r>
    </w:p>
    <w:p w:rsidR="00BA7573" w:rsidRDefault="00011A28">
      <w:pPr>
        <w:pStyle w:val="affd"/>
        <w:numPr>
          <w:ilvl w:val="1"/>
          <w:numId w:val="36"/>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Проектная документация;</w:t>
      </w:r>
    </w:p>
    <w:p w:rsidR="00BA7573" w:rsidRDefault="00011A28">
      <w:pPr>
        <w:pStyle w:val="affd"/>
        <w:numPr>
          <w:ilvl w:val="1"/>
          <w:numId w:val="36"/>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исполнительная документация;</w:t>
      </w:r>
    </w:p>
    <w:p w:rsidR="00BA7573" w:rsidRDefault="00011A28">
      <w:pPr>
        <w:pStyle w:val="affd"/>
        <w:numPr>
          <w:ilvl w:val="1"/>
          <w:numId w:val="36"/>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документы первичного учета, подтверждающие объемы и стоимость фактически выполненных работ в отношении реконструированного объекта;</w:t>
      </w:r>
    </w:p>
    <w:p w:rsidR="00BA7573" w:rsidRDefault="00011A28">
      <w:pPr>
        <w:pStyle w:val="affd"/>
        <w:numPr>
          <w:ilvl w:val="1"/>
          <w:numId w:val="36"/>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разрешение на допуск в эксплуатацию объекта (в случаях, установленных Законодательством).</w:t>
      </w:r>
    </w:p>
    <w:p w:rsidR="00BA7573" w:rsidRDefault="00011A28">
      <w:pPr>
        <w:pStyle w:val="affd"/>
        <w:numPr>
          <w:ilvl w:val="1"/>
          <w:numId w:val="35"/>
        </w:numPr>
        <w:spacing w:after="120" w:line="240" w:lineRule="auto"/>
        <w:ind w:left="709" w:hanging="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Формирование и выполнение планов ремонта объектов централизованных систем холодного водоснабжения и (или) водоотведения и вывода таких систем из эксплуатации осуществляется в порядке, предусмотренном нормативными правовыми актами Администрации </w:t>
      </w:r>
      <w:r>
        <w:rPr>
          <w:rFonts w:ascii="Times New Roman" w:eastAsiaTheme="minorHAnsi" w:hAnsi="Times New Roman"/>
          <w:sz w:val="24"/>
          <w:szCs w:val="24"/>
        </w:rPr>
        <w:t>муниципального образования «Кужмарское сельское поселение»</w:t>
      </w:r>
      <w:r>
        <w:rPr>
          <w:rFonts w:ascii="Times New Roman" w:eastAsia="Times New Roman" w:hAnsi="Times New Roman"/>
          <w:sz w:val="24"/>
          <w:szCs w:val="24"/>
          <w:lang w:eastAsia="ru-RU"/>
        </w:rPr>
        <w:t xml:space="preserve">, если такие планы учтены в утвержденных производственных программах Концессионера. </w:t>
      </w:r>
    </w:p>
    <w:p w:rsidR="00BA7573" w:rsidRDefault="00011A28">
      <w:pPr>
        <w:pStyle w:val="affd"/>
        <w:keepNext/>
        <w:numPr>
          <w:ilvl w:val="0"/>
          <w:numId w:val="2"/>
        </w:numPr>
        <w:spacing w:before="240" w:after="240" w:line="240" w:lineRule="auto"/>
        <w:ind w:left="709" w:hanging="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СРОКИ, ПРЕДУСМОТРЕННЫЕ КОНЦЕССИОННЫМ СОГЛАШЕНИЕМ</w:t>
      </w:r>
    </w:p>
    <w:p w:rsidR="00BA7573" w:rsidRDefault="00011A28">
      <w:pPr>
        <w:pStyle w:val="affd"/>
        <w:numPr>
          <w:ilvl w:val="1"/>
          <w:numId w:val="2"/>
        </w:numPr>
        <w:spacing w:after="120" w:line="240" w:lineRule="auto"/>
        <w:ind w:left="709" w:hanging="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Концессионное соглашение вступает в силу со дня его подписания и действует до 31.12.2028(«</w:t>
      </w:r>
      <w:r>
        <w:rPr>
          <w:rFonts w:ascii="Times New Roman" w:eastAsia="Times New Roman" w:hAnsi="Times New Roman"/>
          <w:b/>
          <w:sz w:val="24"/>
          <w:szCs w:val="24"/>
          <w:lang w:eastAsia="ru-RU"/>
        </w:rPr>
        <w:t>Срок действия Концессионного соглашения</w:t>
      </w:r>
      <w:r>
        <w:rPr>
          <w:rFonts w:ascii="Times New Roman" w:eastAsia="Times New Roman" w:hAnsi="Times New Roman"/>
          <w:sz w:val="24"/>
          <w:szCs w:val="24"/>
          <w:lang w:eastAsia="ru-RU"/>
        </w:rPr>
        <w:t>»</w:t>
      </w:r>
      <w:r>
        <w:rPr>
          <w:rFonts w:ascii="Times New Roman" w:eastAsia="Times New Roman" w:hAnsi="Times New Roman"/>
          <w:b/>
          <w:sz w:val="24"/>
          <w:szCs w:val="24"/>
          <w:lang w:eastAsia="ru-RU"/>
        </w:rPr>
        <w:t>).</w:t>
      </w:r>
    </w:p>
    <w:p w:rsidR="00BA7573" w:rsidRDefault="00011A28">
      <w:pPr>
        <w:pStyle w:val="affd"/>
        <w:numPr>
          <w:ilvl w:val="1"/>
          <w:numId w:val="2"/>
        </w:numPr>
        <w:spacing w:after="120" w:line="240" w:lineRule="auto"/>
        <w:ind w:left="709" w:hanging="709"/>
        <w:jc w:val="both"/>
        <w:rPr>
          <w:rFonts w:ascii="Times New Roman" w:eastAsia="Times New Roman" w:hAnsi="Times New Roman"/>
          <w:sz w:val="24"/>
          <w:szCs w:val="24"/>
          <w:lang w:eastAsia="ru-RU"/>
        </w:rPr>
      </w:pPr>
      <w:bookmarkStart w:id="136" w:name="_Ref514962978"/>
      <w:bookmarkEnd w:id="136"/>
      <w:r>
        <w:rPr>
          <w:rFonts w:ascii="Times New Roman" w:eastAsia="Times New Roman" w:hAnsi="Times New Roman"/>
          <w:sz w:val="24"/>
          <w:szCs w:val="24"/>
          <w:lang w:eastAsia="ru-RU"/>
        </w:rPr>
        <w:t>Сроки Создания и Реконструкции указаны в приложении № 5.</w:t>
      </w:r>
    </w:p>
    <w:p w:rsidR="00BA7573" w:rsidRDefault="00011A28">
      <w:pPr>
        <w:pStyle w:val="affd"/>
        <w:numPr>
          <w:ilvl w:val="1"/>
          <w:numId w:val="2"/>
        </w:numPr>
        <w:spacing w:after="120" w:line="240" w:lineRule="auto"/>
        <w:ind w:left="709" w:hanging="709"/>
        <w:jc w:val="both"/>
        <w:rPr>
          <w:rFonts w:ascii="Times New Roman" w:eastAsia="Times New Roman" w:hAnsi="Times New Roman"/>
          <w:sz w:val="24"/>
          <w:szCs w:val="24"/>
          <w:lang w:eastAsia="ru-RU"/>
        </w:rPr>
      </w:pPr>
      <w:bookmarkStart w:id="137" w:name="_Ref514962985"/>
      <w:bookmarkEnd w:id="137"/>
      <w:r>
        <w:rPr>
          <w:rFonts w:ascii="Times New Roman" w:eastAsia="Times New Roman" w:hAnsi="Times New Roman"/>
          <w:sz w:val="24"/>
          <w:szCs w:val="24"/>
          <w:lang w:eastAsia="ru-RU"/>
        </w:rPr>
        <w:t>Срок ввода в эксплуатацию объекта - с момента исполнения Концессионером своих обязательств по Созданию и Реконструкции объекта, за исключением случаев просрочки или отказа Концедента от подписания документа об исполнении Концессионером своих обязательств.</w:t>
      </w:r>
    </w:p>
    <w:p w:rsidR="00BA7573" w:rsidRDefault="00011A28">
      <w:pPr>
        <w:pStyle w:val="affd"/>
        <w:numPr>
          <w:ilvl w:val="1"/>
          <w:numId w:val="2"/>
        </w:numPr>
        <w:spacing w:after="120" w:line="240" w:lineRule="auto"/>
        <w:ind w:left="709" w:hanging="709"/>
        <w:jc w:val="both"/>
        <w:rPr>
          <w:rFonts w:ascii="Times New Roman" w:eastAsia="Times New Roman" w:hAnsi="Times New Roman"/>
          <w:sz w:val="24"/>
          <w:szCs w:val="24"/>
          <w:lang w:eastAsia="ru-RU"/>
        </w:rPr>
      </w:pPr>
      <w:bookmarkStart w:id="138" w:name="_Ref514962999"/>
      <w:bookmarkEnd w:id="138"/>
      <w:r>
        <w:rPr>
          <w:rFonts w:ascii="Times New Roman" w:eastAsia="Times New Roman" w:hAnsi="Times New Roman"/>
          <w:sz w:val="24"/>
          <w:szCs w:val="24"/>
          <w:lang w:eastAsia="ru-RU"/>
        </w:rPr>
        <w:t>Срок передачи Концедентом Концессионеру Объекта соглашения, подлежащего реконструкции, Иного имущества - не позднее 45 (сорока пяти) календарных дней с даты заключения Концессионного соглашения.</w:t>
      </w:r>
    </w:p>
    <w:p w:rsidR="00BA7573" w:rsidRDefault="00011A28">
      <w:pPr>
        <w:pStyle w:val="affd"/>
        <w:numPr>
          <w:ilvl w:val="1"/>
          <w:numId w:val="2"/>
        </w:numPr>
        <w:spacing w:after="120" w:line="240" w:lineRule="auto"/>
        <w:ind w:left="709" w:hanging="709"/>
        <w:jc w:val="both"/>
        <w:rPr>
          <w:rFonts w:ascii="Times New Roman" w:eastAsia="Times New Roman" w:hAnsi="Times New Roman"/>
          <w:sz w:val="24"/>
          <w:szCs w:val="24"/>
          <w:lang w:eastAsia="ru-RU"/>
        </w:rPr>
      </w:pPr>
      <w:bookmarkStart w:id="139" w:name="_Ref514962991"/>
      <w:bookmarkEnd w:id="139"/>
      <w:r>
        <w:rPr>
          <w:rFonts w:ascii="Times New Roman" w:eastAsia="Times New Roman" w:hAnsi="Times New Roman"/>
          <w:sz w:val="24"/>
          <w:szCs w:val="24"/>
          <w:lang w:eastAsia="ru-RU"/>
        </w:rPr>
        <w:t>Срок передачи (возврата) Концессионером Концеденту Объекта соглашения  не позднее 20 (двадцати) рабочих дней с даты истечения срока Концессионного соглашения или 50 (пятидесяти) дней со дня досрочного расторжения Концессионного соглашения.</w:t>
      </w:r>
    </w:p>
    <w:p w:rsidR="00BA7573" w:rsidRDefault="00011A28">
      <w:pPr>
        <w:pStyle w:val="affd"/>
        <w:numPr>
          <w:ilvl w:val="1"/>
          <w:numId w:val="2"/>
        </w:numPr>
        <w:spacing w:after="120" w:line="240" w:lineRule="auto"/>
        <w:ind w:left="709" w:hanging="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Срок осуществления Концессионером Эксплуатации:</w:t>
      </w:r>
    </w:p>
    <w:p w:rsidR="00BA7573" w:rsidRDefault="00011A28">
      <w:pPr>
        <w:pStyle w:val="affd"/>
        <w:numPr>
          <w:ilvl w:val="2"/>
          <w:numId w:val="66"/>
        </w:numPr>
        <w:spacing w:after="12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 отношении Объекта соглашения, подлежащего Реконструкции, Иного имущества - со дня подписания акта приема-передачи;</w:t>
      </w:r>
    </w:p>
    <w:p w:rsidR="00BA7573" w:rsidRDefault="00011A28">
      <w:pPr>
        <w:pStyle w:val="affd"/>
        <w:numPr>
          <w:ilvl w:val="2"/>
          <w:numId w:val="66"/>
        </w:numPr>
        <w:spacing w:after="12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отношении Объекта соглашения, подлежащего Созданию – со дня ввода в эксплуатацию соответствующего объекта,</w:t>
      </w:r>
    </w:p>
    <w:p w:rsidR="00BA7573" w:rsidRDefault="00011A28">
      <w:pPr>
        <w:spacing w:after="120"/>
        <w:ind w:left="708"/>
        <w:jc w:val="both"/>
        <w:rPr>
          <w:rFonts w:ascii="Times New Roman" w:eastAsia="Times New Roman" w:hAnsi="Times New Roman"/>
          <w:lang w:eastAsia="ru-RU"/>
        </w:rPr>
      </w:pPr>
      <w:r>
        <w:rPr>
          <w:rFonts w:ascii="Times New Roman" w:eastAsia="Times New Roman" w:hAnsi="Times New Roman"/>
          <w:lang w:eastAsia="ru-RU"/>
        </w:rPr>
        <w:t>и до момента передачи объекта Соглашения Концеденту.</w:t>
      </w:r>
    </w:p>
    <w:p w:rsidR="00BA7573" w:rsidRDefault="00011A28">
      <w:pPr>
        <w:pStyle w:val="affd"/>
        <w:numPr>
          <w:ilvl w:val="1"/>
          <w:numId w:val="2"/>
        </w:numPr>
        <w:spacing w:after="120" w:line="240" w:lineRule="auto"/>
        <w:ind w:left="709" w:hanging="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Сроки реализации инвестиционных обязательств Концессионера могут быть перенесены, в случае принятия Правительством Российской Федерации решения в связи с существенным ухудшением экономической конъюнктуры, указанного в части 21 статьи 32 Федерального закона от 7 декабря 2011 года № 416-ФЗ «О водоснабжении и водоотведении».</w:t>
      </w:r>
    </w:p>
    <w:p w:rsidR="00BA7573" w:rsidRDefault="00011A28">
      <w:pPr>
        <w:pStyle w:val="affd"/>
        <w:numPr>
          <w:ilvl w:val="1"/>
          <w:numId w:val="2"/>
        </w:numPr>
        <w:spacing w:after="120" w:line="240" w:lineRule="auto"/>
        <w:ind w:left="709" w:hanging="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Концессионеру принадлежат исключительные права на результаты интеллектуальной деятельности, полученные Концессионером за свой счет при Создании и Реконструкции объектов недвижимого имущества, указанных в приложении № 1. </w:t>
      </w:r>
    </w:p>
    <w:p w:rsidR="00BA7573" w:rsidRDefault="00011A28">
      <w:pPr>
        <w:pStyle w:val="affd"/>
        <w:numPr>
          <w:ilvl w:val="1"/>
          <w:numId w:val="2"/>
        </w:numPr>
        <w:spacing w:after="120" w:line="240" w:lineRule="auto"/>
        <w:ind w:left="709" w:hanging="709"/>
        <w:jc w:val="both"/>
      </w:pPr>
      <w:r>
        <w:rPr>
          <w:rFonts w:ascii="Times New Roman" w:eastAsia="Times New Roman" w:hAnsi="Times New Roman"/>
          <w:sz w:val="24"/>
          <w:szCs w:val="24"/>
          <w:lang w:eastAsia="ru-RU"/>
        </w:rPr>
        <w:t xml:space="preserve">В целях исполнения Концессионером обязательств, предусмотренных Концессионным соглашением, Концессионер вправе пользоваться на безвозмездной основе исключительными правами на результаты интеллектуальной деятельности при условии соблюдения конфиденциальности пользования исключительными правами, предусмотренными пунктом </w:t>
      </w:r>
      <w:r w:rsidR="007A4361" w:rsidRPr="007A4361">
        <w:rPr>
          <w:rFonts w:ascii="Times New Roman" w:eastAsia="Times New Roman" w:hAnsi="Times New Roman"/>
          <w:sz w:val="24"/>
          <w:szCs w:val="24"/>
          <w:lang w:eastAsia="ru-RU"/>
        </w:rPr>
        <w:fldChar w:fldCharType="begin"/>
      </w:r>
      <w:r>
        <w:instrText>REF _Ref515372962 \r \h</w:instrText>
      </w:r>
      <w:r w:rsidR="007A4361" w:rsidRPr="007A4361">
        <w:rPr>
          <w:rFonts w:ascii="Times New Roman" w:eastAsia="Times New Roman" w:hAnsi="Times New Roman"/>
          <w:sz w:val="24"/>
          <w:szCs w:val="24"/>
          <w:lang w:eastAsia="ru-RU"/>
        </w:rPr>
      </w:r>
      <w:r w:rsidR="007A4361">
        <w:fldChar w:fldCharType="separate"/>
      </w:r>
      <w:r>
        <w:t>12.6</w:t>
      </w:r>
      <w:r w:rsidR="007A4361">
        <w:fldChar w:fldCharType="end"/>
      </w:r>
      <w:r>
        <w:rPr>
          <w:rFonts w:ascii="Times New Roman" w:eastAsia="Times New Roman" w:hAnsi="Times New Roman"/>
          <w:sz w:val="24"/>
          <w:szCs w:val="24"/>
          <w:lang w:eastAsia="ru-RU"/>
        </w:rPr>
        <w:t xml:space="preserve"> Концессионного соглашения, в порядке, установленном Законодательством. </w:t>
      </w:r>
    </w:p>
    <w:p w:rsidR="00BA7573" w:rsidRDefault="00011A28">
      <w:pPr>
        <w:pStyle w:val="affd"/>
        <w:keepNext/>
        <w:numPr>
          <w:ilvl w:val="0"/>
          <w:numId w:val="67"/>
        </w:numPr>
        <w:spacing w:before="240" w:after="240" w:line="240" w:lineRule="auto"/>
        <w:ind w:left="709" w:hanging="709"/>
        <w:jc w:val="both"/>
        <w:rPr>
          <w:rFonts w:ascii="Times New Roman" w:hAnsi="Times New Roman"/>
          <w:sz w:val="24"/>
          <w:szCs w:val="24"/>
        </w:rPr>
      </w:pPr>
      <w:r>
        <w:rPr>
          <w:rFonts w:ascii="Times New Roman" w:eastAsia="Times New Roman" w:hAnsi="Times New Roman"/>
          <w:b/>
          <w:sz w:val="24"/>
          <w:szCs w:val="24"/>
          <w:lang w:eastAsia="ru-RU"/>
        </w:rPr>
        <w:t>ПОРЯДОК ОСУЩЕСТВЛЕНИЯ КОНЦЕДЕНТОМ КОНТРОЛЯ ЗА СОБЛЮДЕНИЕМ КОНЦЕССИОНЕРОМ УСЛОВИЙ КОНЦЕССИОННОГО СОГЛАШЕНИЯ</w:t>
      </w:r>
    </w:p>
    <w:p w:rsidR="00BA7573" w:rsidRDefault="00011A28">
      <w:pPr>
        <w:pStyle w:val="affd"/>
        <w:numPr>
          <w:ilvl w:val="1"/>
          <w:numId w:val="67"/>
        </w:numPr>
        <w:spacing w:after="120" w:line="240" w:lineRule="auto"/>
        <w:ind w:left="709" w:hanging="709"/>
        <w:jc w:val="both"/>
        <w:rPr>
          <w:rFonts w:ascii="Times New Roman" w:eastAsia="Times New Roman" w:hAnsi="Times New Roman"/>
          <w:sz w:val="24"/>
          <w:szCs w:val="24"/>
          <w:lang w:eastAsia="ru-RU"/>
        </w:rPr>
      </w:pPr>
      <w:r>
        <w:rPr>
          <w:rFonts w:ascii="Times New Roman" w:eastAsiaTheme="minorHAnsi" w:hAnsi="Times New Roman"/>
          <w:sz w:val="24"/>
          <w:szCs w:val="24"/>
        </w:rPr>
        <w:t xml:space="preserve">Концедент </w:t>
      </w:r>
      <w:r>
        <w:rPr>
          <w:rFonts w:ascii="Times New Roman" w:eastAsia="Times New Roman" w:hAnsi="Times New Roman"/>
          <w:sz w:val="24"/>
          <w:szCs w:val="24"/>
          <w:lang w:eastAsia="ru-RU"/>
        </w:rPr>
        <w:t>осуществляет</w:t>
      </w:r>
      <w:r>
        <w:rPr>
          <w:rFonts w:ascii="Times New Roman" w:eastAsiaTheme="minorHAnsi" w:hAnsi="Times New Roman"/>
          <w:sz w:val="24"/>
          <w:szCs w:val="24"/>
        </w:rPr>
        <w:t xml:space="preserve"> контроль за соблюдением Концессионером условий Концессионного соглашения, в том числе обязательств по осуществлению деятельности, указанной в пункте 1.1 Концессионного соглашения, выполнению Задания и соблюдению сроков достижения Плановых значений показателей деятельности Концессионера, а также иных условий Концессионного соглашения.</w:t>
      </w:r>
    </w:p>
    <w:p w:rsidR="00BA7573" w:rsidRDefault="00011A28">
      <w:pPr>
        <w:pStyle w:val="affd"/>
        <w:numPr>
          <w:ilvl w:val="1"/>
          <w:numId w:val="67"/>
        </w:numPr>
        <w:spacing w:after="120" w:line="240" w:lineRule="auto"/>
        <w:ind w:left="709" w:hanging="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Права и обязанности Концедента осуществляются через своих представителей в соответствии с Законодательством. </w:t>
      </w:r>
    </w:p>
    <w:p w:rsidR="00BA7573" w:rsidRDefault="00011A28">
      <w:pPr>
        <w:pStyle w:val="affd"/>
        <w:numPr>
          <w:ilvl w:val="1"/>
          <w:numId w:val="67"/>
        </w:numPr>
        <w:spacing w:after="120" w:line="240" w:lineRule="auto"/>
        <w:ind w:left="709" w:hanging="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Концедент вправе предпринимать следующие действия с целью контроля за реализацией Концессионного соглашения:</w:t>
      </w:r>
    </w:p>
    <w:p w:rsidR="00BA7573" w:rsidRDefault="00011A28">
      <w:pPr>
        <w:pStyle w:val="affd"/>
        <w:numPr>
          <w:ilvl w:val="1"/>
          <w:numId w:val="37"/>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 xml:space="preserve">проводить проверки, включающие осмотр Объекта соглашения, за исключением случаев, когда предмет проверки совпадает с предметом строительного контроля и технического надзора; </w:t>
      </w:r>
    </w:p>
    <w:p w:rsidR="00BA7573" w:rsidRDefault="00011A28">
      <w:pPr>
        <w:pStyle w:val="affd"/>
        <w:numPr>
          <w:ilvl w:val="1"/>
          <w:numId w:val="37"/>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 xml:space="preserve">график проведения регулярных проверок подлежит согласованию Сторонами в течение 1 (одного) месяца с даты заключения </w:t>
      </w:r>
      <w:r>
        <w:rPr>
          <w:rFonts w:ascii="Times New Roman" w:eastAsia="Times New Roman" w:hAnsi="Times New Roman"/>
          <w:sz w:val="24"/>
          <w:szCs w:val="24"/>
          <w:lang w:eastAsia="ru-RU"/>
        </w:rPr>
        <w:t>Концессионного соглашения</w:t>
      </w:r>
      <w:r>
        <w:rPr>
          <w:rFonts w:ascii="Times New Roman" w:eastAsiaTheme="minorHAnsi" w:hAnsi="Times New Roman"/>
          <w:sz w:val="24"/>
          <w:szCs w:val="24"/>
        </w:rPr>
        <w:t>, при этом регулярные проверки не могут производиться чаще, чем 1 (один) раз в год, время проведения регулярной проверки – в течение июня года, следующего за отчетным;</w:t>
      </w:r>
    </w:p>
    <w:p w:rsidR="00BA7573" w:rsidRDefault="00011A28">
      <w:pPr>
        <w:pStyle w:val="affd"/>
        <w:numPr>
          <w:ilvl w:val="1"/>
          <w:numId w:val="37"/>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 xml:space="preserve">запрашивать у Концессионера информацию в связи с исполнением Концессионером своих обязательств по Концессионному соглашению; предоставление указанной информации Концессионером Концеденту осуществляется в рамках единой системы отчетности, определяемой федеральными органами исполнительной власти в соответствии с законодательством Российской Федерации и иными нормативными правовыми актами в сфере регулирования цен (тарифов). </w:t>
      </w:r>
    </w:p>
    <w:p w:rsidR="00BA7573" w:rsidRDefault="00011A28">
      <w:pPr>
        <w:pStyle w:val="affd"/>
        <w:numPr>
          <w:ilvl w:val="1"/>
          <w:numId w:val="67"/>
        </w:numPr>
        <w:spacing w:after="120" w:line="240" w:lineRule="auto"/>
        <w:ind w:left="709" w:hanging="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 за достижением плановых значений показателей деятельности Концессионера, указанных в приложении № 3 к Концессионному соглашению, осуществляется Концедентом по состоянию на 31 декабря соответствующего года действия Соглашения.</w:t>
      </w:r>
    </w:p>
    <w:p w:rsidR="00BA7573" w:rsidRDefault="00011A28">
      <w:pPr>
        <w:pStyle w:val="affd"/>
        <w:numPr>
          <w:ilvl w:val="1"/>
          <w:numId w:val="67"/>
        </w:numPr>
        <w:spacing w:after="120" w:line="240" w:lineRule="auto"/>
        <w:ind w:left="709" w:hanging="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Концедент обязан предоставить Концессионеру возможность присутствия его представителей при проведении проверки путем направления Концессионеру предварительного уведомления (содержащего информацию о времени, месте, сроках проведения проверки, а также лицах, осуществляющих проверку) не позднее, чем за 30 (тридцать) календарных дней до начала проверки.</w:t>
      </w:r>
    </w:p>
    <w:p w:rsidR="00BA7573" w:rsidRDefault="00011A28">
      <w:pPr>
        <w:pStyle w:val="affd"/>
        <w:numPr>
          <w:ilvl w:val="1"/>
          <w:numId w:val="67"/>
        </w:numPr>
        <w:spacing w:after="120" w:line="240" w:lineRule="auto"/>
        <w:ind w:left="709" w:hanging="709"/>
        <w:jc w:val="both"/>
        <w:rPr>
          <w:rFonts w:ascii="Times New Roman" w:eastAsia="Times New Roman" w:hAnsi="Times New Roman"/>
          <w:sz w:val="24"/>
          <w:szCs w:val="24"/>
          <w:lang w:eastAsia="ru-RU"/>
        </w:rPr>
      </w:pPr>
      <w:bookmarkStart w:id="140" w:name="_Ref515372962"/>
      <w:bookmarkEnd w:id="140"/>
      <w:r>
        <w:rPr>
          <w:rFonts w:ascii="Times New Roman" w:eastAsia="Times New Roman" w:hAnsi="Times New Roman"/>
          <w:sz w:val="24"/>
          <w:szCs w:val="24"/>
          <w:lang w:eastAsia="ru-RU"/>
        </w:rPr>
        <w:t>Уполномоченные представители Концедента не вправе разглашать сведения, отнесенные Концессионным соглашением к сведениям конфиденциального характера, сведения являющиеся государственной или коммерческой тайной.</w:t>
      </w:r>
    </w:p>
    <w:p w:rsidR="00BA7573" w:rsidRDefault="00011A28">
      <w:pPr>
        <w:pStyle w:val="affd"/>
        <w:numPr>
          <w:ilvl w:val="1"/>
          <w:numId w:val="67"/>
        </w:numPr>
        <w:spacing w:after="120" w:line="240" w:lineRule="auto"/>
        <w:ind w:left="709" w:hanging="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Концедент имеет право запрашивать у Концессионера, а Концессионер обязан предоставить всю имеющуюся у него информацию об исполнении Концессионером обязательств, предусмотренных Концессионным соглашением по форме, указанной в приложении № 4 к Концессионному соглашению.</w:t>
      </w:r>
    </w:p>
    <w:p w:rsidR="00BA7573" w:rsidRDefault="00011A28">
      <w:pPr>
        <w:pStyle w:val="affd"/>
        <w:numPr>
          <w:ilvl w:val="1"/>
          <w:numId w:val="67"/>
        </w:numPr>
        <w:spacing w:after="120" w:line="240" w:lineRule="auto"/>
        <w:ind w:left="709" w:hanging="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Концедент не вправе вмешиваться в осуществление хозяйственной деятельности Концессионера.</w:t>
      </w:r>
    </w:p>
    <w:p w:rsidR="00BA7573" w:rsidRDefault="00011A28">
      <w:pPr>
        <w:pStyle w:val="affd"/>
        <w:numPr>
          <w:ilvl w:val="1"/>
          <w:numId w:val="67"/>
        </w:numPr>
        <w:spacing w:after="120" w:line="240" w:lineRule="auto"/>
        <w:ind w:left="709" w:hanging="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обнаружении Концедентом в ходе осуществления контроля за деятельностью Концессионера нарушений, которые могут существенно повлиять на соблюдение Концессионером условий Концессионного Соглашения, Концедент обязан сообщить об этом Концессионеру в течение 3 календарных дней со дня обнаружения указанных нарушений.</w:t>
      </w:r>
    </w:p>
    <w:p w:rsidR="00BA7573" w:rsidRDefault="00011A28">
      <w:pPr>
        <w:pStyle w:val="affd"/>
        <w:numPr>
          <w:ilvl w:val="1"/>
          <w:numId w:val="67"/>
        </w:numPr>
        <w:spacing w:after="120" w:line="240" w:lineRule="auto"/>
        <w:ind w:left="709" w:hanging="709"/>
        <w:jc w:val="both"/>
        <w:rPr>
          <w:rFonts w:ascii="Times New Roman" w:hAnsi="Times New Roman"/>
          <w:sz w:val="24"/>
          <w:szCs w:val="24"/>
          <w:lang w:eastAsia="ru-RU"/>
        </w:rPr>
      </w:pPr>
      <w:r>
        <w:rPr>
          <w:rFonts w:ascii="Times New Roman" w:eastAsia="Times New Roman" w:hAnsi="Times New Roman"/>
          <w:sz w:val="24"/>
          <w:szCs w:val="24"/>
          <w:lang w:eastAsia="ru-RU"/>
        </w:rPr>
        <w:t xml:space="preserve">В случае выявления несоответствий заданию и основным мероприятиям, указанным в приложении № 5 к Концессионному соглашению, либо плановым значениям показателей деятельности Концессионера, указанным в приложении № 3 к Концессионному соглашению, акт должен содержать указания на причины указанных несоответствий. </w:t>
      </w:r>
    </w:p>
    <w:p w:rsidR="00BA7573" w:rsidRDefault="00011A28">
      <w:pPr>
        <w:pStyle w:val="affd"/>
        <w:numPr>
          <w:ilvl w:val="1"/>
          <w:numId w:val="67"/>
        </w:numPr>
        <w:spacing w:after="120" w:line="240" w:lineRule="auto"/>
        <w:ind w:left="709" w:hanging="709"/>
        <w:jc w:val="both"/>
        <w:rPr>
          <w:rFonts w:ascii="Times New Roman" w:eastAsia="Times New Roman" w:hAnsi="Times New Roman"/>
          <w:sz w:val="24"/>
          <w:szCs w:val="24"/>
          <w:lang w:eastAsia="ru-RU"/>
        </w:rPr>
      </w:pPr>
      <w:bookmarkStart w:id="141" w:name="_Ref514961589"/>
      <w:bookmarkEnd w:id="141"/>
      <w:r>
        <w:rPr>
          <w:rFonts w:ascii="Times New Roman" w:eastAsia="Times New Roman" w:hAnsi="Times New Roman"/>
          <w:sz w:val="24"/>
          <w:szCs w:val="24"/>
          <w:lang w:eastAsia="ru-RU"/>
        </w:rPr>
        <w:t>Концессионер обязан указать свои возражения к акту о результатах проверки в течение 30 (тридцати) календарных дней с даты его составления.</w:t>
      </w:r>
    </w:p>
    <w:p w:rsidR="00BA7573" w:rsidRDefault="00011A28">
      <w:pPr>
        <w:pStyle w:val="affd"/>
        <w:numPr>
          <w:ilvl w:val="1"/>
          <w:numId w:val="67"/>
        </w:numPr>
        <w:spacing w:after="120" w:line="240" w:lineRule="auto"/>
        <w:ind w:left="709" w:hanging="709"/>
        <w:jc w:val="both"/>
      </w:pPr>
      <w:r>
        <w:rPr>
          <w:rFonts w:ascii="Times New Roman" w:eastAsia="Times New Roman" w:hAnsi="Times New Roman"/>
          <w:sz w:val="24"/>
          <w:szCs w:val="24"/>
          <w:lang w:eastAsia="ru-RU"/>
        </w:rPr>
        <w:t xml:space="preserve">Отсутствие возражения со стороны Концессионера в письменной форме в указанный в пункте </w:t>
      </w:r>
      <w:r w:rsidR="007A4361" w:rsidRPr="007A4361">
        <w:rPr>
          <w:rFonts w:ascii="Times New Roman" w:eastAsia="Times New Roman" w:hAnsi="Times New Roman"/>
          <w:sz w:val="24"/>
          <w:szCs w:val="24"/>
          <w:lang w:eastAsia="ru-RU"/>
        </w:rPr>
        <w:fldChar w:fldCharType="begin"/>
      </w:r>
      <w:r>
        <w:instrText>REF _Ref514961589 \r \h</w:instrText>
      </w:r>
      <w:r w:rsidR="007A4361" w:rsidRPr="007A4361">
        <w:rPr>
          <w:rFonts w:ascii="Times New Roman" w:eastAsia="Times New Roman" w:hAnsi="Times New Roman"/>
          <w:sz w:val="24"/>
          <w:szCs w:val="24"/>
          <w:lang w:eastAsia="ru-RU"/>
        </w:rPr>
      </w:r>
      <w:r w:rsidR="007A4361">
        <w:fldChar w:fldCharType="separate"/>
      </w:r>
      <w:r>
        <w:t>12.11</w:t>
      </w:r>
      <w:r w:rsidR="007A4361">
        <w:fldChar w:fldCharType="end"/>
      </w:r>
      <w:r>
        <w:rPr>
          <w:rFonts w:ascii="Times New Roman" w:eastAsia="Times New Roman" w:hAnsi="Times New Roman"/>
          <w:sz w:val="24"/>
          <w:szCs w:val="24"/>
          <w:lang w:eastAsia="ru-RU"/>
        </w:rPr>
        <w:t xml:space="preserve"> срок является основанием устранения несоответствий и нарушений, выявленных по результатам контроля, проведенного Концедентом и оформленных актом. </w:t>
      </w:r>
    </w:p>
    <w:p w:rsidR="00BA7573" w:rsidRDefault="00011A28">
      <w:pPr>
        <w:pStyle w:val="affd"/>
        <w:numPr>
          <w:ilvl w:val="1"/>
          <w:numId w:val="67"/>
        </w:numPr>
        <w:spacing w:after="120" w:line="240" w:lineRule="auto"/>
        <w:ind w:left="709" w:hanging="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Концедент обязан рассмотреть возражения Концессионера и при несогласии с заявленными возражениями указать в акте соответствующие доводы. </w:t>
      </w:r>
    </w:p>
    <w:p w:rsidR="00BA7573" w:rsidRDefault="00011A28">
      <w:pPr>
        <w:pStyle w:val="affd"/>
        <w:numPr>
          <w:ilvl w:val="1"/>
          <w:numId w:val="67"/>
        </w:numPr>
        <w:spacing w:after="120" w:line="240" w:lineRule="auto"/>
        <w:ind w:left="709" w:hanging="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случае непредставления возражений акт о результатах проверки подписывается Концедентом с указанием причин составления одностороннего акта. Указанный односторонний акт должен быть незамедлительно предоставлен Концессионеру.</w:t>
      </w:r>
    </w:p>
    <w:p w:rsidR="00BA7573" w:rsidRDefault="00011A28">
      <w:pPr>
        <w:pStyle w:val="affd"/>
        <w:numPr>
          <w:ilvl w:val="1"/>
          <w:numId w:val="67"/>
        </w:numPr>
        <w:spacing w:after="120" w:line="240" w:lineRule="auto"/>
        <w:ind w:left="709" w:hanging="709"/>
        <w:jc w:val="both"/>
        <w:rPr>
          <w:rFonts w:ascii="Times New Roman" w:hAnsi="Times New Roman"/>
          <w:sz w:val="24"/>
          <w:szCs w:val="24"/>
          <w:lang w:eastAsia="ru-RU"/>
        </w:rPr>
      </w:pPr>
      <w:r>
        <w:rPr>
          <w:rFonts w:ascii="Times New Roman" w:eastAsia="Times New Roman" w:hAnsi="Times New Roman"/>
          <w:sz w:val="24"/>
          <w:szCs w:val="24"/>
          <w:lang w:eastAsia="ru-RU"/>
        </w:rPr>
        <w:t>Если Концессионер не оспаривает результаты проверки, проведенной Концедентом, он обязан устранить все нарушения, выявленные в результате проверки, в разумный срок и уведомить Концедента об окончании работ по устранению нарушений.</w:t>
      </w:r>
    </w:p>
    <w:p w:rsidR="00BA7573" w:rsidRDefault="00011A28">
      <w:pPr>
        <w:suppressAutoHyphens w:val="0"/>
        <w:spacing w:before="240" w:after="240"/>
        <w:jc w:val="both"/>
        <w:textAlignment w:val="auto"/>
        <w:rPr>
          <w:rFonts w:ascii="Times New Roman" w:eastAsiaTheme="minorHAnsi" w:hAnsi="Times New Roman" w:cs="Times New Roman"/>
          <w:b/>
          <w:lang w:eastAsia="en-US" w:bidi="ar-SA"/>
        </w:rPr>
      </w:pPr>
      <w:r>
        <w:rPr>
          <w:rFonts w:ascii="Times New Roman" w:eastAsiaTheme="minorHAnsi" w:hAnsi="Times New Roman" w:cs="Times New Roman"/>
          <w:b/>
          <w:lang w:eastAsia="en-US" w:bidi="ar-SA"/>
        </w:rPr>
        <w:t>Результаты контроля</w:t>
      </w:r>
    </w:p>
    <w:p w:rsidR="00BA7573" w:rsidRDefault="00011A28">
      <w:pPr>
        <w:pStyle w:val="affd"/>
        <w:numPr>
          <w:ilvl w:val="1"/>
          <w:numId w:val="67"/>
        </w:numPr>
        <w:spacing w:after="120" w:line="240" w:lineRule="auto"/>
        <w:ind w:left="709" w:hanging="709"/>
        <w:jc w:val="both"/>
        <w:rPr>
          <w:rFonts w:ascii="Times New Roman" w:eastAsia="Times New Roman" w:hAnsi="Times New Roman"/>
          <w:sz w:val="24"/>
          <w:szCs w:val="24"/>
          <w:lang w:eastAsia="ru-RU"/>
        </w:rPr>
      </w:pPr>
      <w:bookmarkStart w:id="142" w:name="_Ref514961653"/>
      <w:bookmarkEnd w:id="142"/>
      <w:r>
        <w:rPr>
          <w:rFonts w:ascii="Times New Roman" w:eastAsia="Times New Roman" w:hAnsi="Times New Roman"/>
          <w:sz w:val="24"/>
          <w:szCs w:val="24"/>
          <w:lang w:eastAsia="ru-RU"/>
        </w:rPr>
        <w:t>Результаты осуществления контроля за соблюдением Концессионером условий Концессионного соглашения оформляются актом о результатах контроля.</w:t>
      </w:r>
    </w:p>
    <w:p w:rsidR="00BA7573" w:rsidRDefault="00011A28">
      <w:pPr>
        <w:pStyle w:val="affd"/>
        <w:numPr>
          <w:ilvl w:val="1"/>
          <w:numId w:val="67"/>
        </w:numPr>
        <w:spacing w:after="120" w:line="240" w:lineRule="auto"/>
        <w:ind w:left="709" w:hanging="709"/>
        <w:jc w:val="both"/>
      </w:pPr>
      <w:r>
        <w:rPr>
          <w:rFonts w:ascii="Times New Roman" w:eastAsia="Times New Roman" w:hAnsi="Times New Roman"/>
          <w:sz w:val="24"/>
          <w:szCs w:val="24"/>
          <w:lang w:eastAsia="ru-RU"/>
        </w:rPr>
        <w:t xml:space="preserve">Указанный в пункте </w:t>
      </w:r>
      <w:fldSimple w:instr="REF _Ref514961653 \r \h \* MERGEFORMAT ">
        <w:r w:rsidRPr="0050343C">
          <w:rPr>
            <w:rFonts w:ascii="Times New Roman" w:hAnsi="Times New Roman"/>
          </w:rPr>
          <w:t>12.16</w:t>
        </w:r>
      </w:fldSimple>
      <w:r w:rsidRPr="0050343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акт должен содержать согласие Концессионера с выводами, отраженными в акте, либо замечания Концессионера в случае не согласия последнего с выводами, отраженными в акте. </w:t>
      </w:r>
    </w:p>
    <w:p w:rsidR="00BA7573" w:rsidRDefault="00011A28">
      <w:pPr>
        <w:pStyle w:val="affd"/>
        <w:numPr>
          <w:ilvl w:val="1"/>
          <w:numId w:val="67"/>
        </w:numPr>
        <w:spacing w:after="120" w:line="240" w:lineRule="auto"/>
        <w:ind w:left="709" w:hanging="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Акт о результатах контроля подлежит размещению Концедентом в течение 5 рабочих дней со дня составления указанного акта на официальном сайте Концедента в сети Интернет. Доступ к указанному акту обеспечивается в течение срока действия Концессионного соглашения и после дня окончания его срока действия в течение 3 (трех) лет.</w:t>
      </w:r>
    </w:p>
    <w:p w:rsidR="00BA7573" w:rsidRDefault="00011A28">
      <w:pPr>
        <w:pStyle w:val="affd"/>
        <w:numPr>
          <w:ilvl w:val="1"/>
          <w:numId w:val="67"/>
        </w:numPr>
        <w:spacing w:after="120" w:line="240" w:lineRule="auto"/>
        <w:ind w:left="709" w:hanging="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Акт о результатах контроля не размещается в сети Интернет в случае, если сведения об объекте составляют государственную тайну или указанный объект имеет стратегическое значение для обеспечения обороноспособности и безопасности государства.</w:t>
      </w:r>
    </w:p>
    <w:p w:rsidR="00BA7573" w:rsidRDefault="00011A28">
      <w:pPr>
        <w:pStyle w:val="affd"/>
        <w:numPr>
          <w:ilvl w:val="1"/>
          <w:numId w:val="67"/>
        </w:numPr>
        <w:spacing w:after="120" w:line="240" w:lineRule="auto"/>
        <w:ind w:left="709" w:hanging="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Стороны обязаны своевременно предоставлять друг другу информацию, необходимую для исполнения обязанностей, предусмотренных Концессионным соглашением, и незамедлительно уведомлять друг друга о наступлении существенных событий, способных повлиять на надлежащее исполнение указанных обязанностей.</w:t>
      </w:r>
    </w:p>
    <w:p w:rsidR="00BA7573" w:rsidRDefault="00011A28">
      <w:pPr>
        <w:pStyle w:val="affd"/>
        <w:keepNext/>
        <w:numPr>
          <w:ilvl w:val="0"/>
          <w:numId w:val="67"/>
        </w:numPr>
        <w:spacing w:before="240" w:after="240" w:line="240" w:lineRule="auto"/>
        <w:ind w:left="709" w:hanging="709"/>
        <w:jc w:val="both"/>
        <w:rPr>
          <w:rFonts w:ascii="Times New Roman" w:eastAsia="Times New Roman" w:hAnsi="Times New Roman"/>
          <w:b/>
          <w:sz w:val="24"/>
          <w:szCs w:val="24"/>
          <w:lang w:eastAsia="ru-RU"/>
        </w:rPr>
      </w:pPr>
      <w:bookmarkStart w:id="143" w:name="_Ref515530296"/>
      <w:bookmarkEnd w:id="143"/>
      <w:r>
        <w:rPr>
          <w:rFonts w:ascii="Times New Roman" w:eastAsia="Times New Roman" w:hAnsi="Times New Roman"/>
          <w:b/>
          <w:sz w:val="24"/>
          <w:szCs w:val="24"/>
          <w:lang w:eastAsia="ru-RU"/>
        </w:rPr>
        <w:t>ОТВЕТСТВЕННОСТЬ СТОРОН</w:t>
      </w:r>
    </w:p>
    <w:p w:rsidR="00BA7573" w:rsidRDefault="00011A28">
      <w:pPr>
        <w:pStyle w:val="affd"/>
        <w:numPr>
          <w:ilvl w:val="1"/>
          <w:numId w:val="67"/>
        </w:numPr>
        <w:spacing w:after="120" w:line="240" w:lineRule="auto"/>
        <w:ind w:left="709" w:hanging="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 неисполнение или ненадлежащее исполнение обязательств, предусмотренных Концессионным соглашением, Стороны несут ответственность, предусмотренную Законодательством и Концессионным соглашением.</w:t>
      </w:r>
    </w:p>
    <w:p w:rsidR="00BA7573" w:rsidRDefault="00011A28">
      <w:pPr>
        <w:pStyle w:val="affd"/>
        <w:numPr>
          <w:ilvl w:val="1"/>
          <w:numId w:val="67"/>
        </w:numPr>
        <w:spacing w:after="120" w:line="240" w:lineRule="auto"/>
        <w:ind w:left="709" w:hanging="709"/>
        <w:jc w:val="both"/>
        <w:rPr>
          <w:rFonts w:ascii="Times New Roman" w:eastAsia="Times New Roman" w:hAnsi="Times New Roman"/>
          <w:sz w:val="24"/>
          <w:szCs w:val="24"/>
          <w:lang w:eastAsia="ru-RU"/>
        </w:rPr>
      </w:pPr>
      <w:bookmarkStart w:id="144" w:name="_Ref515530713"/>
      <w:bookmarkEnd w:id="144"/>
      <w:r>
        <w:rPr>
          <w:rFonts w:ascii="Times New Roman" w:eastAsia="Times New Roman" w:hAnsi="Times New Roman"/>
          <w:sz w:val="24"/>
          <w:szCs w:val="24"/>
          <w:lang w:eastAsia="ru-RU"/>
        </w:rPr>
        <w:t>Концессионер несет ответственность перед Концедентом за допущенное при Создании и Реконструкции нарушение требований, установленных Концессионным соглашением, требований технических регламентов, проектной документации, иных обязательных требований к качеству Объекта соглашения.</w:t>
      </w:r>
    </w:p>
    <w:p w:rsidR="00BA7573" w:rsidRDefault="00011A28">
      <w:pPr>
        <w:pStyle w:val="affd"/>
        <w:numPr>
          <w:ilvl w:val="1"/>
          <w:numId w:val="67"/>
        </w:numPr>
        <w:spacing w:after="120" w:line="240" w:lineRule="auto"/>
        <w:ind w:left="709" w:hanging="709"/>
        <w:jc w:val="both"/>
      </w:pPr>
      <w:bookmarkStart w:id="145" w:name="_Ref515373163"/>
      <w:r>
        <w:rPr>
          <w:rFonts w:ascii="Times New Roman" w:eastAsia="Times New Roman" w:hAnsi="Times New Roman"/>
          <w:sz w:val="24"/>
          <w:szCs w:val="24"/>
          <w:lang w:eastAsia="ru-RU"/>
        </w:rPr>
        <w:t xml:space="preserve">В случае нарушения требований, предусмотренных пунктом </w:t>
      </w:r>
      <w:fldSimple w:instr="REF _Ref515530713 \r \h \* MERGEFORMAT ">
        <w:r w:rsidRPr="0050343C">
          <w:rPr>
            <w:rFonts w:ascii="Times New Roman" w:hAnsi="Times New Roman"/>
          </w:rPr>
          <w:t>13.2</w:t>
        </w:r>
      </w:fldSimple>
      <w:bookmarkEnd w:id="145"/>
      <w:r w:rsidRPr="0050343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Концедент обязан в течение 30 календарных дней с даты обнаружения нарушения направить Концессионеру в письменной форме требование безвозмездно устранить обнаруженное нарушение с указанием пункта Концессионного соглашения и (или) документа, требования которых нарушены. При этом срок для устранения нарушения определяется по согласованию сторон с учетом сложности работ.</w:t>
      </w:r>
    </w:p>
    <w:p w:rsidR="00BA7573" w:rsidRDefault="00011A28">
      <w:pPr>
        <w:pStyle w:val="affd"/>
        <w:numPr>
          <w:ilvl w:val="1"/>
          <w:numId w:val="67"/>
        </w:numPr>
        <w:spacing w:after="120" w:line="240" w:lineRule="auto"/>
        <w:ind w:left="709" w:hanging="709"/>
        <w:jc w:val="both"/>
      </w:pPr>
      <w:r>
        <w:rPr>
          <w:rFonts w:ascii="Times New Roman" w:eastAsia="Times New Roman" w:hAnsi="Times New Roman"/>
          <w:sz w:val="24"/>
          <w:szCs w:val="24"/>
          <w:lang w:eastAsia="ru-RU"/>
        </w:rPr>
        <w:t xml:space="preserve">Концедент вправе потребовать от Концессионера возмещения причиненных Концеденту убытков, вызванных нарушением Концессионером требований, Концессионного Соглашения, если эти нарушения не были устранены Концессионером в срок, определенный Сторонами в соответствии с пунктом </w:t>
      </w:r>
      <w:r w:rsidR="007A4361" w:rsidRPr="007A4361">
        <w:rPr>
          <w:rFonts w:ascii="Times New Roman" w:eastAsia="Times New Roman" w:hAnsi="Times New Roman"/>
          <w:sz w:val="24"/>
          <w:szCs w:val="24"/>
          <w:lang w:eastAsia="ru-RU"/>
        </w:rPr>
        <w:fldChar w:fldCharType="begin"/>
      </w:r>
      <w:r>
        <w:instrText>REF _Ref515373163 \r \h</w:instrText>
      </w:r>
      <w:r w:rsidR="007A4361" w:rsidRPr="007A4361">
        <w:rPr>
          <w:rFonts w:ascii="Times New Roman" w:eastAsia="Times New Roman" w:hAnsi="Times New Roman"/>
          <w:sz w:val="24"/>
          <w:szCs w:val="24"/>
          <w:lang w:eastAsia="ru-RU"/>
        </w:rPr>
      </w:r>
      <w:r w:rsidR="007A4361">
        <w:fldChar w:fldCharType="separate"/>
      </w:r>
      <w:r>
        <w:t>13.3</w:t>
      </w:r>
      <w:r w:rsidR="007A4361">
        <w:fldChar w:fldCharType="end"/>
      </w:r>
      <w:r>
        <w:rPr>
          <w:rFonts w:ascii="Times New Roman" w:eastAsia="Times New Roman" w:hAnsi="Times New Roman"/>
          <w:sz w:val="24"/>
          <w:szCs w:val="24"/>
          <w:lang w:eastAsia="ru-RU"/>
        </w:rPr>
        <w:t>, или являются существенными и если такое неисполнение не вызвано действием (бездействием) Концедента, либо действием Обстоятельств непреодолимой силы, либо Особых обстоятельств, как они предусмотрены Концессионным соглашением, либо просрочки исполнения обязательств Концедента или Субъекта.</w:t>
      </w:r>
    </w:p>
    <w:p w:rsidR="00BA7573" w:rsidRDefault="00011A28">
      <w:pPr>
        <w:pStyle w:val="affd"/>
        <w:numPr>
          <w:ilvl w:val="1"/>
          <w:numId w:val="67"/>
        </w:numPr>
        <w:spacing w:after="120" w:line="240" w:lineRule="auto"/>
        <w:ind w:left="709" w:hanging="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Концессионер несет перед Концедентом ответственность за качество работ по созданию и реконструкции (модернизации) Объекта соглашения в течение 5 лет со дня ввода соответствующего объекта в составе Объекта соглашения в эксплуатацию. </w:t>
      </w:r>
    </w:p>
    <w:p w:rsidR="00BA7573" w:rsidRDefault="00011A28">
      <w:pPr>
        <w:pStyle w:val="affd"/>
        <w:numPr>
          <w:ilvl w:val="1"/>
          <w:numId w:val="67"/>
        </w:numPr>
        <w:spacing w:after="120" w:line="240" w:lineRule="auto"/>
        <w:ind w:left="709" w:hanging="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Концедент имеет право на возмещение убытков, возникших в результате неисполнения (в том числе уклонения Концессионера от подписания акта приема-передачи) или ненадлежащего исполнения Концессионером обязательств. </w:t>
      </w:r>
    </w:p>
    <w:p w:rsidR="00BA7573" w:rsidRDefault="00011A28">
      <w:pPr>
        <w:pStyle w:val="affd"/>
        <w:numPr>
          <w:ilvl w:val="1"/>
          <w:numId w:val="67"/>
        </w:numPr>
        <w:spacing w:after="120" w:line="240" w:lineRule="auto"/>
        <w:ind w:left="709" w:hanging="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Концессионер имеет право на возмещение убытков, возникших в результате неисполнения (в том числе уклонения Концедента от подписания акта приема-передачи) или ненадлежащего исполнения Концедентом обязательств. </w:t>
      </w:r>
    </w:p>
    <w:p w:rsidR="00BA7573" w:rsidRDefault="00011A28">
      <w:pPr>
        <w:pStyle w:val="affd"/>
        <w:numPr>
          <w:ilvl w:val="1"/>
          <w:numId w:val="67"/>
        </w:numPr>
        <w:spacing w:after="120" w:line="240" w:lineRule="auto"/>
        <w:ind w:left="709" w:hanging="709"/>
        <w:jc w:val="both"/>
      </w:pPr>
      <w:r>
        <w:rPr>
          <w:rFonts w:ascii="Times New Roman" w:eastAsia="Times New Roman" w:hAnsi="Times New Roman"/>
          <w:sz w:val="24"/>
          <w:szCs w:val="24"/>
          <w:lang w:eastAsia="ru-RU"/>
        </w:rPr>
        <w:t xml:space="preserve">Концессионер обязан уплатить Концеденту в бюджет </w:t>
      </w:r>
      <w:r>
        <w:rPr>
          <w:rFonts w:ascii="Times New Roman" w:eastAsiaTheme="minorHAnsi" w:hAnsi="Times New Roman"/>
          <w:sz w:val="24"/>
          <w:szCs w:val="24"/>
        </w:rPr>
        <w:t>муниципального образования «Кужмарское сельское поселение»</w:t>
      </w:r>
      <w:r>
        <w:rPr>
          <w:rFonts w:ascii="Times New Roman" w:eastAsia="Times New Roman" w:hAnsi="Times New Roman"/>
          <w:sz w:val="24"/>
          <w:szCs w:val="24"/>
          <w:lang w:eastAsia="ru-RU"/>
        </w:rPr>
        <w:t xml:space="preserve">неустойку в виде штрафа в случае неисполнения или ненадлежащего исполнения Концессионером обязательств, установленных пунктами </w:t>
      </w:r>
      <w:r w:rsidR="007A4361" w:rsidRPr="007A4361">
        <w:rPr>
          <w:rFonts w:ascii="Times New Roman" w:eastAsia="Times New Roman" w:hAnsi="Times New Roman"/>
          <w:sz w:val="24"/>
          <w:szCs w:val="24"/>
          <w:lang w:eastAsia="ru-RU"/>
        </w:rPr>
        <w:fldChar w:fldCharType="begin"/>
      </w:r>
      <w:r>
        <w:instrText>REF _Ref514962978 \r \h</w:instrText>
      </w:r>
      <w:r w:rsidR="007A4361" w:rsidRPr="007A4361">
        <w:rPr>
          <w:rFonts w:ascii="Times New Roman" w:eastAsia="Times New Roman" w:hAnsi="Times New Roman"/>
          <w:sz w:val="24"/>
          <w:szCs w:val="24"/>
          <w:lang w:eastAsia="ru-RU"/>
        </w:rPr>
      </w:r>
      <w:r w:rsidR="007A4361">
        <w:fldChar w:fldCharType="separate"/>
      </w:r>
      <w:r>
        <w:t>11.2</w:t>
      </w:r>
      <w:r w:rsidR="007A4361">
        <w:fldChar w:fldCharType="end"/>
      </w:r>
      <w:r>
        <w:rPr>
          <w:rFonts w:ascii="Times New Roman" w:eastAsia="Times New Roman" w:hAnsi="Times New Roman"/>
          <w:sz w:val="24"/>
          <w:szCs w:val="24"/>
          <w:lang w:eastAsia="ru-RU"/>
        </w:rPr>
        <w:t xml:space="preserve">, </w:t>
      </w:r>
      <w:r w:rsidR="007A4361" w:rsidRPr="007A4361">
        <w:rPr>
          <w:rFonts w:ascii="Times New Roman" w:eastAsia="Times New Roman" w:hAnsi="Times New Roman"/>
          <w:sz w:val="24"/>
          <w:szCs w:val="24"/>
          <w:lang w:eastAsia="ru-RU"/>
        </w:rPr>
        <w:fldChar w:fldCharType="begin"/>
      </w:r>
      <w:r>
        <w:instrText>REF _Ref514962991 \r \h</w:instrText>
      </w:r>
      <w:r w:rsidR="007A4361" w:rsidRPr="007A4361">
        <w:rPr>
          <w:rFonts w:ascii="Times New Roman" w:eastAsia="Times New Roman" w:hAnsi="Times New Roman"/>
          <w:sz w:val="24"/>
          <w:szCs w:val="24"/>
          <w:lang w:eastAsia="ru-RU"/>
        </w:rPr>
      </w:r>
      <w:r w:rsidR="007A4361">
        <w:fldChar w:fldCharType="separate"/>
      </w:r>
      <w:r>
        <w:t>11.5</w:t>
      </w:r>
      <w:r w:rsidR="007A4361">
        <w:fldChar w:fldCharType="end"/>
      </w:r>
      <w:r>
        <w:rPr>
          <w:rFonts w:ascii="Times New Roman" w:eastAsia="Times New Roman" w:hAnsi="Times New Roman"/>
          <w:sz w:val="24"/>
          <w:szCs w:val="24"/>
          <w:lang w:eastAsia="ru-RU"/>
        </w:rPr>
        <w:t xml:space="preserve"> Концессионного соглашения, в том числе в случае нарушения сроков исполнения указанных обязательств (за исключением случаев, предусмотренных в пункте </w:t>
      </w:r>
      <w:r w:rsidR="007A4361" w:rsidRPr="007A4361">
        <w:rPr>
          <w:rFonts w:ascii="Times New Roman" w:eastAsia="Times New Roman" w:hAnsi="Times New Roman"/>
          <w:sz w:val="24"/>
          <w:szCs w:val="24"/>
          <w:lang w:eastAsia="ru-RU"/>
        </w:rPr>
        <w:fldChar w:fldCharType="begin"/>
      </w:r>
      <w:r>
        <w:instrText>REF _Ref521518485 \r \h</w:instrText>
      </w:r>
      <w:r w:rsidR="007A4361" w:rsidRPr="007A4361">
        <w:rPr>
          <w:rFonts w:ascii="Times New Roman" w:eastAsia="Times New Roman" w:hAnsi="Times New Roman"/>
          <w:sz w:val="24"/>
          <w:szCs w:val="24"/>
          <w:lang w:eastAsia="ru-RU"/>
        </w:rPr>
      </w:r>
      <w:r w:rsidR="007A4361">
        <w:fldChar w:fldCharType="separate"/>
      </w:r>
      <w:r>
        <w:t>13.10</w:t>
      </w:r>
      <w:r w:rsidR="007A4361">
        <w:fldChar w:fldCharType="end"/>
      </w:r>
      <w:r>
        <w:rPr>
          <w:rFonts w:ascii="Times New Roman" w:eastAsia="Times New Roman" w:hAnsi="Times New Roman"/>
          <w:sz w:val="24"/>
          <w:szCs w:val="24"/>
          <w:lang w:eastAsia="ru-RU"/>
        </w:rPr>
        <w:t xml:space="preserve">), в размере 1/300 ключевой ставки Центрального банка Российской Федерации, действующей на день уплаты пени, за каждый день просрочки исполнения обязательства, но не более 1 000 рублей в день. </w:t>
      </w:r>
    </w:p>
    <w:p w:rsidR="00BA7573" w:rsidRDefault="00011A28">
      <w:pPr>
        <w:pStyle w:val="affd"/>
        <w:numPr>
          <w:ilvl w:val="1"/>
          <w:numId w:val="67"/>
        </w:numPr>
        <w:spacing w:after="120" w:line="240" w:lineRule="auto"/>
        <w:ind w:left="709" w:hanging="709"/>
        <w:jc w:val="both"/>
      </w:pPr>
      <w:r>
        <w:rPr>
          <w:rFonts w:ascii="Times New Roman" w:eastAsia="Times New Roman" w:hAnsi="Times New Roman"/>
          <w:sz w:val="24"/>
          <w:szCs w:val="24"/>
          <w:lang w:eastAsia="ru-RU"/>
        </w:rPr>
        <w:t xml:space="preserve">Концедент обязан уплатить Концессионеру неустойку в случае неисполнения или ненадлежащего исполнения Концедентом обязательств, установленных пунктами </w:t>
      </w:r>
      <w:r w:rsidR="007A4361" w:rsidRPr="007A4361">
        <w:rPr>
          <w:rFonts w:ascii="Times New Roman" w:eastAsia="Times New Roman" w:hAnsi="Times New Roman"/>
          <w:sz w:val="24"/>
          <w:szCs w:val="24"/>
          <w:lang w:eastAsia="ru-RU"/>
        </w:rPr>
        <w:fldChar w:fldCharType="begin"/>
      </w:r>
      <w:r>
        <w:instrText>REF _Ref467800257 \r \h</w:instrText>
      </w:r>
      <w:r w:rsidR="007A4361" w:rsidRPr="007A4361">
        <w:rPr>
          <w:rFonts w:ascii="Times New Roman" w:eastAsia="Times New Roman" w:hAnsi="Times New Roman"/>
          <w:sz w:val="24"/>
          <w:szCs w:val="24"/>
          <w:lang w:eastAsia="ru-RU"/>
        </w:rPr>
      </w:r>
      <w:r w:rsidR="007A4361">
        <w:fldChar w:fldCharType="separate"/>
      </w:r>
      <w:r>
        <w:t>6.1.</w:t>
      </w:r>
      <w:r w:rsidR="007A4361">
        <w:fldChar w:fldCharType="end"/>
      </w:r>
      <w:r>
        <w:rPr>
          <w:rFonts w:ascii="Times New Roman" w:eastAsia="Times New Roman" w:hAnsi="Times New Roman"/>
          <w:sz w:val="24"/>
          <w:szCs w:val="24"/>
          <w:lang w:eastAsia="ru-RU"/>
        </w:rPr>
        <w:t xml:space="preserve">, </w:t>
      </w:r>
      <w:r w:rsidR="007A4361" w:rsidRPr="007A4361">
        <w:rPr>
          <w:rFonts w:ascii="Times New Roman" w:eastAsia="Times New Roman" w:hAnsi="Times New Roman"/>
          <w:sz w:val="24"/>
          <w:szCs w:val="24"/>
          <w:lang w:eastAsia="ru-RU"/>
        </w:rPr>
        <w:fldChar w:fldCharType="begin"/>
      </w:r>
      <w:r>
        <w:instrText>REF _Ref515373492 \r \h</w:instrText>
      </w:r>
      <w:r w:rsidR="007A4361" w:rsidRPr="007A4361">
        <w:rPr>
          <w:rFonts w:ascii="Times New Roman" w:eastAsia="Times New Roman" w:hAnsi="Times New Roman"/>
          <w:sz w:val="24"/>
          <w:szCs w:val="24"/>
          <w:lang w:eastAsia="ru-RU"/>
        </w:rPr>
      </w:r>
      <w:r w:rsidR="007A4361">
        <w:fldChar w:fldCharType="separate"/>
      </w:r>
      <w:r>
        <w:t>6.2.</w:t>
      </w:r>
      <w:r w:rsidR="007A4361">
        <w:fldChar w:fldCharType="end"/>
      </w:r>
      <w:r>
        <w:rPr>
          <w:rFonts w:ascii="Times New Roman" w:eastAsia="Times New Roman" w:hAnsi="Times New Roman"/>
          <w:sz w:val="24"/>
          <w:szCs w:val="24"/>
          <w:lang w:eastAsia="ru-RU"/>
        </w:rPr>
        <w:t xml:space="preserve">. </w:t>
      </w:r>
      <w:r w:rsidR="007A4361" w:rsidRPr="007A4361">
        <w:rPr>
          <w:rFonts w:ascii="Times New Roman" w:eastAsia="Times New Roman" w:hAnsi="Times New Roman"/>
          <w:sz w:val="24"/>
          <w:szCs w:val="24"/>
          <w:lang w:eastAsia="ru-RU"/>
        </w:rPr>
        <w:fldChar w:fldCharType="begin"/>
      </w:r>
      <w:r>
        <w:instrText>REF _Ref515449779 \r \h</w:instrText>
      </w:r>
      <w:r w:rsidR="007A4361" w:rsidRPr="007A4361">
        <w:rPr>
          <w:rFonts w:ascii="Times New Roman" w:eastAsia="Times New Roman" w:hAnsi="Times New Roman"/>
          <w:sz w:val="24"/>
          <w:szCs w:val="24"/>
          <w:lang w:eastAsia="ru-RU"/>
        </w:rPr>
      </w:r>
      <w:r w:rsidR="007A4361">
        <w:fldChar w:fldCharType="separate"/>
      </w:r>
      <w:r>
        <w:t>6.4.</w:t>
      </w:r>
      <w:r w:rsidR="007A4361">
        <w:fldChar w:fldCharType="end"/>
      </w:r>
      <w:r>
        <w:rPr>
          <w:rFonts w:ascii="Times New Roman" w:eastAsia="Times New Roman" w:hAnsi="Times New Roman"/>
          <w:sz w:val="24"/>
          <w:szCs w:val="24"/>
          <w:lang w:eastAsia="ru-RU"/>
        </w:rPr>
        <w:t xml:space="preserve">, </w:t>
      </w:r>
      <w:r w:rsidR="007A4361" w:rsidRPr="007A4361">
        <w:rPr>
          <w:rFonts w:ascii="Times New Roman" w:eastAsia="Times New Roman" w:hAnsi="Times New Roman"/>
          <w:sz w:val="24"/>
          <w:szCs w:val="24"/>
          <w:lang w:eastAsia="ru-RU"/>
        </w:rPr>
        <w:fldChar w:fldCharType="begin"/>
      </w:r>
      <w:r>
        <w:instrText>REF _Ref515449636 \r \h</w:instrText>
      </w:r>
      <w:r w:rsidR="007A4361" w:rsidRPr="007A4361">
        <w:rPr>
          <w:rFonts w:ascii="Times New Roman" w:eastAsia="Times New Roman" w:hAnsi="Times New Roman"/>
          <w:sz w:val="24"/>
          <w:szCs w:val="24"/>
          <w:lang w:eastAsia="ru-RU"/>
        </w:rPr>
      </w:r>
      <w:r w:rsidR="007A4361">
        <w:fldChar w:fldCharType="separate"/>
      </w:r>
      <w:r>
        <w:t>6.5.</w:t>
      </w:r>
      <w:r w:rsidR="007A4361">
        <w:fldChar w:fldCharType="end"/>
      </w:r>
      <w:r>
        <w:rPr>
          <w:rFonts w:ascii="Times New Roman" w:eastAsia="Times New Roman" w:hAnsi="Times New Roman"/>
          <w:sz w:val="24"/>
          <w:szCs w:val="24"/>
          <w:lang w:eastAsia="ru-RU"/>
        </w:rPr>
        <w:t>.  Концессионного соглашения, в том числе в случае нарушения сроков исполнения указанных обязательств, в размере 1/300 ключевой ставки Центрального банка Российской Федерации, действующей на день уплаты пени, за каждый день просрочки исполнения обязательства, но не более 1 000 рублей в день.</w:t>
      </w:r>
    </w:p>
    <w:p w:rsidR="00BA7573" w:rsidRDefault="00011A28">
      <w:pPr>
        <w:pStyle w:val="affd"/>
        <w:numPr>
          <w:ilvl w:val="1"/>
          <w:numId w:val="67"/>
        </w:numPr>
        <w:spacing w:after="120" w:line="240" w:lineRule="auto"/>
        <w:ind w:left="709" w:hanging="709"/>
        <w:jc w:val="both"/>
      </w:pPr>
      <w:bookmarkStart w:id="146" w:name="_Ref521518485"/>
      <w:r>
        <w:rPr>
          <w:rFonts w:ascii="Times New Roman" w:eastAsia="Times New Roman" w:hAnsi="Times New Roman"/>
          <w:sz w:val="24"/>
          <w:szCs w:val="24"/>
          <w:lang w:eastAsia="ru-RU"/>
        </w:rPr>
        <w:t xml:space="preserve">Нарушение Концессионером сроков, предусмотренных Концессионным соглашением, не может являться основанием для предъявления требований о возмещении убытков, уплате неустойки, предусмотренных статьей </w:t>
      </w:r>
      <w:r w:rsidR="007A4361" w:rsidRPr="007A4361">
        <w:rPr>
          <w:rFonts w:ascii="Times New Roman" w:eastAsia="Times New Roman" w:hAnsi="Times New Roman"/>
          <w:sz w:val="24"/>
          <w:szCs w:val="24"/>
          <w:lang w:eastAsia="ru-RU"/>
        </w:rPr>
        <w:fldChar w:fldCharType="begin"/>
      </w:r>
      <w:r>
        <w:instrText>REF _Ref515530296 \r \h</w:instrText>
      </w:r>
      <w:r w:rsidR="007A4361" w:rsidRPr="007A4361">
        <w:rPr>
          <w:rFonts w:ascii="Times New Roman" w:eastAsia="Times New Roman" w:hAnsi="Times New Roman"/>
          <w:sz w:val="24"/>
          <w:szCs w:val="24"/>
          <w:lang w:eastAsia="ru-RU"/>
        </w:rPr>
      </w:r>
      <w:r w:rsidR="007A4361">
        <w:fldChar w:fldCharType="separate"/>
      </w:r>
      <w:r>
        <w:t>13</w:t>
      </w:r>
      <w:r w:rsidR="007A4361">
        <w:fldChar w:fldCharType="end"/>
      </w:r>
      <w:bookmarkEnd w:id="146"/>
      <w:r>
        <w:rPr>
          <w:rFonts w:ascii="Times New Roman" w:eastAsia="Times New Roman" w:hAnsi="Times New Roman"/>
          <w:sz w:val="24"/>
          <w:szCs w:val="24"/>
          <w:lang w:eastAsia="ru-RU"/>
        </w:rPr>
        <w:t xml:space="preserve"> Концессионного соглашения, если такое нарушение обусловлено неисполнением, несвоевременным исполнением своих обязательств со стороны Концедента и (или) Субъекта.</w:t>
      </w:r>
    </w:p>
    <w:p w:rsidR="00BA7573" w:rsidRDefault="00011A28">
      <w:pPr>
        <w:pStyle w:val="affd"/>
        <w:numPr>
          <w:ilvl w:val="1"/>
          <w:numId w:val="67"/>
        </w:numPr>
        <w:spacing w:after="120" w:line="240" w:lineRule="auto"/>
        <w:ind w:left="709" w:hanging="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Возмещение Сторонами убытков и уплата неустойки в случае неисполнения или ненадлежащего исполнения обязательств, предусмотренных Концессионным соглашением, не освобождают соответствующую Сторону от исполнения этого обязательства в натуре.</w:t>
      </w:r>
    </w:p>
    <w:p w:rsidR="00BA7573" w:rsidRDefault="00011A28">
      <w:pPr>
        <w:pStyle w:val="affd"/>
        <w:numPr>
          <w:ilvl w:val="1"/>
          <w:numId w:val="67"/>
        </w:numPr>
        <w:spacing w:after="120" w:line="240" w:lineRule="auto"/>
        <w:ind w:left="709" w:hanging="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Сторона, не исполнившая или исполнившая ненадлежащим образом свои обязательства, предусмотренные Концессионным соглашением, несет ответственность, предусмотренную Законодательством и Концессионным соглашением, если не докажет, что надлежащее исполнение указанных обязательств оказалось невозможным:</w:t>
      </w:r>
    </w:p>
    <w:p w:rsidR="00BA7573" w:rsidRDefault="00011A28">
      <w:pPr>
        <w:pStyle w:val="affd"/>
        <w:numPr>
          <w:ilvl w:val="1"/>
          <w:numId w:val="71"/>
        </w:numPr>
        <w:spacing w:after="120" w:line="240" w:lineRule="auto"/>
        <w:ind w:left="1276" w:hanging="576"/>
        <w:jc w:val="both"/>
        <w:rPr>
          <w:rFonts w:ascii="Times New Roman" w:eastAsiaTheme="minorHAnsi" w:hAnsi="Times New Roman"/>
          <w:sz w:val="24"/>
          <w:szCs w:val="24"/>
        </w:rPr>
      </w:pPr>
      <w:r>
        <w:rPr>
          <w:rFonts w:ascii="Times New Roman" w:eastAsiaTheme="minorHAnsi" w:hAnsi="Times New Roman"/>
          <w:sz w:val="24"/>
          <w:szCs w:val="24"/>
        </w:rPr>
        <w:t>вследствие неисполнения другой Стороной своих обязательств по Концессионному соглашению; или</w:t>
      </w:r>
    </w:p>
    <w:p w:rsidR="00BA7573" w:rsidRDefault="00011A28">
      <w:pPr>
        <w:pStyle w:val="affd"/>
        <w:numPr>
          <w:ilvl w:val="1"/>
          <w:numId w:val="71"/>
        </w:numPr>
        <w:spacing w:after="120" w:line="240" w:lineRule="auto"/>
        <w:ind w:left="1276" w:hanging="576"/>
        <w:jc w:val="both"/>
        <w:rPr>
          <w:rFonts w:ascii="Times New Roman" w:eastAsiaTheme="minorHAnsi" w:hAnsi="Times New Roman"/>
          <w:sz w:val="24"/>
          <w:szCs w:val="24"/>
        </w:rPr>
      </w:pPr>
      <w:r>
        <w:rPr>
          <w:rFonts w:ascii="Times New Roman" w:eastAsiaTheme="minorHAnsi" w:hAnsi="Times New Roman"/>
          <w:sz w:val="24"/>
          <w:szCs w:val="24"/>
        </w:rPr>
        <w:t>вследствие наступления Обстоятельств непреодолимой силы;</w:t>
      </w:r>
    </w:p>
    <w:p w:rsidR="00BA7573" w:rsidRDefault="00011A28">
      <w:pPr>
        <w:pStyle w:val="affd"/>
        <w:numPr>
          <w:ilvl w:val="1"/>
          <w:numId w:val="71"/>
        </w:numPr>
        <w:spacing w:after="120" w:line="240" w:lineRule="auto"/>
        <w:ind w:left="1276" w:hanging="576"/>
        <w:jc w:val="both"/>
        <w:rPr>
          <w:rFonts w:ascii="Times New Roman" w:eastAsiaTheme="minorHAnsi" w:hAnsi="Times New Roman"/>
          <w:sz w:val="24"/>
          <w:szCs w:val="24"/>
        </w:rPr>
      </w:pPr>
      <w:r>
        <w:rPr>
          <w:rFonts w:ascii="Times New Roman" w:eastAsiaTheme="minorHAnsi" w:hAnsi="Times New Roman"/>
          <w:sz w:val="24"/>
          <w:szCs w:val="24"/>
        </w:rPr>
        <w:t>а если Стороной, не исполнившей или исполнившей ненадлежащим образом свои обязательства, предусмотренные Концессионным соглашением, является Концессионер, то также вследствие наступления Особых обстоятельств.</w:t>
      </w:r>
    </w:p>
    <w:p w:rsidR="00BA7573" w:rsidRDefault="00011A28">
      <w:pPr>
        <w:pStyle w:val="affd"/>
        <w:keepNext/>
        <w:numPr>
          <w:ilvl w:val="0"/>
          <w:numId w:val="67"/>
        </w:numPr>
        <w:spacing w:before="240" w:after="240" w:line="240" w:lineRule="auto"/>
        <w:ind w:left="709" w:hanging="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ОСОБЫЕ ОБСТОЯТЕЛЬСТВА</w:t>
      </w:r>
    </w:p>
    <w:p w:rsidR="00BA7573" w:rsidRDefault="00011A28">
      <w:pPr>
        <w:suppressAutoHyphens w:val="0"/>
        <w:spacing w:before="240" w:after="240"/>
        <w:jc w:val="both"/>
        <w:textAlignment w:val="auto"/>
        <w:rPr>
          <w:rFonts w:ascii="Times New Roman" w:eastAsiaTheme="minorHAnsi" w:hAnsi="Times New Roman" w:cs="Times New Roman"/>
          <w:b/>
          <w:lang w:eastAsia="en-US" w:bidi="ar-SA"/>
        </w:rPr>
      </w:pPr>
      <w:r>
        <w:rPr>
          <w:rFonts w:ascii="Times New Roman" w:eastAsiaTheme="minorHAnsi" w:hAnsi="Times New Roman" w:cs="Times New Roman"/>
          <w:b/>
          <w:lang w:eastAsia="en-US" w:bidi="ar-SA"/>
        </w:rPr>
        <w:t>Перечень Особых обстоятельств</w:t>
      </w:r>
    </w:p>
    <w:p w:rsidR="00BA7573" w:rsidRDefault="00011A28">
      <w:pPr>
        <w:pStyle w:val="110"/>
        <w:numPr>
          <w:ilvl w:val="1"/>
          <w:numId w:val="67"/>
        </w:numPr>
        <w:spacing w:before="0"/>
        <w:ind w:left="709" w:hanging="709"/>
      </w:pPr>
      <w:bookmarkStart w:id="147" w:name="_Ref466912247"/>
      <w:r>
        <w:rPr>
          <w:rFonts w:eastAsia="Times New Roman"/>
          <w:lang w:eastAsia="ru-RU"/>
        </w:rPr>
        <w:t xml:space="preserve">Любое из перечисленных в пунктах </w:t>
      </w:r>
      <w:r w:rsidR="007A4361" w:rsidRPr="007A4361">
        <w:rPr>
          <w:rFonts w:eastAsia="Times New Roman"/>
          <w:lang w:eastAsia="ru-RU"/>
        </w:rPr>
        <w:fldChar w:fldCharType="begin"/>
      </w:r>
      <w:r>
        <w:instrText>REF _Ref475360131 \r \h</w:instrText>
      </w:r>
      <w:r w:rsidR="007A4361" w:rsidRPr="007A4361">
        <w:rPr>
          <w:rFonts w:eastAsia="Times New Roman"/>
          <w:lang w:eastAsia="ru-RU"/>
        </w:rPr>
      </w:r>
      <w:r w:rsidR="007A4361">
        <w:fldChar w:fldCharType="separate"/>
      </w:r>
      <w:r>
        <w:t>14.2</w:t>
      </w:r>
      <w:r w:rsidR="007A4361">
        <w:fldChar w:fldCharType="end"/>
      </w:r>
      <w:r>
        <w:rPr>
          <w:rFonts w:eastAsia="Times New Roman"/>
          <w:lang w:eastAsia="ru-RU"/>
        </w:rPr>
        <w:t xml:space="preserve"> – </w:t>
      </w:r>
      <w:r w:rsidR="007A4361" w:rsidRPr="007A4361">
        <w:rPr>
          <w:rFonts w:eastAsia="Times New Roman"/>
          <w:lang w:eastAsia="ru-RU"/>
        </w:rPr>
        <w:fldChar w:fldCharType="begin"/>
      </w:r>
      <w:r>
        <w:instrText>REF _Ref475360148 \r \h</w:instrText>
      </w:r>
      <w:r w:rsidR="007A4361" w:rsidRPr="007A4361">
        <w:rPr>
          <w:rFonts w:eastAsia="Times New Roman"/>
          <w:lang w:eastAsia="ru-RU"/>
        </w:rPr>
      </w:r>
      <w:r w:rsidR="007A4361">
        <w:fldChar w:fldCharType="separate"/>
      </w:r>
      <w:r>
        <w:t>14.3</w:t>
      </w:r>
      <w:r w:rsidR="007A4361">
        <w:fldChar w:fldCharType="end"/>
      </w:r>
      <w:r>
        <w:rPr>
          <w:rFonts w:eastAsia="Times New Roman"/>
          <w:lang w:eastAsia="ru-RU"/>
        </w:rPr>
        <w:t xml:space="preserve"> обстоятельств, наступившее после Даты заключения концессионного соглашения, если иное не указано в Концессионном соглашении, может быть признано Особым обстоятельством</w:t>
      </w:r>
      <w:bookmarkEnd w:id="147"/>
      <w:r>
        <w:rPr>
          <w:rFonts w:eastAsia="Times New Roman"/>
          <w:lang w:eastAsia="ru-RU"/>
        </w:rPr>
        <w:t>.</w:t>
      </w:r>
    </w:p>
    <w:p w:rsidR="00BA7573" w:rsidRDefault="00011A28">
      <w:pPr>
        <w:pStyle w:val="110"/>
        <w:numPr>
          <w:ilvl w:val="1"/>
          <w:numId w:val="67"/>
        </w:numPr>
        <w:spacing w:before="0"/>
        <w:ind w:left="709" w:hanging="709"/>
        <w:rPr>
          <w:rFonts w:eastAsia="Times New Roman"/>
          <w:lang w:eastAsia="ru-RU"/>
        </w:rPr>
      </w:pPr>
      <w:bookmarkStart w:id="148" w:name="_Ref475360131"/>
      <w:bookmarkEnd w:id="148"/>
      <w:r>
        <w:rPr>
          <w:rFonts w:eastAsia="Times New Roman"/>
          <w:lang w:eastAsia="ru-RU"/>
        </w:rPr>
        <w:t>Особые обстоятельства, относящиеся к Концеденту:</w:t>
      </w:r>
    </w:p>
    <w:p w:rsidR="00BA7573" w:rsidRDefault="00011A28">
      <w:pPr>
        <w:pStyle w:val="affd"/>
        <w:numPr>
          <w:ilvl w:val="1"/>
          <w:numId w:val="38"/>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 xml:space="preserve">любое неисполнение, ненадлежащее исполнение обязательств Концедента, предусмотренных Концессионным соглашением, приводящее к невозможности исполнения (надлежащего исполнения) Концессионером своих обязательств, предусмотренных Концессионным соглашением; </w:t>
      </w:r>
    </w:p>
    <w:p w:rsidR="00BA7573" w:rsidRDefault="00011A28">
      <w:pPr>
        <w:pStyle w:val="affd"/>
        <w:numPr>
          <w:ilvl w:val="1"/>
          <w:numId w:val="38"/>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непредставление Концессионеру в порядке и сроки, предусмотренные Концессионным соглашением, имущества, информации или документов, требующихся для разработки Проектной документации, Создания, Реконструкции, Эксплуатации Объекта соглашения, предусмотренных Концессионным соглашением или указанных в запросе Концессионера, в случае, если такая информация или документы необходимы Концессионеру для надлежащего исполнения обязательств по Концессионному соглашению,</w:t>
      </w:r>
      <w:r>
        <w:rPr>
          <w:rFonts w:ascii="Times New Roman" w:hAnsi="Times New Roman"/>
          <w:sz w:val="24"/>
          <w:szCs w:val="24"/>
        </w:rPr>
        <w:t>если за предоставление соответствующего имущества, информации или документов отвечает Концедент</w:t>
      </w:r>
      <w:r>
        <w:rPr>
          <w:rFonts w:ascii="Times New Roman" w:eastAsiaTheme="minorHAnsi" w:hAnsi="Times New Roman"/>
          <w:sz w:val="24"/>
          <w:szCs w:val="24"/>
        </w:rPr>
        <w:t>;</w:t>
      </w:r>
    </w:p>
    <w:p w:rsidR="00BA7573" w:rsidRDefault="00011A28">
      <w:pPr>
        <w:pStyle w:val="affd"/>
        <w:numPr>
          <w:ilvl w:val="1"/>
          <w:numId w:val="38"/>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нарушение Концедентом срока заключения любого из Договоров аренды земельного участка, в том числе Договоров аренды в отношении Дополнительных участков, либо невозможность продления срока действия любого из Договоров аренды земельного участка в случае, если Договоры аренды земельного участка заключены на срок, меньший, чем Срок действия Концессионного соглашения;</w:t>
      </w:r>
    </w:p>
    <w:p w:rsidR="00BA7573" w:rsidRDefault="00011A28">
      <w:pPr>
        <w:pStyle w:val="affd"/>
        <w:numPr>
          <w:ilvl w:val="1"/>
          <w:numId w:val="38"/>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 xml:space="preserve">повышение в одностороннем порядке арендной платы по любому из Договоров аренды земельных участков более чем на 20 (двадцать) процентов в течение одного года действия Договора аренды земельного участка; </w:t>
      </w:r>
    </w:p>
    <w:p w:rsidR="00BA7573" w:rsidRDefault="00011A28">
      <w:pPr>
        <w:pStyle w:val="affd"/>
        <w:numPr>
          <w:ilvl w:val="1"/>
          <w:numId w:val="38"/>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 xml:space="preserve">утрата Концедентом права собственности на любое имущество, входящее в состав Объекта соглашения, а равно выявление отсутствия имущества либо наличия обременений и ограничений права собственности Концедента на Объект соглашения; </w:t>
      </w:r>
    </w:p>
    <w:p w:rsidR="00BA7573" w:rsidRDefault="00011A28">
      <w:pPr>
        <w:pStyle w:val="affd"/>
        <w:numPr>
          <w:ilvl w:val="1"/>
          <w:numId w:val="38"/>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необоснованная задержка относительно предусмотренных Концессионным соглашением и/или Законодательством сроков в согласовании необходимой разрешительной, Проектной и иной документации, необходимой для Создания или Реконструкции Объекта соглашения;</w:t>
      </w:r>
    </w:p>
    <w:p w:rsidR="00BA7573" w:rsidRDefault="00011A28">
      <w:pPr>
        <w:pStyle w:val="affd"/>
        <w:numPr>
          <w:ilvl w:val="1"/>
          <w:numId w:val="38"/>
        </w:numPr>
        <w:spacing w:after="120" w:line="240" w:lineRule="auto"/>
        <w:ind w:left="1276" w:hanging="567"/>
        <w:jc w:val="both"/>
        <w:rPr>
          <w:rFonts w:ascii="Times New Roman" w:eastAsiaTheme="minorHAnsi" w:hAnsi="Times New Roman"/>
          <w:sz w:val="24"/>
          <w:szCs w:val="24"/>
        </w:rPr>
      </w:pPr>
      <w:bookmarkStart w:id="149" w:name="_Ref473636725"/>
      <w:bookmarkEnd w:id="149"/>
      <w:r>
        <w:rPr>
          <w:rFonts w:ascii="Times New Roman" w:eastAsiaTheme="minorHAnsi" w:hAnsi="Times New Roman"/>
          <w:sz w:val="24"/>
          <w:szCs w:val="24"/>
        </w:rPr>
        <w:t>нарушение установленных Концессионным соглашением сроков выплаты Концедентом Платы Концедента более чем на 60 (шестьдесят) календарных дней;</w:t>
      </w:r>
    </w:p>
    <w:p w:rsidR="00BA7573" w:rsidRDefault="00011A28">
      <w:pPr>
        <w:pStyle w:val="affd"/>
        <w:numPr>
          <w:ilvl w:val="1"/>
          <w:numId w:val="38"/>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если на Земельных участках расположены объекты движимого и недвижимого имущества, принадлежащие на законных основаниях третьим лицам, препятствующие реализации мероприятий по Созданию и (или) Реконструкции, и с третьими лицами не удалось достигнуть соглашения о реконструкции (модернизации), переносе (сносе) таких объектов за счет средств указанных лиц;</w:t>
      </w:r>
    </w:p>
    <w:p w:rsidR="00BA7573" w:rsidRDefault="00011A28">
      <w:pPr>
        <w:pStyle w:val="affd"/>
        <w:numPr>
          <w:ilvl w:val="1"/>
          <w:numId w:val="38"/>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невозможность изменения категории, вида разрешённого использования Земельного участка, необходимого для Создания и (или) Реконструкции Объекта соглашения, Эксплуатации;</w:t>
      </w:r>
    </w:p>
    <w:p w:rsidR="00BA7573" w:rsidRDefault="00011A28">
      <w:pPr>
        <w:pStyle w:val="affd"/>
        <w:numPr>
          <w:ilvl w:val="1"/>
          <w:numId w:val="38"/>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изъятие Земельного участка для государственных или муниципальных нужд;</w:t>
      </w:r>
    </w:p>
    <w:p w:rsidR="00BA7573" w:rsidRDefault="00011A28">
      <w:pPr>
        <w:pStyle w:val="affd"/>
        <w:numPr>
          <w:ilvl w:val="1"/>
          <w:numId w:val="38"/>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принятие Концедентом нормативно-правовых актов, в том числе внесение изменений в действующую схему водоснабжения, ухудшающих положение Концессионера, либо в связи с которыми Концессионер не будет способен выполнить (выполнить надлежащим образом) свои обязательства по Концессионному соглашению.</w:t>
      </w:r>
    </w:p>
    <w:p w:rsidR="00BA7573" w:rsidRDefault="00011A28">
      <w:pPr>
        <w:pStyle w:val="110"/>
        <w:numPr>
          <w:ilvl w:val="1"/>
          <w:numId w:val="67"/>
        </w:numPr>
        <w:spacing w:before="0"/>
        <w:ind w:left="709" w:hanging="709"/>
        <w:rPr>
          <w:rFonts w:eastAsia="Times New Roman"/>
          <w:lang w:eastAsia="ru-RU"/>
        </w:rPr>
      </w:pPr>
      <w:bookmarkStart w:id="150" w:name="_Ref477960582"/>
      <w:bookmarkStart w:id="151" w:name="_Ref475360148"/>
      <w:bookmarkEnd w:id="150"/>
      <w:bookmarkEnd w:id="151"/>
      <w:r>
        <w:rPr>
          <w:rFonts w:eastAsia="Times New Roman"/>
          <w:lang w:eastAsia="ru-RU"/>
        </w:rPr>
        <w:t>Особые обстоятельства, не относящиеся ни к одной из Сторон:</w:t>
      </w:r>
    </w:p>
    <w:p w:rsidR="00BA7573" w:rsidRDefault="00011A28">
      <w:pPr>
        <w:pStyle w:val="affd"/>
        <w:numPr>
          <w:ilvl w:val="1"/>
          <w:numId w:val="39"/>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обнаружение на Земельном участке Археологических объектов или опасных веществ, любых других объектов, препятствующих Созданию и (или) Реконструкции объекта соглашения и (или) осуществлению Концессионной деятельности, а также выявление иных обстоятельств (включая геологические факторы), которые не были известны Концессионеру при заключении Концессионного соглашения, в случаях, когда в результате такого обнаружения Концессионер не может надлежащим образом исполнить свои обязательства по Реконструкции объекта соглашения в соответствии с Заданием и основными мероприятиями и (или) осуществлению Эксплуатации;</w:t>
      </w:r>
    </w:p>
    <w:p w:rsidR="00BA7573" w:rsidRDefault="00011A28">
      <w:pPr>
        <w:pStyle w:val="affd"/>
        <w:numPr>
          <w:ilvl w:val="1"/>
          <w:numId w:val="39"/>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 xml:space="preserve">досрочное прекращение любого из Договоров аренды земельного участка по причинам, не связанным с существенным нарушением Концессионером условий таких Договоров аренды; </w:t>
      </w:r>
    </w:p>
    <w:p w:rsidR="00BA7573" w:rsidRDefault="00011A28">
      <w:pPr>
        <w:pStyle w:val="affd"/>
        <w:numPr>
          <w:ilvl w:val="1"/>
          <w:numId w:val="39"/>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изменение предусмотренных Законодательством на Дату заключения концессионного соглашения правил учета при установлении Тарифов процентов, уплачиваемых Концессионером по Соглашениям о финансировании и соглашениям о предоставлении Акционерных займов, если в результате такого изменения размер расходов на уплату процентов, которые не могут быть учтены Органом регулирования при установлении Тарифов на очередной Расчетный период регулирования, превысил сумму в размере 10% от общей годовой суммы процентов, подлежащих уплате Концессионером по Соглашениям о финансировании и соглашениям о предоставлении Акционерных займов;</w:t>
      </w:r>
    </w:p>
    <w:p w:rsidR="00BA7573" w:rsidRDefault="00011A28">
      <w:pPr>
        <w:pStyle w:val="affd"/>
        <w:numPr>
          <w:ilvl w:val="1"/>
          <w:numId w:val="39"/>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невыдача по истечении 90 (девяноста) дней с даты завершения работ по созданию или реконструкции любого объекта недвижимости, входящего в состав Объекта соглашения, Разрешения на ввод в эксплуатацию такого объекта при условии, что невыдача такого разрешения не является следствием действий (бездействия) Концессионера, и (или) Лица, относящегося к концессионеру, и (или) выявленных недостатков Объекта соглашения, и (или) иного неисполнения, ненадлежащего исполнения Концессионером требований Законодательства;</w:t>
      </w:r>
    </w:p>
    <w:p w:rsidR="00BA7573" w:rsidRDefault="00011A28">
      <w:pPr>
        <w:pStyle w:val="affd"/>
        <w:numPr>
          <w:ilvl w:val="1"/>
          <w:numId w:val="39"/>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необоснованный отказ или задержка в получении технических условий Концессионером на подключение Объекта соглашения к сетям инженерно-технического обеспечения при условии, что Концессионер предпринял все зависящие от него меры для подключения Объекта соглашения к сетям инженерно-технического обеспечения;</w:t>
      </w:r>
    </w:p>
    <w:p w:rsidR="00BA7573" w:rsidRDefault="00011A28">
      <w:pPr>
        <w:pStyle w:val="affd"/>
        <w:numPr>
          <w:ilvl w:val="1"/>
          <w:numId w:val="39"/>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изменение Законодательства, включая нормативные правовые акты в сфере тарифообразования, ухудшающее положение Концессионера таким образом, что он в значительной степени лишается того, на что был вправе рассчитывать при заключении Концессионного соглашения, включая отмену предусмотренного Концессионным соглашением метода регулирования тарифов для Концессионера;</w:t>
      </w:r>
    </w:p>
    <w:p w:rsidR="00BA7573" w:rsidRDefault="00011A28">
      <w:pPr>
        <w:pStyle w:val="affd"/>
        <w:numPr>
          <w:ilvl w:val="1"/>
          <w:numId w:val="39"/>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вступление в силу нормативных правовых актов, в связи с которыми Концессионер или Концедент оказываются неспособными выполнить принятые на себя обязательства;</w:t>
      </w:r>
    </w:p>
    <w:p w:rsidR="00BA7573" w:rsidRDefault="00011A28">
      <w:pPr>
        <w:pStyle w:val="affd"/>
        <w:numPr>
          <w:ilvl w:val="1"/>
          <w:numId w:val="39"/>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 xml:space="preserve">вступление в законную силу судебного акта или решения антимонопольного органа, которым установлена невозможность исполнения Концессионером установленных Концессионным соглашением обязательств вследствие решений, действий (бездействия) Государственных органов и (или) их должностных лиц; </w:t>
      </w:r>
    </w:p>
    <w:p w:rsidR="00BA7573" w:rsidRDefault="00011A28">
      <w:pPr>
        <w:pStyle w:val="affd"/>
        <w:numPr>
          <w:ilvl w:val="1"/>
          <w:numId w:val="39"/>
        </w:numPr>
        <w:spacing w:after="120" w:line="240" w:lineRule="auto"/>
        <w:ind w:left="1276" w:hanging="709"/>
        <w:jc w:val="both"/>
        <w:rPr>
          <w:rFonts w:ascii="Times New Roman" w:eastAsiaTheme="minorHAnsi" w:hAnsi="Times New Roman"/>
          <w:sz w:val="24"/>
          <w:szCs w:val="24"/>
        </w:rPr>
      </w:pPr>
      <w:r>
        <w:rPr>
          <w:rFonts w:ascii="Times New Roman" w:eastAsiaTheme="minorHAnsi" w:hAnsi="Times New Roman"/>
          <w:sz w:val="24"/>
          <w:szCs w:val="24"/>
        </w:rPr>
        <w:t>действия и (или) бездействие Государственных органов или органов местного самоуправления, в случаях, когда в результате таких действий и (или) бездействия Концессионер не может исполнить свои обязанности по Концессионному соглашению, при условии что Концессионер предпринял все необходимые действия для исполнения таких обязанностей, в том числе необоснованный отказ или задержки в получении Концессионером любого Разрешения, включая Разрешение на строительство, необоснованный отказ в Государственной регистрации, приостановление Государственной регистрации;</w:t>
      </w:r>
    </w:p>
    <w:p w:rsidR="00BA7573" w:rsidRDefault="00011A28">
      <w:pPr>
        <w:pStyle w:val="affd"/>
        <w:numPr>
          <w:ilvl w:val="1"/>
          <w:numId w:val="39"/>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акции протеста, проведение которых затрагивает права и (или) влияет на возможность исполнения Концессионером обязательств по Концессионному соглашению;</w:t>
      </w:r>
    </w:p>
    <w:p w:rsidR="00BA7573" w:rsidRDefault="00011A28">
      <w:pPr>
        <w:pStyle w:val="affd"/>
        <w:numPr>
          <w:ilvl w:val="1"/>
          <w:numId w:val="39"/>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 xml:space="preserve">отказ антимонопольного органа в изменении Концессионного соглашения или неполучение согласия антимонопольного органа на изменение Концессионного соглашения в течение 45 (сорока пяти) календарных дней со дня подачи заявления Концедентом или Концессионером в антимонопольный орган в случаях, когда такое согласие требуется в соответствии с Законодательством, включая отказ антимонопольного органа в рассмотрении такого заявления; </w:t>
      </w:r>
    </w:p>
    <w:p w:rsidR="00BA7573" w:rsidRDefault="00011A28">
      <w:pPr>
        <w:pStyle w:val="affd"/>
        <w:numPr>
          <w:ilvl w:val="1"/>
          <w:numId w:val="39"/>
        </w:numPr>
        <w:spacing w:after="120" w:line="240" w:lineRule="auto"/>
        <w:ind w:left="1276" w:hanging="567"/>
        <w:jc w:val="both"/>
      </w:pPr>
      <w:r>
        <w:rPr>
          <w:rFonts w:ascii="Times New Roman" w:eastAsiaTheme="minorHAnsi" w:hAnsi="Times New Roman"/>
          <w:sz w:val="24"/>
          <w:szCs w:val="24"/>
        </w:rPr>
        <w:t xml:space="preserve">невключение или включение не в полном объеме расходов Концессионера, указанных в пунктах </w:t>
      </w:r>
      <w:r w:rsidR="007A4361" w:rsidRPr="007A4361">
        <w:rPr>
          <w:rFonts w:ascii="Times New Roman" w:eastAsiaTheme="minorHAnsi" w:hAnsi="Times New Roman"/>
          <w:sz w:val="24"/>
          <w:szCs w:val="24"/>
        </w:rPr>
        <w:fldChar w:fldCharType="begin"/>
      </w:r>
      <w:r>
        <w:instrText>REF _Ref522800665 \r \h</w:instrText>
      </w:r>
      <w:r w:rsidR="007A4361" w:rsidRPr="007A4361">
        <w:rPr>
          <w:rFonts w:ascii="Times New Roman" w:eastAsiaTheme="minorHAnsi" w:hAnsi="Times New Roman"/>
          <w:sz w:val="24"/>
          <w:szCs w:val="24"/>
        </w:rPr>
      </w:r>
      <w:r w:rsidR="007A4361">
        <w:fldChar w:fldCharType="separate"/>
      </w:r>
      <w:r>
        <w:t>Ошибка: источник перекрёстной ссылки не найден</w:t>
      </w:r>
      <w:r w:rsidR="007A4361">
        <w:fldChar w:fldCharType="end"/>
      </w:r>
      <w:r>
        <w:rPr>
          <w:rFonts w:ascii="Times New Roman" w:eastAsiaTheme="minorHAnsi" w:hAnsi="Times New Roman"/>
          <w:sz w:val="24"/>
          <w:szCs w:val="24"/>
        </w:rPr>
        <w:t xml:space="preserve"> и 6.5 Концессионного соглашения, в Тариф Концессионера;</w:t>
      </w:r>
    </w:p>
    <w:p w:rsidR="00BA7573" w:rsidRDefault="00011A28">
      <w:pPr>
        <w:pStyle w:val="affd"/>
        <w:numPr>
          <w:ilvl w:val="1"/>
          <w:numId w:val="39"/>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признание любого положения Концессионного соглашения недействительным полностью или в части.</w:t>
      </w:r>
    </w:p>
    <w:p w:rsidR="00BA7573" w:rsidRDefault="00011A28">
      <w:pPr>
        <w:suppressAutoHyphens w:val="0"/>
        <w:spacing w:before="240" w:after="240"/>
        <w:jc w:val="both"/>
        <w:textAlignment w:val="auto"/>
        <w:rPr>
          <w:rFonts w:ascii="Times New Roman" w:eastAsiaTheme="minorHAnsi" w:hAnsi="Times New Roman" w:cs="Times New Roman"/>
          <w:b/>
          <w:lang w:eastAsia="en-US"/>
        </w:rPr>
      </w:pPr>
      <w:r>
        <w:rPr>
          <w:rFonts w:ascii="Times New Roman" w:eastAsiaTheme="minorHAnsi" w:hAnsi="Times New Roman" w:cs="Times New Roman"/>
          <w:b/>
          <w:lang w:eastAsia="en-US" w:bidi="ar-SA"/>
        </w:rPr>
        <w:t>Признаки Особого обстоятельства</w:t>
      </w:r>
    </w:p>
    <w:p w:rsidR="00BA7573" w:rsidRDefault="00011A28">
      <w:pPr>
        <w:pStyle w:val="110"/>
        <w:numPr>
          <w:ilvl w:val="1"/>
          <w:numId w:val="67"/>
        </w:numPr>
        <w:spacing w:before="0"/>
        <w:ind w:left="709" w:hanging="709"/>
      </w:pPr>
      <w:r>
        <w:rPr>
          <w:rFonts w:eastAsia="Times New Roman"/>
          <w:lang w:eastAsia="ru-RU"/>
        </w:rPr>
        <w:t xml:space="preserve">Любое из перечисленных в пунктах </w:t>
      </w:r>
      <w:r w:rsidR="007A4361" w:rsidRPr="007A4361">
        <w:rPr>
          <w:rFonts w:eastAsia="Times New Roman"/>
          <w:lang w:eastAsia="ru-RU"/>
        </w:rPr>
        <w:fldChar w:fldCharType="begin"/>
      </w:r>
      <w:r>
        <w:instrText>REF _Ref475360131 \r \h</w:instrText>
      </w:r>
      <w:r w:rsidR="007A4361" w:rsidRPr="007A4361">
        <w:rPr>
          <w:rFonts w:eastAsia="Times New Roman"/>
          <w:lang w:eastAsia="ru-RU"/>
        </w:rPr>
      </w:r>
      <w:r w:rsidR="007A4361">
        <w:fldChar w:fldCharType="separate"/>
      </w:r>
      <w:r>
        <w:t>14.2</w:t>
      </w:r>
      <w:r w:rsidR="007A4361">
        <w:fldChar w:fldCharType="end"/>
      </w:r>
      <w:r>
        <w:rPr>
          <w:rFonts w:eastAsia="Times New Roman"/>
          <w:lang w:eastAsia="ru-RU"/>
        </w:rPr>
        <w:t xml:space="preserve"> - </w:t>
      </w:r>
      <w:r w:rsidR="007A4361" w:rsidRPr="007A4361">
        <w:rPr>
          <w:rFonts w:eastAsia="Times New Roman"/>
          <w:lang w:eastAsia="ru-RU"/>
        </w:rPr>
        <w:fldChar w:fldCharType="begin"/>
      </w:r>
      <w:r>
        <w:instrText>REF _Ref475360148 \r \h</w:instrText>
      </w:r>
      <w:r w:rsidR="007A4361" w:rsidRPr="007A4361">
        <w:rPr>
          <w:rFonts w:eastAsia="Times New Roman"/>
          <w:lang w:eastAsia="ru-RU"/>
        </w:rPr>
      </w:r>
      <w:r w:rsidR="007A4361">
        <w:fldChar w:fldCharType="separate"/>
      </w:r>
      <w:r>
        <w:t>14.3</w:t>
      </w:r>
      <w:r w:rsidR="007A4361">
        <w:fldChar w:fldCharType="end"/>
      </w:r>
      <w:r>
        <w:rPr>
          <w:rFonts w:eastAsia="Times New Roman"/>
          <w:lang w:eastAsia="ru-RU"/>
        </w:rPr>
        <w:t xml:space="preserve"> обстоятельств признается Особым обстоятельством, за исключением случаев, когда действия или бездействие Концессионера (или любого лица, за действия которого Концессионер отвечает как за свои собственные) являются причиной наступления этого обстоятельства, и если выполняется хотя бы одно из следующих условий:</w:t>
      </w:r>
    </w:p>
    <w:p w:rsidR="00BA7573" w:rsidRDefault="00011A28">
      <w:pPr>
        <w:pStyle w:val="affd"/>
        <w:numPr>
          <w:ilvl w:val="1"/>
          <w:numId w:val="40"/>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наступление этого обстоятельства препятствует надлежащему исполнению Концессионером условий Концессионного соглашения; и/или</w:t>
      </w:r>
    </w:p>
    <w:p w:rsidR="00BA7573" w:rsidRDefault="00011A28">
      <w:pPr>
        <w:pStyle w:val="affd"/>
        <w:numPr>
          <w:ilvl w:val="1"/>
          <w:numId w:val="40"/>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наступление этого обстоятельства повлекло или повлечет Дополнительные расходы и/или Сокращение выручки Концессионера.</w:t>
      </w:r>
    </w:p>
    <w:p w:rsidR="00BA7573" w:rsidRDefault="00011A28">
      <w:pPr>
        <w:suppressAutoHyphens w:val="0"/>
        <w:spacing w:before="240" w:after="240"/>
        <w:jc w:val="both"/>
        <w:textAlignment w:val="auto"/>
        <w:rPr>
          <w:rFonts w:ascii="Times New Roman" w:eastAsiaTheme="minorHAnsi" w:hAnsi="Times New Roman" w:cs="Times New Roman"/>
          <w:b/>
          <w:lang w:eastAsia="en-US" w:bidi="ar-SA"/>
        </w:rPr>
      </w:pPr>
      <w:bookmarkStart w:id="152" w:name="_Toc248592043"/>
      <w:bookmarkStart w:id="153" w:name="_Toc248068971"/>
      <w:bookmarkStart w:id="154" w:name="_Toc184666679"/>
      <w:bookmarkEnd w:id="152"/>
      <w:bookmarkEnd w:id="153"/>
      <w:bookmarkEnd w:id="154"/>
      <w:r>
        <w:rPr>
          <w:rFonts w:ascii="Times New Roman" w:eastAsiaTheme="minorHAnsi" w:hAnsi="Times New Roman" w:cs="Times New Roman"/>
          <w:b/>
          <w:lang w:eastAsia="en-US" w:bidi="ar-SA"/>
        </w:rPr>
        <w:t>Последствия наступления Особого обстоятельства</w:t>
      </w:r>
    </w:p>
    <w:p w:rsidR="00BA7573" w:rsidRDefault="00011A28">
      <w:pPr>
        <w:pStyle w:val="110"/>
        <w:numPr>
          <w:ilvl w:val="1"/>
          <w:numId w:val="67"/>
        </w:numPr>
        <w:spacing w:before="0"/>
        <w:ind w:left="709" w:hanging="709"/>
        <w:rPr>
          <w:rFonts w:eastAsia="Times New Roman"/>
          <w:lang w:eastAsia="ru-RU"/>
        </w:rPr>
      </w:pPr>
      <w:r>
        <w:rPr>
          <w:rFonts w:eastAsia="Times New Roman"/>
          <w:lang w:eastAsia="ru-RU"/>
        </w:rPr>
        <w:t>В случае наступления Особого обстоятельства Концессионер освобождается от ответственности за неисполнение или просрочку исполнения своих обязательств в соответствии с Концессионным соглашением, но только в той степени, в которой такое неисполнение или просрочка вызваны таким Особым обстоятельством.</w:t>
      </w:r>
    </w:p>
    <w:p w:rsidR="00BA7573" w:rsidRDefault="00011A28">
      <w:pPr>
        <w:pStyle w:val="110"/>
        <w:numPr>
          <w:ilvl w:val="1"/>
          <w:numId w:val="67"/>
        </w:numPr>
        <w:spacing w:before="0"/>
        <w:ind w:left="709" w:hanging="709"/>
        <w:rPr>
          <w:rFonts w:eastAsia="Times New Roman"/>
          <w:lang w:eastAsia="ru-RU"/>
        </w:rPr>
      </w:pPr>
      <w:r>
        <w:rPr>
          <w:rFonts w:eastAsia="Times New Roman"/>
          <w:lang w:eastAsia="ru-RU"/>
        </w:rPr>
        <w:t xml:space="preserve">Если в результате наступления Особого обстоятельства Концессионер не может выполнить мероприятия по Строительству, Реконструкции объекта соглашения в сроки, предусмотренные Заданием и основными мероприятиями, то срок исполнения соответствующего обязательства Концессионера продлевается </w:t>
      </w:r>
      <w:r>
        <w:rPr>
          <w:rFonts w:eastAsia="Times New Roman"/>
        </w:rPr>
        <w:t>на срок, соразмерный сроку задержки и/или сроку действия последствий такого Особого обстоятельства. Стороны</w:t>
      </w:r>
      <w:r>
        <w:rPr>
          <w:rFonts w:eastAsia="Times New Roman"/>
          <w:lang w:eastAsia="ru-RU"/>
        </w:rPr>
        <w:t xml:space="preserve"> обязаны внести соответствующие изменения в Концессионное соглашение по требованию Концессионера, за исключением случаев, когда наступление такого Особого обстоятельства не может являться основанием для изменения условий</w:t>
      </w:r>
      <w:r>
        <w:t xml:space="preserve"> Концессионного соглашения в соответствии с Законодательством.</w:t>
      </w:r>
    </w:p>
    <w:p w:rsidR="00BA7573" w:rsidRDefault="00011A28">
      <w:pPr>
        <w:suppressAutoHyphens w:val="0"/>
        <w:spacing w:before="240" w:after="240"/>
        <w:jc w:val="both"/>
        <w:textAlignment w:val="auto"/>
        <w:rPr>
          <w:rFonts w:ascii="Times New Roman" w:eastAsiaTheme="minorHAnsi" w:hAnsi="Times New Roman" w:cs="Times New Roman"/>
          <w:b/>
          <w:lang w:eastAsia="en-US"/>
        </w:rPr>
      </w:pPr>
      <w:bookmarkStart w:id="155" w:name="_Toc248592044"/>
      <w:bookmarkStart w:id="156" w:name="_Toc248068972"/>
      <w:bookmarkStart w:id="157" w:name="_Toc184666680"/>
      <w:bookmarkEnd w:id="155"/>
      <w:bookmarkEnd w:id="156"/>
      <w:bookmarkEnd w:id="157"/>
      <w:r>
        <w:rPr>
          <w:rFonts w:ascii="Times New Roman" w:eastAsiaTheme="minorHAnsi" w:hAnsi="Times New Roman" w:cs="Times New Roman"/>
          <w:b/>
          <w:lang w:eastAsia="en-US" w:bidi="ar-SA"/>
        </w:rPr>
        <w:t>Действия Сторон в случае наступления Особого обстоятельства</w:t>
      </w:r>
    </w:p>
    <w:p w:rsidR="00BA7573" w:rsidRDefault="00011A28">
      <w:pPr>
        <w:pStyle w:val="110"/>
        <w:numPr>
          <w:ilvl w:val="1"/>
          <w:numId w:val="67"/>
        </w:numPr>
        <w:spacing w:before="0"/>
        <w:ind w:left="709" w:hanging="709"/>
        <w:rPr>
          <w:rFonts w:eastAsia="Times New Roman"/>
          <w:lang w:eastAsia="ru-RU"/>
        </w:rPr>
      </w:pPr>
      <w:bookmarkStart w:id="158" w:name="_Ref515536595"/>
      <w:r>
        <w:rPr>
          <w:rFonts w:eastAsia="Times New Roman"/>
          <w:lang w:eastAsia="ru-RU"/>
        </w:rPr>
        <w:t>Узнав о наступлении Особого обстоятельства, Концессионер обязан при первой возможности, но в любом случае не позднее 3 (трех) рабочих дней с момента когда Концессионер узнал о наличии Особого обстоятельства, уведомить об этом Концедента и Субъекта, а также не позднее чем через 14 (четырнадцати) рабочих дней направить Концеденту и Субъекту уведомление об Особом обстоятельстве (далее – «</w:t>
      </w:r>
      <w:r>
        <w:rPr>
          <w:rFonts w:eastAsia="Times New Roman"/>
          <w:b/>
          <w:lang w:eastAsia="ru-RU"/>
        </w:rPr>
        <w:t>Уведомление об особом обстоятельстве</w:t>
      </w:r>
      <w:bookmarkEnd w:id="158"/>
      <w:r>
        <w:rPr>
          <w:rFonts w:eastAsia="Times New Roman"/>
          <w:lang w:eastAsia="ru-RU"/>
        </w:rPr>
        <w:t>»), с изложением следующих сведений:</w:t>
      </w:r>
    </w:p>
    <w:p w:rsidR="00BA7573" w:rsidRDefault="00011A28">
      <w:pPr>
        <w:pStyle w:val="affd"/>
        <w:numPr>
          <w:ilvl w:val="1"/>
          <w:numId w:val="41"/>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описание Особого обстоятельства, причин его наступления и его предполагаемой длительности (в той мере, в какой это возможно оценить);</w:t>
      </w:r>
    </w:p>
    <w:p w:rsidR="00BA7573" w:rsidRDefault="00011A28">
      <w:pPr>
        <w:pStyle w:val="affd"/>
        <w:numPr>
          <w:ilvl w:val="1"/>
          <w:numId w:val="41"/>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обоснование отсутствия у Концессионера возможности избежать наступления этого Особого обстоятельства;</w:t>
      </w:r>
    </w:p>
    <w:p w:rsidR="00BA7573" w:rsidRDefault="00011A28">
      <w:pPr>
        <w:pStyle w:val="affd"/>
        <w:numPr>
          <w:ilvl w:val="1"/>
          <w:numId w:val="41"/>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описание действий, предпринятых или подлежащих принятию Концессионером во исполнение обязанностей по смягчению последствий Особого обстоятельства.</w:t>
      </w:r>
    </w:p>
    <w:p w:rsidR="00BA7573" w:rsidRDefault="00011A28">
      <w:pPr>
        <w:pStyle w:val="110"/>
        <w:numPr>
          <w:ilvl w:val="1"/>
          <w:numId w:val="67"/>
        </w:numPr>
        <w:spacing w:before="0"/>
        <w:ind w:left="709" w:hanging="709"/>
        <w:rPr>
          <w:rFonts w:eastAsia="Times New Roman"/>
          <w:lang w:eastAsia="ru-RU"/>
        </w:rPr>
      </w:pPr>
      <w:bookmarkStart w:id="159" w:name="_Ref514963182"/>
      <w:bookmarkEnd w:id="159"/>
      <w:r>
        <w:rPr>
          <w:rFonts w:eastAsia="Times New Roman"/>
          <w:lang w:eastAsia="ru-RU"/>
        </w:rPr>
        <w:t>Не позднее, чем через 14 (четырнадцать) рабочих дней с даты получения Уведомления об особом обстоятельстве Концедент может направить Концессионеру (с копией Субъекта) предложения о внесении изменений в условия Концессионного соглашения, направленные на продление сроков исполнения Концессионером обязательств по Концессионному соглашению.</w:t>
      </w:r>
    </w:p>
    <w:p w:rsidR="00BA7573" w:rsidRDefault="00011A28">
      <w:pPr>
        <w:pStyle w:val="110"/>
        <w:numPr>
          <w:ilvl w:val="1"/>
          <w:numId w:val="67"/>
        </w:numPr>
        <w:spacing w:before="0"/>
        <w:ind w:left="709" w:hanging="709"/>
      </w:pPr>
      <w:bookmarkStart w:id="160" w:name="_Ref515018723"/>
      <w:r>
        <w:rPr>
          <w:rFonts w:eastAsia="Times New Roman"/>
          <w:lang w:eastAsia="ru-RU"/>
        </w:rPr>
        <w:t xml:space="preserve">Не позднее, чем через 14 (четырнадцать) рабочих дней с даты получения предложения Концедента, указанного в пункте </w:t>
      </w:r>
      <w:r w:rsidR="007A4361" w:rsidRPr="007A4361">
        <w:rPr>
          <w:rFonts w:eastAsia="Times New Roman"/>
          <w:lang w:eastAsia="ru-RU"/>
        </w:rPr>
        <w:fldChar w:fldCharType="begin"/>
      </w:r>
      <w:r>
        <w:instrText>REF _Ref514963182 \r \h</w:instrText>
      </w:r>
      <w:r w:rsidR="007A4361" w:rsidRPr="007A4361">
        <w:rPr>
          <w:rFonts w:eastAsia="Times New Roman"/>
          <w:lang w:eastAsia="ru-RU"/>
        </w:rPr>
      </w:r>
      <w:r w:rsidR="007A4361">
        <w:fldChar w:fldCharType="separate"/>
      </w:r>
      <w:r>
        <w:t>14.8</w:t>
      </w:r>
      <w:r w:rsidR="007A4361">
        <w:fldChar w:fldCharType="end"/>
      </w:r>
      <w:r>
        <w:rPr>
          <w:rFonts w:eastAsia="Times New Roman"/>
          <w:lang w:eastAsia="ru-RU"/>
        </w:rPr>
        <w:t>, либо не позднее, чем через 40 (сорок) Рабочих дней с момента направления Концеденту и Субъекту Уведомления об особом обстоятельстве, Концессионер обязан направить Концеденту расчет (далее по тексту – «</w:t>
      </w:r>
      <w:r>
        <w:rPr>
          <w:rFonts w:eastAsia="Times New Roman"/>
          <w:b/>
          <w:lang w:eastAsia="ru-RU"/>
        </w:rPr>
        <w:t>Расчет к уведомлению об особом обстоятельстве</w:t>
      </w:r>
      <w:bookmarkEnd w:id="160"/>
      <w:r>
        <w:rPr>
          <w:rFonts w:eastAsia="Times New Roman"/>
          <w:lang w:eastAsia="ru-RU"/>
        </w:rPr>
        <w:t>»), содержащий следующие сведения:</w:t>
      </w:r>
    </w:p>
    <w:p w:rsidR="00BA7573" w:rsidRDefault="00011A28">
      <w:pPr>
        <w:pStyle w:val="affd"/>
        <w:numPr>
          <w:ilvl w:val="1"/>
          <w:numId w:val="42"/>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предлагаемые Концессионером изменения условий Концессионного соглашения (с учетом предложения Концедента), необходимые для продолжения исполнения Концессионером обязательств по Концессионному соглашению, в том числе предложения по продлению Срока действия Концессионного соглашения и (или) изменению Задания и основных мероприятий по Строительству, Реконструкции объекта соглашения (при необходимости внесения таких изменений);</w:t>
      </w:r>
    </w:p>
    <w:p w:rsidR="00BA7573" w:rsidRDefault="00011A28">
      <w:pPr>
        <w:pStyle w:val="affd"/>
        <w:numPr>
          <w:ilvl w:val="1"/>
          <w:numId w:val="42"/>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расчет дополнительного времени, необходимого Концессионеру для завершения выполнения начатых Концессионером мероприятий по Строительству, Реконструкции объекта соглашения.</w:t>
      </w:r>
    </w:p>
    <w:p w:rsidR="00BA7573" w:rsidRDefault="00011A28">
      <w:pPr>
        <w:pStyle w:val="110"/>
        <w:numPr>
          <w:ilvl w:val="1"/>
          <w:numId w:val="67"/>
        </w:numPr>
        <w:spacing w:before="0"/>
        <w:ind w:left="709" w:hanging="709"/>
      </w:pPr>
      <w:r>
        <w:rPr>
          <w:rFonts w:eastAsia="Times New Roman"/>
          <w:lang w:eastAsia="ru-RU"/>
        </w:rPr>
        <w:t xml:space="preserve">Если Особое обстоятельство носит длящийся характер, Концессионер вправе не чаще одного раза в месяц предоставлять Концеденту или Субъекту дополнительные Расчеты к уведомлению об особом обстоятельстве, содержащие сведения, указанные в пункте </w:t>
      </w:r>
      <w:r w:rsidR="007A4361" w:rsidRPr="007A4361">
        <w:rPr>
          <w:rFonts w:eastAsia="Times New Roman"/>
          <w:lang w:eastAsia="ru-RU"/>
        </w:rPr>
        <w:fldChar w:fldCharType="begin"/>
      </w:r>
      <w:r>
        <w:instrText>REF _Ref515018723 \r \h</w:instrText>
      </w:r>
      <w:r w:rsidR="007A4361" w:rsidRPr="007A4361">
        <w:rPr>
          <w:rFonts w:eastAsia="Times New Roman"/>
          <w:lang w:eastAsia="ru-RU"/>
        </w:rPr>
      </w:r>
      <w:r w:rsidR="007A4361">
        <w:fldChar w:fldCharType="separate"/>
      </w:r>
      <w:r>
        <w:t>14.9</w:t>
      </w:r>
      <w:r w:rsidR="007A4361">
        <w:fldChar w:fldCharType="end"/>
      </w:r>
      <w:r>
        <w:rPr>
          <w:rFonts w:eastAsia="Times New Roman"/>
          <w:lang w:eastAsia="ru-RU"/>
        </w:rPr>
        <w:t>.</w:t>
      </w:r>
    </w:p>
    <w:p w:rsidR="00BA7573" w:rsidRDefault="00011A28">
      <w:pPr>
        <w:pStyle w:val="110"/>
        <w:numPr>
          <w:ilvl w:val="1"/>
          <w:numId w:val="67"/>
        </w:numPr>
        <w:spacing w:before="0"/>
        <w:ind w:left="709" w:hanging="709"/>
      </w:pPr>
      <w:bookmarkStart w:id="161" w:name="_Ref515018793"/>
      <w:r>
        <w:rPr>
          <w:rFonts w:eastAsia="Times New Roman"/>
          <w:lang w:eastAsia="ru-RU"/>
        </w:rPr>
        <w:t xml:space="preserve">В течение 30 (тридцати) рабочих дней со дня получения Уведомления об особом обстоятельстве в соответствии с пунктом </w:t>
      </w:r>
      <w:r w:rsidR="007A4361" w:rsidRPr="007A4361">
        <w:rPr>
          <w:rFonts w:eastAsia="Times New Roman"/>
          <w:lang w:eastAsia="ru-RU"/>
        </w:rPr>
        <w:fldChar w:fldCharType="begin"/>
      </w:r>
      <w:r>
        <w:instrText>REF _Ref515018723 \r \h</w:instrText>
      </w:r>
      <w:r w:rsidR="007A4361" w:rsidRPr="007A4361">
        <w:rPr>
          <w:rFonts w:eastAsia="Times New Roman"/>
          <w:lang w:eastAsia="ru-RU"/>
        </w:rPr>
      </w:r>
      <w:r w:rsidR="007A4361">
        <w:fldChar w:fldCharType="separate"/>
      </w:r>
      <w:r>
        <w:t>14.9</w:t>
      </w:r>
      <w:r w:rsidR="007A4361">
        <w:fldChar w:fldCharType="end"/>
      </w:r>
      <w:bookmarkEnd w:id="161"/>
      <w:r>
        <w:rPr>
          <w:rFonts w:eastAsia="Times New Roman"/>
          <w:lang w:eastAsia="ru-RU"/>
        </w:rPr>
        <w:t xml:space="preserve"> Концедент обязан направить Концессионеру (с копией Субъекта) письменный ответ, выражающий согласие или несогласие с предложениями по изменению Концессионного соглашения.</w:t>
      </w:r>
    </w:p>
    <w:p w:rsidR="00BA7573" w:rsidRDefault="00011A28">
      <w:pPr>
        <w:pStyle w:val="110"/>
        <w:numPr>
          <w:ilvl w:val="1"/>
          <w:numId w:val="67"/>
        </w:numPr>
        <w:spacing w:before="0"/>
        <w:ind w:left="709" w:hanging="709"/>
      </w:pPr>
      <w:r>
        <w:rPr>
          <w:rFonts w:eastAsia="Times New Roman"/>
          <w:lang w:eastAsia="ru-RU"/>
        </w:rPr>
        <w:t xml:space="preserve">В течение периода, указанного в пункте </w:t>
      </w:r>
      <w:r w:rsidR="007A4361" w:rsidRPr="007A4361">
        <w:rPr>
          <w:rFonts w:eastAsia="Times New Roman"/>
          <w:lang w:eastAsia="ru-RU"/>
        </w:rPr>
        <w:fldChar w:fldCharType="begin"/>
      </w:r>
      <w:r>
        <w:instrText>REF _Ref515018793 \r \h</w:instrText>
      </w:r>
      <w:r w:rsidR="007A4361" w:rsidRPr="007A4361">
        <w:rPr>
          <w:rFonts w:eastAsia="Times New Roman"/>
          <w:lang w:eastAsia="ru-RU"/>
        </w:rPr>
      </w:r>
      <w:r w:rsidR="007A4361">
        <w:fldChar w:fldCharType="separate"/>
      </w:r>
      <w:r>
        <w:t>14.11</w:t>
      </w:r>
      <w:r w:rsidR="007A4361">
        <w:fldChar w:fldCharType="end"/>
      </w:r>
      <w:r>
        <w:rPr>
          <w:rFonts w:eastAsia="Times New Roman"/>
          <w:lang w:eastAsia="ru-RU"/>
        </w:rPr>
        <w:t>, Концедент вправе, действуя разумно, потребовать предоставления Концессионером любых дополнительных сведений, разъяснений, подтверждающих документов и (или) расчетов.</w:t>
      </w:r>
    </w:p>
    <w:p w:rsidR="00BA7573" w:rsidRDefault="00011A28">
      <w:pPr>
        <w:pStyle w:val="110"/>
        <w:numPr>
          <w:ilvl w:val="1"/>
          <w:numId w:val="67"/>
        </w:numPr>
        <w:spacing w:before="0"/>
        <w:ind w:left="709" w:hanging="709"/>
        <w:rPr>
          <w:rFonts w:eastAsia="Times New Roman"/>
          <w:lang w:eastAsia="ru-RU"/>
        </w:rPr>
      </w:pPr>
      <w:r>
        <w:rPr>
          <w:rFonts w:eastAsia="Times New Roman"/>
          <w:lang w:eastAsia="ru-RU"/>
        </w:rPr>
        <w:t>Концессионер обязан предоставить Концеденту (с копией Субъекта) такие дополнительные сведения и разъяснения в течение 10 (десяти) рабочих дней с момента получения соответствующего письменного запроса Концедента, если больший срок не требуется для получения данных сведений в соответствии с Законодательством.</w:t>
      </w:r>
    </w:p>
    <w:p w:rsidR="00BA7573" w:rsidRDefault="00011A28">
      <w:pPr>
        <w:pStyle w:val="110"/>
        <w:numPr>
          <w:ilvl w:val="1"/>
          <w:numId w:val="67"/>
        </w:numPr>
        <w:spacing w:before="0"/>
        <w:ind w:left="709" w:hanging="709"/>
        <w:rPr>
          <w:rFonts w:eastAsia="Times New Roman"/>
          <w:lang w:eastAsia="ru-RU"/>
        </w:rPr>
      </w:pPr>
      <w:r>
        <w:rPr>
          <w:rFonts w:eastAsia="Times New Roman"/>
          <w:lang w:eastAsia="ru-RU"/>
        </w:rPr>
        <w:t>Если Концедент не согласен с какой-либо частью Расчета к уведомлению об особом обстоятельстве, то возникшие разногласия должны рассматриваться как Спор, подлежащий разрешению в соответствии с Порядком разрешения споров.</w:t>
      </w:r>
    </w:p>
    <w:p w:rsidR="00BA7573" w:rsidRDefault="00011A28">
      <w:pPr>
        <w:pStyle w:val="110"/>
        <w:numPr>
          <w:ilvl w:val="1"/>
          <w:numId w:val="67"/>
        </w:numPr>
        <w:spacing w:before="0"/>
        <w:ind w:left="709" w:hanging="709"/>
        <w:rPr>
          <w:rFonts w:eastAsia="Times New Roman"/>
          <w:lang w:eastAsia="ru-RU"/>
        </w:rPr>
      </w:pPr>
      <w:bookmarkStart w:id="162" w:name="_Ref515018883"/>
      <w:bookmarkEnd w:id="162"/>
      <w:r>
        <w:rPr>
          <w:rFonts w:eastAsia="Times New Roman"/>
          <w:lang w:eastAsia="ru-RU"/>
        </w:rPr>
        <w:t>В случае, если по результатам рассмотрения Уведомления об особом обстоятельстве и (или) с Расчета к уведомлению об особом обстоятельстве, Концедент выявил ошибки и (или) несоответствия, Концедент может направить Концессионеру требование об устранении выявленных ошибок и/или несоответствий.</w:t>
      </w:r>
    </w:p>
    <w:p w:rsidR="00BA7573" w:rsidRDefault="00011A28">
      <w:pPr>
        <w:pStyle w:val="110"/>
        <w:numPr>
          <w:ilvl w:val="1"/>
          <w:numId w:val="67"/>
        </w:numPr>
        <w:spacing w:before="0"/>
        <w:ind w:left="709" w:hanging="709"/>
      </w:pPr>
      <w:bookmarkStart w:id="163" w:name="_Ref515019245"/>
      <w:r>
        <w:rPr>
          <w:rFonts w:eastAsia="Times New Roman"/>
          <w:lang w:eastAsia="ru-RU"/>
        </w:rPr>
        <w:t xml:space="preserve">Концессионер устраняет выявленные несоответствия в разумно короткие сроки, после чего повторно применяется процедура, предусмотренная пунктами </w:t>
      </w:r>
      <w:r w:rsidR="007A4361" w:rsidRPr="007A4361">
        <w:rPr>
          <w:rFonts w:eastAsia="Times New Roman"/>
          <w:lang w:eastAsia="ru-RU"/>
        </w:rPr>
        <w:fldChar w:fldCharType="begin"/>
      </w:r>
      <w:r>
        <w:instrText>REF _Ref515018793 \r \h</w:instrText>
      </w:r>
      <w:r w:rsidR="007A4361" w:rsidRPr="007A4361">
        <w:rPr>
          <w:rFonts w:eastAsia="Times New Roman"/>
          <w:lang w:eastAsia="ru-RU"/>
        </w:rPr>
      </w:r>
      <w:r w:rsidR="007A4361">
        <w:fldChar w:fldCharType="separate"/>
      </w:r>
      <w:r>
        <w:t>14.11</w:t>
      </w:r>
      <w:r w:rsidR="007A4361">
        <w:fldChar w:fldCharType="end"/>
      </w:r>
      <w:r>
        <w:rPr>
          <w:rFonts w:eastAsia="Times New Roman"/>
          <w:lang w:eastAsia="ru-RU"/>
        </w:rPr>
        <w:t xml:space="preserve"> - </w:t>
      </w:r>
      <w:r w:rsidR="007A4361" w:rsidRPr="007A4361">
        <w:rPr>
          <w:rFonts w:eastAsia="Times New Roman"/>
          <w:lang w:eastAsia="ru-RU"/>
        </w:rPr>
        <w:fldChar w:fldCharType="begin"/>
      </w:r>
      <w:r>
        <w:instrText>REF _Ref515018883 \r \h</w:instrText>
      </w:r>
      <w:r w:rsidR="007A4361" w:rsidRPr="007A4361">
        <w:rPr>
          <w:rFonts w:eastAsia="Times New Roman"/>
          <w:lang w:eastAsia="ru-RU"/>
        </w:rPr>
      </w:r>
      <w:r w:rsidR="007A4361">
        <w:fldChar w:fldCharType="separate"/>
      </w:r>
      <w:r>
        <w:t>14.15</w:t>
      </w:r>
      <w:r w:rsidR="007A4361">
        <w:fldChar w:fldCharType="end"/>
      </w:r>
      <w:bookmarkEnd w:id="163"/>
      <w:r>
        <w:rPr>
          <w:rFonts w:eastAsia="Times New Roman"/>
          <w:lang w:eastAsia="ru-RU"/>
        </w:rPr>
        <w:t>.</w:t>
      </w:r>
    </w:p>
    <w:p w:rsidR="00BA7573" w:rsidRDefault="00011A28">
      <w:pPr>
        <w:pStyle w:val="110"/>
        <w:numPr>
          <w:ilvl w:val="1"/>
          <w:numId w:val="67"/>
        </w:numPr>
        <w:spacing w:before="0"/>
        <w:ind w:left="709" w:hanging="709"/>
      </w:pPr>
      <w:r>
        <w:rPr>
          <w:rFonts w:eastAsia="Times New Roman"/>
          <w:lang w:eastAsia="ru-RU"/>
        </w:rPr>
        <w:t xml:space="preserve">В течение 30 (тридцати) календарных дней с даты направления Концедентом согласия с Уведомлением об особом обстоятельстве в соответствии с пунктом </w:t>
      </w:r>
      <w:r w:rsidR="007A4361" w:rsidRPr="007A4361">
        <w:rPr>
          <w:rFonts w:eastAsia="Times New Roman"/>
          <w:lang w:eastAsia="ru-RU"/>
        </w:rPr>
        <w:fldChar w:fldCharType="begin"/>
      </w:r>
      <w:r>
        <w:instrText>REF _Ref515018793 \r \h</w:instrText>
      </w:r>
      <w:r w:rsidR="007A4361" w:rsidRPr="007A4361">
        <w:rPr>
          <w:rFonts w:eastAsia="Times New Roman"/>
          <w:lang w:eastAsia="ru-RU"/>
        </w:rPr>
      </w:r>
      <w:r w:rsidR="007A4361">
        <w:fldChar w:fldCharType="separate"/>
      </w:r>
      <w:r>
        <w:t>14.11</w:t>
      </w:r>
      <w:r w:rsidR="007A4361">
        <w:fldChar w:fldCharType="end"/>
      </w:r>
      <w:r>
        <w:rPr>
          <w:rFonts w:eastAsia="Times New Roman"/>
          <w:lang w:eastAsia="ru-RU"/>
        </w:rPr>
        <w:t>, либо с даты вынесения решения по Особому обстоятельству в Порядке разрешения споров (в зависимости от того, что применимо):</w:t>
      </w:r>
    </w:p>
    <w:p w:rsidR="00BA7573" w:rsidRDefault="00011A28">
      <w:pPr>
        <w:pStyle w:val="affd"/>
        <w:numPr>
          <w:ilvl w:val="1"/>
          <w:numId w:val="43"/>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Стороны должны согласовать и внести изменения в Концессионное соглашение в соответствии с согласованными в Расчете к уведомлению об особом обстоятельстве предложениями Концессионера либо в соответствии с вынесенным решением по Особому обстоятельству в Порядке разрешения споров (в зависимости от того, что применимо).</w:t>
      </w:r>
    </w:p>
    <w:p w:rsidR="0050343C" w:rsidRDefault="00011A28" w:rsidP="0050343C">
      <w:pPr>
        <w:suppressAutoHyphens w:val="0"/>
        <w:spacing w:before="240" w:after="240"/>
        <w:jc w:val="both"/>
        <w:textAlignment w:val="auto"/>
        <w:rPr>
          <w:rFonts w:ascii="Times New Roman" w:eastAsiaTheme="minorHAnsi" w:hAnsi="Times New Roman" w:cs="Times New Roman"/>
          <w:b/>
          <w:lang w:eastAsia="en-US" w:bidi="ar-SA"/>
        </w:rPr>
      </w:pPr>
      <w:bookmarkStart w:id="164" w:name="_Toc248592045"/>
      <w:bookmarkStart w:id="165" w:name="_Toc248068973"/>
      <w:bookmarkStart w:id="166" w:name="_Toc184666681"/>
      <w:bookmarkEnd w:id="164"/>
      <w:bookmarkEnd w:id="165"/>
      <w:bookmarkEnd w:id="166"/>
      <w:r>
        <w:rPr>
          <w:rFonts w:ascii="Times New Roman" w:eastAsiaTheme="minorHAnsi" w:hAnsi="Times New Roman" w:cs="Times New Roman"/>
          <w:b/>
          <w:lang w:eastAsia="en-US" w:bidi="ar-SA"/>
        </w:rPr>
        <w:t>Смягчение последствий Особого обстоятельства</w:t>
      </w:r>
      <w:bookmarkStart w:id="167" w:name="_Ref515019550"/>
      <w:bookmarkEnd w:id="167"/>
    </w:p>
    <w:p w:rsidR="00BA7573" w:rsidRDefault="00011A28" w:rsidP="0050343C">
      <w:pPr>
        <w:suppressAutoHyphens w:val="0"/>
        <w:spacing w:before="240" w:after="240"/>
        <w:jc w:val="both"/>
        <w:textAlignment w:val="auto"/>
        <w:rPr>
          <w:rFonts w:eastAsia="Times New Roman"/>
          <w:lang w:eastAsia="ru-RU"/>
        </w:rPr>
      </w:pPr>
      <w:r>
        <w:rPr>
          <w:rFonts w:eastAsia="Times New Roman"/>
          <w:lang w:eastAsia="ru-RU"/>
        </w:rPr>
        <w:t>В случае наступления любого Особого обстоятельства Концессионер обязан принять разумные с учетом всех обстоятельств и коммерчески обоснованные меры, необходимые для смягчения последствий такого Особого обстоятельства, включая меры, направленные на уменьшение Дополнительных расходов. При этом Концессионер обязан продолжать исполнять свои обязательства из Концессионного соглашения в той степени, в какой это разумно возможно в условиях Особого обстоятельства.</w:t>
      </w:r>
    </w:p>
    <w:p w:rsidR="00BA7573" w:rsidRDefault="00011A28">
      <w:pPr>
        <w:pStyle w:val="affd"/>
        <w:keepNext/>
        <w:numPr>
          <w:ilvl w:val="0"/>
          <w:numId w:val="67"/>
        </w:numPr>
        <w:spacing w:before="240" w:after="240" w:line="240" w:lineRule="auto"/>
        <w:ind w:left="709" w:hanging="709"/>
        <w:jc w:val="both"/>
        <w:rPr>
          <w:rFonts w:ascii="Times New Roman" w:hAnsi="Times New Roman"/>
          <w:sz w:val="24"/>
          <w:szCs w:val="24"/>
          <w:lang w:eastAsia="ru-RU"/>
        </w:rPr>
      </w:pPr>
      <w:bookmarkStart w:id="168" w:name="_Toc482784456"/>
      <w:bookmarkStart w:id="169" w:name="_Toc477970493"/>
      <w:bookmarkStart w:id="170" w:name="_Toc481181833"/>
      <w:bookmarkStart w:id="171" w:name="_Toc350977262"/>
      <w:bookmarkStart w:id="172" w:name="_Toc476857528"/>
      <w:bookmarkStart w:id="173" w:name="_Toc473692347"/>
      <w:bookmarkStart w:id="174" w:name="_Toc468892611"/>
      <w:bookmarkStart w:id="175" w:name="_Toc468217644"/>
      <w:bookmarkStart w:id="176" w:name="_Toc466995884"/>
      <w:bookmarkStart w:id="177" w:name="_Ref466655105"/>
      <w:bookmarkEnd w:id="168"/>
      <w:bookmarkEnd w:id="169"/>
      <w:bookmarkEnd w:id="170"/>
      <w:bookmarkEnd w:id="171"/>
      <w:bookmarkEnd w:id="172"/>
      <w:bookmarkEnd w:id="173"/>
      <w:bookmarkEnd w:id="174"/>
      <w:bookmarkEnd w:id="175"/>
      <w:bookmarkEnd w:id="176"/>
      <w:bookmarkEnd w:id="177"/>
      <w:r>
        <w:rPr>
          <w:rFonts w:ascii="Times New Roman" w:eastAsia="Times New Roman" w:hAnsi="Times New Roman"/>
          <w:b/>
          <w:sz w:val="24"/>
          <w:szCs w:val="24"/>
          <w:lang w:eastAsia="ru-RU"/>
        </w:rPr>
        <w:t>ОБСТОЯТЕЛЬСТВА НЕПРЕОДОЛИМОЙ СИЛЫ</w:t>
      </w:r>
    </w:p>
    <w:p w:rsidR="00BA7573" w:rsidRDefault="00011A28">
      <w:pPr>
        <w:suppressAutoHyphens w:val="0"/>
        <w:spacing w:before="240" w:after="240"/>
        <w:jc w:val="both"/>
        <w:textAlignment w:val="auto"/>
        <w:rPr>
          <w:rFonts w:ascii="Times New Roman" w:eastAsiaTheme="minorHAnsi" w:hAnsi="Times New Roman" w:cs="Times New Roman"/>
          <w:b/>
          <w:lang w:eastAsia="en-US"/>
        </w:rPr>
      </w:pPr>
      <w:r>
        <w:rPr>
          <w:rFonts w:ascii="Times New Roman" w:eastAsiaTheme="minorHAnsi" w:hAnsi="Times New Roman" w:cs="Times New Roman"/>
          <w:b/>
          <w:lang w:eastAsia="en-US" w:bidi="ar-SA"/>
        </w:rPr>
        <w:t>Перечень обстоятельств непреодолимой силы</w:t>
      </w:r>
    </w:p>
    <w:p w:rsidR="00BA7573" w:rsidRDefault="00011A28">
      <w:pPr>
        <w:pStyle w:val="110"/>
        <w:numPr>
          <w:ilvl w:val="1"/>
          <w:numId w:val="67"/>
        </w:numPr>
        <w:spacing w:before="0"/>
        <w:ind w:left="709" w:hanging="709"/>
      </w:pPr>
      <w:r>
        <w:rPr>
          <w:rFonts w:eastAsia="Times New Roman"/>
          <w:lang w:eastAsia="ru-RU"/>
        </w:rPr>
        <w:t>С учетом положений пункта </w:t>
      </w:r>
      <w:r w:rsidR="007A4361" w:rsidRPr="007A4361">
        <w:rPr>
          <w:rFonts w:eastAsia="Times New Roman"/>
          <w:lang w:eastAsia="ru-RU"/>
        </w:rPr>
        <w:fldChar w:fldCharType="begin"/>
      </w:r>
      <w:r>
        <w:instrText>REF _Ref165439656 \r \h</w:instrText>
      </w:r>
      <w:r w:rsidR="007A4361" w:rsidRPr="007A4361">
        <w:rPr>
          <w:rFonts w:eastAsia="Times New Roman"/>
          <w:lang w:eastAsia="ru-RU"/>
        </w:rPr>
      </w:r>
      <w:r w:rsidR="007A4361">
        <w:fldChar w:fldCharType="separate"/>
      </w:r>
      <w:r>
        <w:t>15.2</w:t>
      </w:r>
      <w:r w:rsidR="007A4361">
        <w:fldChar w:fldCharType="end"/>
      </w:r>
      <w:r>
        <w:rPr>
          <w:rFonts w:eastAsia="Times New Roman"/>
          <w:lang w:eastAsia="ru-RU"/>
        </w:rPr>
        <w:t xml:space="preserve"> Обстоятельство непреодолимой силы означает любое событие вне разумного контроля или влияния Стороны, наступившее на территории Российской Федерации после Даты заключения Концессионного соглашения в результате непредвидимых и непредотвратимых событий, е подвластным Стороне, и которое приводит к просрочке и (или) невозможности выполнения Стороной (далее – «</w:t>
      </w:r>
      <w:r>
        <w:rPr>
          <w:rFonts w:eastAsia="Times New Roman"/>
          <w:b/>
          <w:lang w:eastAsia="ru-RU"/>
        </w:rPr>
        <w:t>Пострадавшая сторона</w:t>
      </w:r>
      <w:bookmarkStart w:id="178" w:name="_Ref194850486"/>
      <w:bookmarkStart w:id="179" w:name="_Ref148222325"/>
      <w:bookmarkEnd w:id="178"/>
      <w:bookmarkEnd w:id="179"/>
      <w:r>
        <w:rPr>
          <w:rFonts w:eastAsia="Times New Roman"/>
          <w:lang w:eastAsia="ru-RU"/>
        </w:rPr>
        <w:t>») своих обязательств в соответствии с Концессионным соглашением при условии, что эти обстоятельства подтверждены соответствующими уполномоченными органами и/или вступившими в силу нормативными актами органов власти, включая:</w:t>
      </w:r>
    </w:p>
    <w:p w:rsidR="00BA7573" w:rsidRDefault="00011A28">
      <w:pPr>
        <w:pStyle w:val="affd"/>
        <w:numPr>
          <w:ilvl w:val="1"/>
          <w:numId w:val="44"/>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военные действия (объявленные или необъявленные), вторжения, вооруженные конфликты либо действия зарубежных противников, при этом – в каждом – если в таковых участвует Российская Федерация либо если таковые оказывают на Российскую Федерацию непосредственное влияние, в том числе введение военного или чрезвычайного положения;</w:t>
      </w:r>
    </w:p>
    <w:p w:rsidR="00BA7573" w:rsidRDefault="00011A28">
      <w:pPr>
        <w:pStyle w:val="affd"/>
        <w:numPr>
          <w:ilvl w:val="1"/>
          <w:numId w:val="44"/>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ядерный взрыв;</w:t>
      </w:r>
    </w:p>
    <w:p w:rsidR="00BA7573" w:rsidRDefault="00011A28">
      <w:pPr>
        <w:pStyle w:val="affd"/>
        <w:numPr>
          <w:ilvl w:val="1"/>
          <w:numId w:val="44"/>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ядерное, химическое или биологическое заражение Земельного участка или Объекта соглашения, за исключением случаев, когда источник или причина такого заражения является результатом действий (бездействий) Концессионера или иного Лица, относящегося к концессионеру;</w:t>
      </w:r>
    </w:p>
    <w:p w:rsidR="00BA7573" w:rsidRDefault="00011A28">
      <w:pPr>
        <w:pStyle w:val="affd"/>
        <w:numPr>
          <w:ilvl w:val="1"/>
          <w:numId w:val="44"/>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ударные волны, вызванные объектами, двигающимися со сверхзвуковой скоростью;</w:t>
      </w:r>
    </w:p>
    <w:p w:rsidR="00BA7573" w:rsidRDefault="00011A28">
      <w:pPr>
        <w:pStyle w:val="affd"/>
        <w:numPr>
          <w:ilvl w:val="1"/>
          <w:numId w:val="44"/>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революции, восстания или иные общественные беспорядки, террористические акты или саботаж;</w:t>
      </w:r>
    </w:p>
    <w:p w:rsidR="00BA7573" w:rsidRDefault="00011A28">
      <w:pPr>
        <w:pStyle w:val="affd"/>
        <w:numPr>
          <w:ilvl w:val="1"/>
          <w:numId w:val="44"/>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осуществление национализации, реквизиции или экспроприации имущества Концессионера;</w:t>
      </w:r>
    </w:p>
    <w:p w:rsidR="00BA7573" w:rsidRDefault="00011A28">
      <w:pPr>
        <w:pStyle w:val="affd"/>
        <w:numPr>
          <w:ilvl w:val="1"/>
          <w:numId w:val="44"/>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землетрясение с магнитудой, более чем на 1 (один) балл превышающей уровень сейсмичности, предусмотренный Проектной документацией, в отношении которой получено Заключение государственной экспертизы;</w:t>
      </w:r>
    </w:p>
    <w:p w:rsidR="00BA7573" w:rsidRDefault="00011A28">
      <w:pPr>
        <w:pStyle w:val="affd"/>
        <w:numPr>
          <w:ilvl w:val="1"/>
          <w:numId w:val="44"/>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эпидемия;</w:t>
      </w:r>
    </w:p>
    <w:p w:rsidR="00BA7573" w:rsidRDefault="00011A28">
      <w:pPr>
        <w:pStyle w:val="110"/>
        <w:spacing w:before="0"/>
        <w:ind w:left="709" w:firstLine="0"/>
        <w:rPr>
          <w:rFonts w:eastAsia="Times New Roman"/>
          <w:lang w:eastAsia="ru-RU"/>
        </w:rPr>
      </w:pPr>
      <w:r>
        <w:rPr>
          <w:rFonts w:eastAsia="Times New Roman"/>
          <w:lang w:eastAsia="ru-RU"/>
        </w:rPr>
        <w:t>и при условии, что соответствующее обстоятельство:</w:t>
      </w:r>
    </w:p>
    <w:p w:rsidR="00BA7573" w:rsidRDefault="00011A28">
      <w:pPr>
        <w:pStyle w:val="affd"/>
        <w:numPr>
          <w:ilvl w:val="2"/>
          <w:numId w:val="45"/>
        </w:numPr>
        <w:spacing w:after="120" w:line="240" w:lineRule="auto"/>
        <w:ind w:left="1843" w:hanging="567"/>
        <w:jc w:val="both"/>
        <w:rPr>
          <w:rFonts w:ascii="Times New Roman" w:eastAsiaTheme="minorHAnsi" w:hAnsi="Times New Roman"/>
          <w:sz w:val="24"/>
          <w:szCs w:val="24"/>
        </w:rPr>
      </w:pPr>
      <w:r>
        <w:rPr>
          <w:rFonts w:ascii="Times New Roman" w:eastAsiaTheme="minorHAnsi" w:hAnsi="Times New Roman"/>
          <w:sz w:val="24"/>
          <w:szCs w:val="24"/>
        </w:rPr>
        <w:t>наносит существенный и неизбежный физический ущерб Объекту соглашения или влечет его разрушение или разрушение объектов недвижимости, входящих в состав Объекта соглашения; или</w:t>
      </w:r>
    </w:p>
    <w:p w:rsidR="00BA7573" w:rsidRDefault="00011A28">
      <w:pPr>
        <w:pStyle w:val="affd"/>
        <w:numPr>
          <w:ilvl w:val="2"/>
          <w:numId w:val="45"/>
        </w:numPr>
        <w:spacing w:after="120" w:line="240" w:lineRule="auto"/>
        <w:ind w:left="1843" w:hanging="567"/>
        <w:jc w:val="both"/>
        <w:rPr>
          <w:rFonts w:ascii="Times New Roman" w:eastAsiaTheme="minorHAnsi" w:hAnsi="Times New Roman"/>
          <w:sz w:val="24"/>
          <w:szCs w:val="24"/>
        </w:rPr>
      </w:pPr>
      <w:r>
        <w:rPr>
          <w:rFonts w:ascii="Times New Roman" w:eastAsiaTheme="minorHAnsi" w:hAnsi="Times New Roman"/>
          <w:sz w:val="24"/>
          <w:szCs w:val="24"/>
        </w:rPr>
        <w:t>приводит к невозможности завершения Работ в срок, установленный Заданием и основными мероприятиями; или</w:t>
      </w:r>
    </w:p>
    <w:p w:rsidR="00BA7573" w:rsidRDefault="00011A28">
      <w:pPr>
        <w:pStyle w:val="affd"/>
        <w:numPr>
          <w:ilvl w:val="2"/>
          <w:numId w:val="45"/>
        </w:numPr>
        <w:spacing w:after="120" w:line="240" w:lineRule="auto"/>
        <w:ind w:left="1843" w:hanging="567"/>
        <w:jc w:val="both"/>
        <w:rPr>
          <w:rFonts w:ascii="Times New Roman" w:eastAsiaTheme="minorHAnsi" w:hAnsi="Times New Roman"/>
          <w:sz w:val="24"/>
          <w:szCs w:val="24"/>
        </w:rPr>
      </w:pPr>
      <w:r>
        <w:rPr>
          <w:rFonts w:ascii="Times New Roman" w:eastAsiaTheme="minorHAnsi" w:hAnsi="Times New Roman"/>
          <w:sz w:val="24"/>
          <w:szCs w:val="24"/>
        </w:rPr>
        <w:t>делает невозможной осуществление Эксплуатации.</w:t>
      </w:r>
    </w:p>
    <w:p w:rsidR="00BA7573" w:rsidRDefault="00011A28">
      <w:pPr>
        <w:suppressAutoHyphens w:val="0"/>
        <w:spacing w:before="240" w:after="240"/>
        <w:jc w:val="both"/>
        <w:textAlignment w:val="auto"/>
        <w:rPr>
          <w:rFonts w:ascii="Times New Roman" w:eastAsiaTheme="minorHAnsi" w:hAnsi="Times New Roman" w:cs="Times New Roman"/>
          <w:b/>
          <w:lang w:eastAsia="en-US"/>
        </w:rPr>
      </w:pPr>
      <w:bookmarkStart w:id="180" w:name="_Toc248592052"/>
      <w:bookmarkStart w:id="181" w:name="_Toc248068980"/>
      <w:bookmarkStart w:id="182" w:name="_Toc184666687"/>
      <w:bookmarkEnd w:id="180"/>
      <w:bookmarkEnd w:id="181"/>
      <w:bookmarkEnd w:id="182"/>
      <w:r>
        <w:rPr>
          <w:rFonts w:ascii="Times New Roman" w:eastAsiaTheme="minorHAnsi" w:hAnsi="Times New Roman" w:cs="Times New Roman"/>
          <w:b/>
          <w:lang w:eastAsia="en-US" w:bidi="ar-SA"/>
        </w:rPr>
        <w:t>События, не являющиеся Обстоятельствами непреодолимой силы</w:t>
      </w:r>
    </w:p>
    <w:p w:rsidR="00BA7573" w:rsidRDefault="00011A28">
      <w:pPr>
        <w:pStyle w:val="110"/>
        <w:numPr>
          <w:ilvl w:val="1"/>
          <w:numId w:val="67"/>
        </w:numPr>
        <w:spacing w:before="0"/>
        <w:ind w:left="709" w:hanging="709"/>
      </w:pPr>
      <w:bookmarkStart w:id="183" w:name="_Ref165439656"/>
      <w:r>
        <w:rPr>
          <w:rFonts w:eastAsia="Times New Roman"/>
          <w:lang w:eastAsia="ru-RU"/>
        </w:rPr>
        <w:t>Любое обстоятельство, которое может быть квалифицировано как Обстоятельство непреодолимой силы в соответствии с пунктом </w:t>
      </w:r>
      <w:r w:rsidR="007A4361" w:rsidRPr="007A4361">
        <w:rPr>
          <w:rFonts w:eastAsia="Times New Roman"/>
          <w:lang w:eastAsia="ru-RU"/>
        </w:rPr>
        <w:fldChar w:fldCharType="begin"/>
      </w:r>
      <w:r>
        <w:instrText>REF _Ref148222325 \r \h</w:instrText>
      </w:r>
      <w:r w:rsidR="007A4361" w:rsidRPr="007A4361">
        <w:rPr>
          <w:rFonts w:eastAsia="Times New Roman"/>
          <w:lang w:eastAsia="ru-RU"/>
        </w:rPr>
      </w:r>
      <w:r w:rsidR="007A4361">
        <w:fldChar w:fldCharType="separate"/>
      </w:r>
      <w:r>
        <w:t>15.1</w:t>
      </w:r>
      <w:r w:rsidR="007A4361">
        <w:fldChar w:fldCharType="end"/>
      </w:r>
      <w:bookmarkEnd w:id="183"/>
      <w:r>
        <w:rPr>
          <w:rFonts w:eastAsia="Times New Roman"/>
          <w:lang w:eastAsia="ru-RU"/>
        </w:rPr>
        <w:t>, не считается таковым, если:</w:t>
      </w:r>
    </w:p>
    <w:p w:rsidR="00BA7573" w:rsidRDefault="00011A28">
      <w:pPr>
        <w:pStyle w:val="affd"/>
        <w:numPr>
          <w:ilvl w:val="1"/>
          <w:numId w:val="46"/>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наступление такого обстоятельства могло быть предотвращено Пострадавшей стороной разумными и добросовестными усилиями, включая получение таких заменяющих товаров, работ и услуг, которые были необходимы в сложившихся обстоятельствах (и могли быть разумно приобретены с точки зрения цены и иных показателей) в целях исполнения Концессионером своих обязательств в соответствии с Концессионным соглашением;</w:t>
      </w:r>
    </w:p>
    <w:p w:rsidR="00BA7573" w:rsidRDefault="00011A28">
      <w:pPr>
        <w:pStyle w:val="affd"/>
        <w:numPr>
          <w:ilvl w:val="1"/>
          <w:numId w:val="46"/>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наступление такого обстоятельства было вызвано полностью или частично нарушением Пострадавшей стороной любого из своих обязательств согласно Концессионному соглашению, любому другому Договору по проекту или Применимому праву или любым действием или бездействием Пострадавшей стороны, или, если Пострадавшей стороной является Концессионер – действием или бездействием любого Лица, относящегося к концессионеру;</w:t>
      </w:r>
    </w:p>
    <w:p w:rsidR="00BA7573" w:rsidRDefault="00011A28">
      <w:pPr>
        <w:pStyle w:val="affd"/>
        <w:numPr>
          <w:ilvl w:val="1"/>
          <w:numId w:val="46"/>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Объект соглашения должен быть реконструирован и эксплуатироваться таким образом, чтобы не быть подверженным наступлению такого обстоятельства.</w:t>
      </w:r>
    </w:p>
    <w:p w:rsidR="00BA7573" w:rsidRDefault="00011A28">
      <w:pPr>
        <w:suppressAutoHyphens w:val="0"/>
        <w:spacing w:before="240" w:after="240"/>
        <w:jc w:val="both"/>
        <w:textAlignment w:val="auto"/>
        <w:rPr>
          <w:rFonts w:ascii="Times New Roman" w:eastAsiaTheme="minorHAnsi" w:hAnsi="Times New Roman" w:cs="Times New Roman"/>
          <w:b/>
          <w:lang w:eastAsia="en-US"/>
        </w:rPr>
      </w:pPr>
      <w:bookmarkStart w:id="184" w:name="_Toc248592053"/>
      <w:bookmarkStart w:id="185" w:name="_Toc248068981"/>
      <w:bookmarkEnd w:id="184"/>
      <w:bookmarkEnd w:id="185"/>
      <w:r>
        <w:rPr>
          <w:rFonts w:ascii="Times New Roman" w:eastAsiaTheme="minorHAnsi" w:hAnsi="Times New Roman" w:cs="Times New Roman"/>
          <w:b/>
          <w:lang w:eastAsia="en-US" w:bidi="ar-SA"/>
        </w:rPr>
        <w:t>Последствия наступления Обстоятельства непреодолимой силы</w:t>
      </w:r>
    </w:p>
    <w:p w:rsidR="00BA7573" w:rsidRDefault="00011A28">
      <w:pPr>
        <w:pStyle w:val="110"/>
        <w:numPr>
          <w:ilvl w:val="1"/>
          <w:numId w:val="67"/>
        </w:numPr>
        <w:spacing w:before="0"/>
        <w:ind w:left="709" w:hanging="709"/>
      </w:pPr>
      <w:bookmarkStart w:id="186" w:name="_Ref219788892"/>
      <w:r>
        <w:rPr>
          <w:rFonts w:eastAsia="Times New Roman"/>
          <w:lang w:eastAsia="ru-RU"/>
        </w:rPr>
        <w:t>Пострадавшая сторона должна при первой возможности, но в любом случае не позднее 3 (трех) рабочих дней с момента наступления Обстоятельства непреодолимой силы письменно уведомить о его наступлении другие Стороны, после чего не позднее 14 (четырнадцати) рабочих дней с момента наступления Обстоятельства непреодолимой силы направить другим Сторонам развернутое уведомление, содержащее информацию, указанную в пункте </w:t>
      </w:r>
      <w:r w:rsidR="007A4361" w:rsidRPr="007A4361">
        <w:rPr>
          <w:rFonts w:eastAsia="Times New Roman"/>
          <w:lang w:eastAsia="ru-RU"/>
        </w:rPr>
        <w:fldChar w:fldCharType="begin"/>
      </w:r>
      <w:r>
        <w:instrText>REF _Ref219728905 \r \h</w:instrText>
      </w:r>
      <w:r w:rsidR="007A4361" w:rsidRPr="007A4361">
        <w:rPr>
          <w:rFonts w:eastAsia="Times New Roman"/>
          <w:lang w:eastAsia="ru-RU"/>
        </w:rPr>
      </w:r>
      <w:r w:rsidR="007A4361">
        <w:fldChar w:fldCharType="separate"/>
      </w:r>
      <w:r>
        <w:t>15.4</w:t>
      </w:r>
      <w:r w:rsidR="007A4361">
        <w:fldChar w:fldCharType="end"/>
      </w:r>
      <w:r>
        <w:rPr>
          <w:rFonts w:eastAsia="Times New Roman"/>
          <w:lang w:eastAsia="ru-RU"/>
        </w:rPr>
        <w:t xml:space="preserve"> (далее – «</w:t>
      </w:r>
      <w:r>
        <w:rPr>
          <w:rFonts w:eastAsia="Times New Roman"/>
          <w:b/>
          <w:lang w:eastAsia="ru-RU"/>
        </w:rPr>
        <w:t>Уведомление о наступлении обстоятельства непреодолимой силы</w:t>
      </w:r>
      <w:bookmarkEnd w:id="186"/>
      <w:r>
        <w:rPr>
          <w:rFonts w:eastAsia="Times New Roman"/>
          <w:lang w:eastAsia="ru-RU"/>
        </w:rPr>
        <w:t>»).</w:t>
      </w:r>
    </w:p>
    <w:p w:rsidR="00BA7573" w:rsidRDefault="00011A28">
      <w:pPr>
        <w:pStyle w:val="110"/>
        <w:spacing w:before="0"/>
        <w:ind w:left="709" w:firstLine="0"/>
        <w:rPr>
          <w:rFonts w:eastAsia="Times New Roman"/>
          <w:lang w:eastAsia="ru-RU"/>
        </w:rPr>
      </w:pPr>
      <w:r>
        <w:rPr>
          <w:rFonts w:eastAsia="Times New Roman"/>
          <w:lang w:eastAsia="ru-RU"/>
        </w:rPr>
        <w:t xml:space="preserve">Возникновение, длительности и (или) прекращение действия Обстоятельства непреодолимой силы должно подтверждаться сертификатом (свидетельством), выданным компетентным органом государственной власти или Торгово-промышленной палатой </w:t>
      </w:r>
      <w:r>
        <w:rPr>
          <w:rFonts w:eastAsiaTheme="minorHAnsi"/>
        </w:rPr>
        <w:t>Российской Федерации</w:t>
      </w:r>
      <w:r>
        <w:rPr>
          <w:rFonts w:eastAsia="Times New Roman"/>
          <w:lang w:eastAsia="ru-RU"/>
        </w:rPr>
        <w:t xml:space="preserve"> или субъектом Российской Федерации. Сторона, не уведомившая другую Сторону о возникновении Обстоятельства непреодолимой силы в установленный срок, лишается права ссылаться на такое обстоятельство в дальнейшем.</w:t>
      </w:r>
    </w:p>
    <w:p w:rsidR="00BA7573" w:rsidRDefault="00011A28">
      <w:pPr>
        <w:pStyle w:val="110"/>
        <w:numPr>
          <w:ilvl w:val="1"/>
          <w:numId w:val="67"/>
        </w:numPr>
        <w:spacing w:before="0"/>
        <w:ind w:left="709" w:hanging="709"/>
        <w:rPr>
          <w:rFonts w:eastAsia="Times New Roman"/>
          <w:lang w:eastAsia="ru-RU"/>
        </w:rPr>
      </w:pPr>
      <w:bookmarkStart w:id="187" w:name="_Ref219728905"/>
      <w:bookmarkEnd w:id="187"/>
      <w:r>
        <w:rPr>
          <w:rFonts w:eastAsia="Times New Roman"/>
          <w:lang w:eastAsia="ru-RU"/>
        </w:rPr>
        <w:t>Каждое Уведомление о наступлении обстоятельства непреодолимой силы должно содержать следующие сведения:</w:t>
      </w:r>
    </w:p>
    <w:p w:rsidR="00BA7573" w:rsidRDefault="00011A28">
      <w:pPr>
        <w:pStyle w:val="affd"/>
        <w:numPr>
          <w:ilvl w:val="1"/>
          <w:numId w:val="47"/>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описание Обстоятельства непреодолимой силы, причины его наступления и его предполагаемой длительности (в той мере, в какой это возможно оценить);</w:t>
      </w:r>
    </w:p>
    <w:p w:rsidR="00BA7573" w:rsidRDefault="00011A28">
      <w:pPr>
        <w:pStyle w:val="affd"/>
        <w:numPr>
          <w:ilvl w:val="1"/>
          <w:numId w:val="47"/>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сведения о влиянии Обстоятельства непреодолимой силы на исполнение Пострадавшей стороной своих обязательств по Концессионному соглашению (в той мере, в какой это возможно оценить);</w:t>
      </w:r>
    </w:p>
    <w:p w:rsidR="00BA7573" w:rsidRDefault="00011A28">
      <w:pPr>
        <w:pStyle w:val="affd"/>
        <w:numPr>
          <w:ilvl w:val="1"/>
          <w:numId w:val="47"/>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описание действий, предпринимаемых или подлежащих принятию Пострадавшей стороной во исполнение обязанностей для уменьшения или устранения последствий Обстоятельств непреодолимой силы;</w:t>
      </w:r>
    </w:p>
    <w:p w:rsidR="00BA7573" w:rsidRDefault="00011A28">
      <w:pPr>
        <w:pStyle w:val="affd"/>
        <w:numPr>
          <w:ilvl w:val="1"/>
          <w:numId w:val="47"/>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описание предлагаемых Пострадавшей стороной изменений условий Концессионного соглашения, необходимых в связи с наступлением Обстоятельства непреодолимой силы для продолжения исполнения Пострадавшей стороной обязательств из Концессионного соглашения – в случае необходимости;</w:t>
      </w:r>
    </w:p>
    <w:p w:rsidR="00BA7573" w:rsidRDefault="00011A28">
      <w:pPr>
        <w:pStyle w:val="affd"/>
        <w:numPr>
          <w:ilvl w:val="1"/>
          <w:numId w:val="47"/>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оценку:</w:t>
      </w:r>
    </w:p>
    <w:p w:rsidR="00BA7573" w:rsidRDefault="00011A28">
      <w:pPr>
        <w:pStyle w:val="affd"/>
        <w:numPr>
          <w:ilvl w:val="2"/>
          <w:numId w:val="48"/>
        </w:numPr>
        <w:spacing w:after="120" w:line="240" w:lineRule="auto"/>
        <w:ind w:left="1843" w:hanging="567"/>
        <w:jc w:val="both"/>
        <w:rPr>
          <w:rFonts w:ascii="Times New Roman" w:eastAsiaTheme="minorHAnsi" w:hAnsi="Times New Roman"/>
          <w:sz w:val="24"/>
          <w:szCs w:val="24"/>
        </w:rPr>
      </w:pPr>
      <w:r>
        <w:rPr>
          <w:rFonts w:ascii="Times New Roman" w:eastAsiaTheme="minorHAnsi" w:hAnsi="Times New Roman"/>
          <w:sz w:val="24"/>
          <w:szCs w:val="24"/>
        </w:rPr>
        <w:t>отсрочки, необходимой Пострадавшей стороне для исполнения обязательства, подверженного влиянию Обстоятельства непреодолимой силы; и</w:t>
      </w:r>
    </w:p>
    <w:p w:rsidR="00BA7573" w:rsidRDefault="00011A28">
      <w:pPr>
        <w:pStyle w:val="affd"/>
        <w:numPr>
          <w:ilvl w:val="2"/>
          <w:numId w:val="48"/>
        </w:numPr>
        <w:spacing w:after="120" w:line="240" w:lineRule="auto"/>
        <w:ind w:left="1843" w:hanging="567"/>
        <w:jc w:val="both"/>
        <w:rPr>
          <w:rFonts w:ascii="Times New Roman" w:eastAsiaTheme="minorHAnsi" w:hAnsi="Times New Roman"/>
          <w:sz w:val="24"/>
          <w:szCs w:val="24"/>
        </w:rPr>
      </w:pPr>
      <w:r>
        <w:rPr>
          <w:rFonts w:ascii="Times New Roman" w:eastAsiaTheme="minorHAnsi" w:hAnsi="Times New Roman"/>
          <w:sz w:val="24"/>
          <w:szCs w:val="24"/>
        </w:rPr>
        <w:t>возможной корректировки Задания и основных мероприятий.</w:t>
      </w:r>
    </w:p>
    <w:p w:rsidR="00BA7573" w:rsidRDefault="00011A28">
      <w:pPr>
        <w:pStyle w:val="110"/>
        <w:numPr>
          <w:ilvl w:val="1"/>
          <w:numId w:val="67"/>
        </w:numPr>
        <w:spacing w:before="0"/>
        <w:ind w:left="709" w:hanging="709"/>
        <w:rPr>
          <w:rFonts w:eastAsia="Times New Roman"/>
          <w:lang w:eastAsia="ru-RU"/>
        </w:rPr>
      </w:pPr>
      <w:bookmarkStart w:id="188" w:name="_Ref165444541"/>
      <w:bookmarkEnd w:id="188"/>
      <w:r>
        <w:rPr>
          <w:rFonts w:eastAsia="Times New Roman"/>
          <w:lang w:eastAsia="ru-RU"/>
        </w:rPr>
        <w:t>В течение 30 (тридцати) календарных дней с момента получения Концедентом Уведомления об обстоятельстве непреодолимой силы Концедент и Концессионер должны проводить встречи для обсуждения Обстоятельства непреодолимой силы и его последствий и, в той мере, в какой это возможно, определения наиболее эффективного порядка действий, включая необходимые разумные усилия для уменьшения влияния Обстоятельства непреодолимой силы, а также для согласования (в случае необходимости) изменений условий Концессионного соглашения, необходимых в связи с наступлением Обстоятельства непреодолимой силы для продолжения исполнения Пострадавшей стороной обязательств из Концессионного соглашения.</w:t>
      </w:r>
    </w:p>
    <w:p w:rsidR="00BA7573" w:rsidRDefault="00011A28">
      <w:pPr>
        <w:pStyle w:val="110"/>
        <w:numPr>
          <w:ilvl w:val="1"/>
          <w:numId w:val="67"/>
        </w:numPr>
        <w:spacing w:before="0"/>
        <w:ind w:left="709" w:hanging="709"/>
      </w:pPr>
      <w:bookmarkStart w:id="189" w:name="_Ref165440056"/>
      <w:r>
        <w:rPr>
          <w:rFonts w:eastAsia="Times New Roman"/>
          <w:lang w:eastAsia="ru-RU"/>
        </w:rPr>
        <w:t xml:space="preserve">В случае недостижения согласия относительно порядка последующих действий в течение срока, предусмотренного в пункте </w:t>
      </w:r>
      <w:r w:rsidR="007A4361" w:rsidRPr="007A4361">
        <w:rPr>
          <w:rFonts w:eastAsia="Times New Roman"/>
          <w:lang w:eastAsia="ru-RU"/>
        </w:rPr>
        <w:fldChar w:fldCharType="begin"/>
      </w:r>
      <w:r>
        <w:instrText>REF _Ref165444541 \r \h</w:instrText>
      </w:r>
      <w:r w:rsidR="007A4361" w:rsidRPr="007A4361">
        <w:rPr>
          <w:rFonts w:eastAsia="Times New Roman"/>
          <w:lang w:eastAsia="ru-RU"/>
        </w:rPr>
      </w:r>
      <w:r w:rsidR="007A4361">
        <w:fldChar w:fldCharType="separate"/>
      </w:r>
      <w:r>
        <w:t>15.5</w:t>
      </w:r>
      <w:r w:rsidR="007A4361">
        <w:fldChar w:fldCharType="end"/>
      </w:r>
      <w:bookmarkEnd w:id="189"/>
      <w:r>
        <w:rPr>
          <w:rFonts w:eastAsia="Times New Roman"/>
          <w:lang w:eastAsia="ru-RU"/>
        </w:rPr>
        <w:t>, по истечении такого срока Концедент и Концессионер должны передать Спор на разрешение в Порядке разрешения споров.</w:t>
      </w:r>
    </w:p>
    <w:p w:rsidR="00BA7573" w:rsidRDefault="00011A28">
      <w:pPr>
        <w:pStyle w:val="110"/>
        <w:numPr>
          <w:ilvl w:val="1"/>
          <w:numId w:val="67"/>
        </w:numPr>
        <w:spacing w:before="0"/>
        <w:ind w:left="709" w:hanging="709"/>
      </w:pPr>
      <w:bookmarkStart w:id="190" w:name="_Ref387148192"/>
      <w:r>
        <w:rPr>
          <w:rFonts w:eastAsia="Times New Roman"/>
          <w:lang w:eastAsia="ru-RU"/>
        </w:rPr>
        <w:t>В случае если Обстоятельство непреодолимой силы продолжает иметь место и с учетом пункта </w:t>
      </w:r>
      <w:r w:rsidR="007A4361" w:rsidRPr="007A4361">
        <w:rPr>
          <w:rFonts w:eastAsia="Times New Roman"/>
          <w:lang w:eastAsia="ru-RU"/>
        </w:rPr>
        <w:fldChar w:fldCharType="begin"/>
      </w:r>
      <w:r>
        <w:instrText>REF _Ref165439871 \r \h</w:instrText>
      </w:r>
      <w:r w:rsidR="007A4361" w:rsidRPr="007A4361">
        <w:rPr>
          <w:rFonts w:eastAsia="Times New Roman"/>
          <w:lang w:eastAsia="ru-RU"/>
        </w:rPr>
      </w:r>
      <w:r w:rsidR="007A4361">
        <w:fldChar w:fldCharType="separate"/>
      </w:r>
      <w:r>
        <w:t>15.9</w:t>
      </w:r>
      <w:r w:rsidR="007A4361">
        <w:fldChar w:fldCharType="end"/>
      </w:r>
      <w:bookmarkEnd w:id="190"/>
      <w:r>
        <w:rPr>
          <w:rFonts w:eastAsia="Times New Roman"/>
          <w:lang w:eastAsia="ru-RU"/>
        </w:rPr>
        <w:t>:</w:t>
      </w:r>
    </w:p>
    <w:p w:rsidR="00BA7573" w:rsidRDefault="00011A28">
      <w:pPr>
        <w:pStyle w:val="affd"/>
        <w:numPr>
          <w:ilvl w:val="1"/>
          <w:numId w:val="49"/>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Пострадавшая сторона не должна нести ответственность за неисполнение или просрочку исполнения своих обязательств в соответствии с Концессионным соглашением, но только в той степени, в которой такое неисполнение или просрочка прямо вызваны таким Обстоятельством непреодолимой силы; и</w:t>
      </w:r>
    </w:p>
    <w:p w:rsidR="00BA7573" w:rsidRDefault="00011A28">
      <w:pPr>
        <w:pStyle w:val="affd"/>
        <w:numPr>
          <w:ilvl w:val="1"/>
          <w:numId w:val="49"/>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Задание и основные мероприятия должны быть скорректированы на срок действия задержки, вызванной Обстоятельством непреодолимой силы (включая осуществление согласованного изменения условий Концессионного соглашения).</w:t>
      </w:r>
    </w:p>
    <w:p w:rsidR="00BA7573" w:rsidRDefault="00011A28">
      <w:pPr>
        <w:pStyle w:val="110"/>
        <w:numPr>
          <w:ilvl w:val="1"/>
          <w:numId w:val="67"/>
        </w:numPr>
        <w:spacing w:before="0"/>
        <w:ind w:left="709" w:hanging="709"/>
        <w:rPr>
          <w:rFonts w:eastAsia="Times New Roman"/>
          <w:lang w:eastAsia="ru-RU"/>
        </w:rPr>
      </w:pPr>
      <w:r>
        <w:rPr>
          <w:rFonts w:eastAsia="Times New Roman"/>
          <w:lang w:eastAsia="ru-RU"/>
        </w:rPr>
        <w:t>Пострадавшая сторона должна в разумный срок передавать другим Сторонам любые сведения относительно Обстоятельства непреодолимой силы, которые должны были быть включены в Уведомление об обстоятельстве непреодолимой силы, но которые проявились после того, как Пострадавшая сторона направила Уведомление об обстоятельстве непреодолимой силы.</w:t>
      </w:r>
    </w:p>
    <w:p w:rsidR="00BA7573" w:rsidRDefault="00011A28">
      <w:pPr>
        <w:suppressAutoHyphens w:val="0"/>
        <w:spacing w:before="240" w:after="240"/>
        <w:jc w:val="both"/>
        <w:textAlignment w:val="auto"/>
        <w:rPr>
          <w:rFonts w:ascii="Times New Roman" w:eastAsiaTheme="minorHAnsi" w:hAnsi="Times New Roman" w:cs="Times New Roman"/>
          <w:b/>
          <w:lang w:eastAsia="en-US"/>
        </w:rPr>
      </w:pPr>
      <w:bookmarkStart w:id="191" w:name="_Toc248592054"/>
      <w:bookmarkStart w:id="192" w:name="_Toc248068982"/>
      <w:bookmarkStart w:id="193" w:name="_Toc184666689"/>
      <w:bookmarkEnd w:id="191"/>
      <w:bookmarkEnd w:id="192"/>
      <w:bookmarkEnd w:id="193"/>
      <w:r>
        <w:rPr>
          <w:rFonts w:ascii="Times New Roman" w:eastAsiaTheme="minorHAnsi" w:hAnsi="Times New Roman" w:cs="Times New Roman"/>
          <w:b/>
          <w:lang w:eastAsia="en-US" w:bidi="ar-SA"/>
        </w:rPr>
        <w:t>Обязанность принимать меры для сведения к минимуму воздействия Обстоятельств непреодолимой силы</w:t>
      </w:r>
    </w:p>
    <w:p w:rsidR="00BA7573" w:rsidRDefault="00011A28">
      <w:pPr>
        <w:pStyle w:val="110"/>
        <w:numPr>
          <w:ilvl w:val="1"/>
          <w:numId w:val="67"/>
        </w:numPr>
        <w:spacing w:before="0"/>
        <w:ind w:left="709" w:hanging="709"/>
        <w:rPr>
          <w:rFonts w:eastAsia="Times New Roman"/>
          <w:lang w:eastAsia="ru-RU"/>
        </w:rPr>
      </w:pPr>
      <w:bookmarkStart w:id="194" w:name="_Ref165439871"/>
      <w:bookmarkEnd w:id="194"/>
      <w:r>
        <w:rPr>
          <w:rFonts w:eastAsia="Times New Roman"/>
          <w:lang w:eastAsia="ru-RU"/>
        </w:rPr>
        <w:t>Пострадавшая сторона обязана принять все разумные меры для сведения к минимуму воздействия Обстоятельства непреодолимой силы, а также незамедлительно возобновить исполнение всех своих обязательств по Концессионному соглашению после прекращения Обстоятельства непреодолимой силы.</w:t>
      </w:r>
    </w:p>
    <w:p w:rsidR="00BA7573" w:rsidRDefault="00011A28">
      <w:pPr>
        <w:suppressAutoHyphens w:val="0"/>
        <w:spacing w:before="240" w:after="240"/>
        <w:jc w:val="both"/>
        <w:textAlignment w:val="auto"/>
        <w:rPr>
          <w:rFonts w:ascii="Times New Roman" w:eastAsiaTheme="minorHAnsi" w:hAnsi="Times New Roman" w:cs="Times New Roman"/>
          <w:b/>
          <w:lang w:eastAsia="en-US"/>
        </w:rPr>
      </w:pPr>
      <w:bookmarkStart w:id="195" w:name="_Toc248592055"/>
      <w:bookmarkStart w:id="196" w:name="_Toc248068983"/>
      <w:bookmarkStart w:id="197" w:name="_Toc184666690"/>
      <w:bookmarkEnd w:id="195"/>
      <w:bookmarkEnd w:id="196"/>
      <w:bookmarkEnd w:id="197"/>
      <w:r>
        <w:rPr>
          <w:rFonts w:ascii="Times New Roman" w:eastAsiaTheme="minorHAnsi" w:hAnsi="Times New Roman" w:cs="Times New Roman"/>
          <w:b/>
          <w:lang w:eastAsia="en-US" w:bidi="ar-SA"/>
        </w:rPr>
        <w:t>Прекращение Обстоятельства непреодолимой силы</w:t>
      </w:r>
    </w:p>
    <w:p w:rsidR="00BA7573" w:rsidRDefault="00011A28">
      <w:pPr>
        <w:pStyle w:val="110"/>
        <w:numPr>
          <w:ilvl w:val="1"/>
          <w:numId w:val="67"/>
        </w:numPr>
        <w:spacing w:before="0"/>
        <w:ind w:left="709" w:hanging="709"/>
        <w:rPr>
          <w:rFonts w:eastAsia="Times New Roman"/>
          <w:lang w:eastAsia="ru-RU"/>
        </w:rPr>
      </w:pPr>
      <w:bookmarkStart w:id="198" w:name="_Ref387085704"/>
      <w:bookmarkEnd w:id="198"/>
      <w:r>
        <w:rPr>
          <w:rFonts w:eastAsia="Times New Roman"/>
          <w:lang w:eastAsia="ru-RU"/>
        </w:rPr>
        <w:t>После прекращения действия Обстоятельства непреодолимой силы или после прекращения влияния Обстоятельства непреодолимой силы на исполнение Пострадавшей стороной обязательств из Концессионного соглашения:</w:t>
      </w:r>
    </w:p>
    <w:p w:rsidR="00BA7573" w:rsidRDefault="00011A28">
      <w:pPr>
        <w:pStyle w:val="110"/>
        <w:numPr>
          <w:ilvl w:val="1"/>
          <w:numId w:val="67"/>
        </w:numPr>
        <w:spacing w:before="0"/>
        <w:ind w:left="709" w:hanging="709"/>
        <w:rPr>
          <w:rFonts w:eastAsia="Times New Roman"/>
          <w:lang w:eastAsia="ru-RU"/>
        </w:rPr>
      </w:pPr>
      <w:r>
        <w:rPr>
          <w:rFonts w:eastAsia="Times New Roman"/>
          <w:lang w:eastAsia="ru-RU"/>
        </w:rPr>
        <w:t>Пострадавшая сторона должна в кратчайшие сроки письменно уведомить об этом другие Стороны, но в любом случае не позднее 10 (десяти) рабочих дней с момента такого прекращения; и</w:t>
      </w:r>
    </w:p>
    <w:p w:rsidR="00BA7573" w:rsidRDefault="00011A28">
      <w:pPr>
        <w:pStyle w:val="110"/>
        <w:numPr>
          <w:ilvl w:val="1"/>
          <w:numId w:val="67"/>
        </w:numPr>
        <w:spacing w:before="0"/>
        <w:ind w:left="709" w:hanging="709"/>
        <w:rPr>
          <w:rFonts w:eastAsia="Times New Roman"/>
          <w:lang w:eastAsia="ru-RU"/>
        </w:rPr>
      </w:pPr>
      <w:bookmarkStart w:id="199" w:name="_Ref356827700"/>
      <w:bookmarkEnd w:id="199"/>
      <w:r>
        <w:rPr>
          <w:rFonts w:eastAsia="Times New Roman"/>
          <w:lang w:eastAsia="ru-RU"/>
        </w:rPr>
        <w:t>Пострадавшая сторона должна в кратчайший возможный срок исполнить обязательства, исполнению которых препятствовало Обстоятельство непреодолимой силы.</w:t>
      </w:r>
    </w:p>
    <w:p w:rsidR="00BA7573" w:rsidRDefault="00011A28">
      <w:pPr>
        <w:suppressAutoHyphens w:val="0"/>
        <w:spacing w:before="240" w:after="240"/>
        <w:jc w:val="both"/>
        <w:textAlignment w:val="auto"/>
        <w:rPr>
          <w:rFonts w:ascii="Times New Roman" w:eastAsiaTheme="minorHAnsi" w:hAnsi="Times New Roman" w:cs="Times New Roman"/>
          <w:b/>
          <w:lang w:eastAsia="en-US"/>
        </w:rPr>
      </w:pPr>
      <w:bookmarkStart w:id="200" w:name="_Toc248592056"/>
      <w:bookmarkStart w:id="201" w:name="_Toc248068984"/>
      <w:bookmarkStart w:id="202" w:name="_Toc184666691"/>
      <w:bookmarkEnd w:id="200"/>
      <w:bookmarkEnd w:id="201"/>
      <w:bookmarkEnd w:id="202"/>
      <w:r>
        <w:rPr>
          <w:rFonts w:ascii="Times New Roman" w:eastAsiaTheme="minorHAnsi" w:hAnsi="Times New Roman" w:cs="Times New Roman"/>
          <w:b/>
          <w:lang w:eastAsia="en-US" w:bidi="ar-SA"/>
        </w:rPr>
        <w:t>Соотношение между Обстоятельствами непреодолимой силы и Особыми обстоятельствами</w:t>
      </w:r>
    </w:p>
    <w:p w:rsidR="00BA7573" w:rsidRDefault="00011A28">
      <w:pPr>
        <w:pStyle w:val="110"/>
        <w:numPr>
          <w:ilvl w:val="1"/>
          <w:numId w:val="67"/>
        </w:numPr>
        <w:spacing w:before="0"/>
        <w:ind w:left="709" w:hanging="709"/>
        <w:rPr>
          <w:rFonts w:eastAsia="Times New Roman"/>
          <w:lang w:eastAsia="ru-RU"/>
        </w:rPr>
      </w:pPr>
      <w:r>
        <w:rPr>
          <w:rFonts w:eastAsia="Times New Roman"/>
          <w:lang w:eastAsia="ru-RU"/>
        </w:rPr>
        <w:t>В той степени, в которой какое-либо Обстоятельство непреодолимой силы также является Особым обстоятельством, такое Обстоятельство непреодолимой силы, а также его последствия рассматриваются в качестве Особых обстоятельств, за исключением случаев, когда соответствующее Обстоятельство непреодолимой силы применяется Сторонами в качестве основания для изменения условий Концессионного соглашения. Если при этом какое-либо обстоятельство может быть разделено на несколько обстоятельств, одни из которых будут являться Особыми обстоятельствами, а другие – Обстоятельствами непреодолимой силы, Концессионер должен иметь право на освобождение от обязательств, в зависимости и в той степени, в которой каждая часть таких событий является Особым обстоятельством или Обстоятельством непреодолимой силы.</w:t>
      </w:r>
    </w:p>
    <w:p w:rsidR="00BA7573" w:rsidRDefault="00011A28">
      <w:pPr>
        <w:pStyle w:val="affd"/>
        <w:keepNext/>
        <w:numPr>
          <w:ilvl w:val="0"/>
          <w:numId w:val="67"/>
        </w:numPr>
        <w:spacing w:before="240" w:after="240" w:line="240" w:lineRule="auto"/>
        <w:ind w:left="709" w:hanging="709"/>
        <w:jc w:val="both"/>
        <w:rPr>
          <w:rFonts w:ascii="Times New Roman" w:eastAsia="Times New Roman" w:hAnsi="Times New Roman"/>
          <w:b/>
          <w:sz w:val="24"/>
          <w:szCs w:val="24"/>
          <w:lang w:eastAsia="ru-RU"/>
        </w:rPr>
      </w:pPr>
      <w:bookmarkStart w:id="203" w:name="_Ref515016745"/>
      <w:bookmarkEnd w:id="203"/>
      <w:r>
        <w:rPr>
          <w:rFonts w:ascii="Times New Roman" w:eastAsia="Times New Roman" w:hAnsi="Times New Roman"/>
          <w:b/>
          <w:sz w:val="24"/>
          <w:szCs w:val="24"/>
          <w:lang w:eastAsia="ru-RU"/>
        </w:rPr>
        <w:t>ОБЕСПЕЧЕНИЕ ОБЯЗАТЕЛЬСТВ КОНЦЕССИОНЕРА</w:t>
      </w:r>
    </w:p>
    <w:p w:rsidR="00BA7573" w:rsidRDefault="00011A28">
      <w:pPr>
        <w:pStyle w:val="110"/>
        <w:numPr>
          <w:ilvl w:val="1"/>
          <w:numId w:val="67"/>
        </w:numPr>
        <w:spacing w:before="0"/>
        <w:ind w:left="709" w:hanging="709"/>
        <w:rPr>
          <w:rFonts w:eastAsia="Times New Roman"/>
          <w:lang w:eastAsia="ru-RU"/>
        </w:rPr>
      </w:pPr>
      <w:r>
        <w:rPr>
          <w:rFonts w:eastAsia="Times New Roman"/>
          <w:lang w:eastAsia="ru-RU"/>
        </w:rPr>
        <w:t xml:space="preserve">Концессионер обязан предоставить в качестве обеспечения исполнения им взятых по Концессионному соглашению обязательств по проектированию, Созданию, Реконструкции Объекта соглашения, содержащихся в приложении № 1 к Концессионному соглашению безотзывную и непередаваемую банковскую гарантию, соответствующую утверждённым постановлением Правительства Российской Федерации от 19.12.2013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требованиям к таким гарантиям. </w:t>
      </w:r>
      <w:r>
        <w:t>При этом банковская гарантия должна соответствовать и иным требованиям к таким гарантиям, утвержденным Правительством Российской Федерации.</w:t>
      </w:r>
    </w:p>
    <w:p w:rsidR="00BA7573" w:rsidRDefault="00011A28">
      <w:pPr>
        <w:pStyle w:val="110"/>
        <w:numPr>
          <w:ilvl w:val="1"/>
          <w:numId w:val="67"/>
        </w:numPr>
        <w:spacing w:before="0"/>
        <w:ind w:left="709" w:hanging="709"/>
        <w:rPr>
          <w:rFonts w:eastAsia="Times New Roman"/>
          <w:lang w:eastAsia="ru-RU"/>
        </w:rPr>
      </w:pPr>
      <w:r>
        <w:t>Банковская гарантия предоставляется на каждый календарный год обеспечения исполнения обязательств</w:t>
      </w:r>
      <w:r>
        <w:rPr>
          <w:rFonts w:eastAsia="Times New Roman"/>
          <w:lang w:eastAsia="ru-RU"/>
        </w:rPr>
        <w:t xml:space="preserve"> по Созданию и Реконструкции Объекта соглашения</w:t>
      </w:r>
      <w:r>
        <w:t xml:space="preserve"> в срок не позднее 20 декабря предыдущего года, а в первый год действия Соглашения – не позднее 3 (трех) рабочих дней до Даты заключения Концессионного соглашения и вступает в силу с даты подписания Концессионного соглашения. </w:t>
      </w:r>
    </w:p>
    <w:p w:rsidR="00BA7573" w:rsidRDefault="00011A28">
      <w:pPr>
        <w:pStyle w:val="110"/>
        <w:numPr>
          <w:ilvl w:val="1"/>
          <w:numId w:val="67"/>
        </w:numPr>
        <w:spacing w:before="0"/>
        <w:ind w:left="709" w:hanging="709"/>
      </w:pPr>
      <w:r>
        <w:t xml:space="preserve">Банковская гарантия предоставляется в размере </w:t>
      </w:r>
      <w:r w:rsidR="0050343C">
        <w:t xml:space="preserve">5 </w:t>
      </w:r>
      <w:r>
        <w:t xml:space="preserve">% от предельного размера расходов на реконструкцию Объекта соглашения за весь период действия Концессионного соглашения в каждом календарном году обеспечения исполнения обязательств Концессионера по созданию и реконструкции Объекта соглашения.  </w:t>
      </w:r>
    </w:p>
    <w:p w:rsidR="00BA7573" w:rsidRDefault="00011A28">
      <w:pPr>
        <w:pStyle w:val="110"/>
        <w:numPr>
          <w:ilvl w:val="1"/>
          <w:numId w:val="67"/>
        </w:numPr>
        <w:spacing w:before="0"/>
        <w:ind w:left="709" w:hanging="709"/>
        <w:rPr>
          <w:rFonts w:eastAsia="Times New Roman"/>
          <w:lang w:eastAsia="ru-RU"/>
        </w:rPr>
      </w:pPr>
      <w:r>
        <w:rPr>
          <w:rFonts w:eastAsia="Times New Roman"/>
          <w:lang w:eastAsia="ru-RU"/>
        </w:rPr>
        <w:t xml:space="preserve">Одновременно с предоставлением обеспечения исполнения обязательств по Концессионному соглашению Концессионер обязан предоставить документы, подтверждающие выполнение требований к Концессионеру в отношении банков, предоставляющих безотзывные банковские гарантии. </w:t>
      </w:r>
    </w:p>
    <w:p w:rsidR="00BA7573" w:rsidRDefault="00011A28">
      <w:pPr>
        <w:pStyle w:val="110"/>
        <w:numPr>
          <w:ilvl w:val="1"/>
          <w:numId w:val="67"/>
        </w:numPr>
        <w:spacing w:before="0"/>
        <w:ind w:left="709" w:hanging="709"/>
        <w:rPr>
          <w:rFonts w:eastAsia="Times New Roman"/>
          <w:lang w:eastAsia="ru-RU"/>
        </w:rPr>
      </w:pPr>
      <w:r>
        <w:rPr>
          <w:rFonts w:eastAsia="Times New Roman"/>
          <w:lang w:eastAsia="ru-RU"/>
        </w:rPr>
        <w:t>Концедент предъявляет требования по Банковской гарантии в случае невыполнения Концессионером в соответствующем году мероприятий по созданию и реконструкции объектов имущества, направленных на исполнение плановых показателей деятельности Концессионера, указанных в приложении № 3 к Концессионному соглашению, за исключением случаев, когда Концессионер не несет в соответствии с Концессионным соглашением ответственности за неисполнение указанных мероприятий и плановых значений.</w:t>
      </w:r>
    </w:p>
    <w:p w:rsidR="00BA7573" w:rsidRDefault="00011A28">
      <w:pPr>
        <w:pStyle w:val="110"/>
        <w:numPr>
          <w:ilvl w:val="1"/>
          <w:numId w:val="67"/>
        </w:numPr>
        <w:spacing w:before="0"/>
        <w:ind w:left="709" w:hanging="709"/>
        <w:rPr>
          <w:rFonts w:eastAsia="Times New Roman"/>
          <w:lang w:eastAsia="ru-RU"/>
        </w:rPr>
      </w:pPr>
      <w:r>
        <w:rPr>
          <w:rFonts w:eastAsia="Times New Roman"/>
          <w:lang w:eastAsia="ru-RU"/>
        </w:rPr>
        <w:t>В случае выплаты по Банковской гарантии Концедент обеспечивает использование полученных от гаранта средств на создание и/или реконструкцию Объекта Соглашения и указанное исполнение признается Сторонами исполнением Концессионером своих обязательств по Концессионному соглашению.</w:t>
      </w:r>
    </w:p>
    <w:p w:rsidR="00BA7573" w:rsidRDefault="00011A28">
      <w:pPr>
        <w:pStyle w:val="affd"/>
        <w:keepNext/>
        <w:numPr>
          <w:ilvl w:val="0"/>
          <w:numId w:val="67"/>
        </w:numPr>
        <w:spacing w:before="240" w:after="240" w:line="240" w:lineRule="auto"/>
        <w:ind w:left="709" w:hanging="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ИЗМЕНЕНИЕ СОГЛАШЕНИЯ</w:t>
      </w:r>
    </w:p>
    <w:p w:rsidR="00BA7573" w:rsidRDefault="00011A28">
      <w:pPr>
        <w:pStyle w:val="110"/>
        <w:numPr>
          <w:ilvl w:val="1"/>
          <w:numId w:val="67"/>
        </w:numPr>
        <w:spacing w:before="0"/>
        <w:ind w:left="709" w:hanging="709"/>
        <w:rPr>
          <w:rFonts w:eastAsia="Times New Roman"/>
          <w:lang w:eastAsia="ru-RU"/>
        </w:rPr>
      </w:pPr>
      <w:r>
        <w:rPr>
          <w:rFonts w:eastAsia="Times New Roman"/>
          <w:lang w:eastAsia="ru-RU"/>
        </w:rPr>
        <w:t>Настоящим Стороны дают предварительное согласие на изменение и/или прекращение Концессионного соглашения на основаниях и в порядке, указанных в Концессионном соглашении и в случаях, предусмотренных Федеральным законом от 21 июля 2005 года № 115-ФЗ «О концессионных соглашениях».</w:t>
      </w:r>
    </w:p>
    <w:p w:rsidR="00BA7573" w:rsidRDefault="00011A28">
      <w:pPr>
        <w:pStyle w:val="110"/>
        <w:numPr>
          <w:ilvl w:val="1"/>
          <w:numId w:val="67"/>
        </w:numPr>
        <w:spacing w:before="0"/>
        <w:ind w:left="709" w:hanging="709"/>
        <w:rPr>
          <w:rFonts w:eastAsia="Times New Roman"/>
          <w:lang w:eastAsia="ru-RU"/>
        </w:rPr>
      </w:pPr>
      <w:r>
        <w:rPr>
          <w:rFonts w:eastAsia="Times New Roman"/>
          <w:lang w:eastAsia="ru-RU"/>
        </w:rPr>
        <w:t xml:space="preserve">Условия Концессионного соглашения, определенные на основании решения о заключении Концессионного соглашения, могут быть изменены по соглашению Сторон Концессионного соглашения на основании решения Администрации </w:t>
      </w:r>
      <w:r>
        <w:t>муниципального образования «Кужмарское сельское поселение»</w:t>
      </w:r>
      <w:r>
        <w:rPr>
          <w:rFonts w:eastAsia="Times New Roman"/>
          <w:lang w:eastAsia="ru-RU"/>
        </w:rPr>
        <w:t>, а также в иных случаях, предусмотренных Федеральным законом от 21 июля 2005 года № 115-ФЗ «О концессионных соглашениях» и Концессионным соглашением. Изменение Концессионного соглашения осуществляется в письменной форме.</w:t>
      </w:r>
    </w:p>
    <w:p w:rsidR="00BA7573" w:rsidRDefault="00011A28">
      <w:pPr>
        <w:pStyle w:val="110"/>
        <w:numPr>
          <w:ilvl w:val="1"/>
          <w:numId w:val="67"/>
        </w:numPr>
        <w:spacing w:before="0"/>
        <w:ind w:left="709" w:hanging="709"/>
        <w:rPr>
          <w:rFonts w:eastAsia="Times New Roman"/>
          <w:lang w:eastAsia="ru-RU"/>
        </w:rPr>
      </w:pPr>
      <w:r>
        <w:rPr>
          <w:rFonts w:eastAsia="Times New Roman"/>
          <w:lang w:eastAsia="ru-RU"/>
        </w:rPr>
        <w:t>Изменение условий Концессионного соглашения осуществляется по согласованию с антимонопольным органом в случаях, предусмотренных Законом о концессионных соглашениях. Согласие Государственного органа получается в порядке и на условиях, утверждаемых Правительством Российской Федерации.</w:t>
      </w:r>
    </w:p>
    <w:p w:rsidR="00BA7573" w:rsidRDefault="00011A28">
      <w:pPr>
        <w:pStyle w:val="110"/>
        <w:numPr>
          <w:ilvl w:val="1"/>
          <w:numId w:val="67"/>
        </w:numPr>
        <w:spacing w:before="0"/>
        <w:ind w:left="709" w:hanging="709"/>
        <w:rPr>
          <w:rFonts w:eastAsia="Times New Roman"/>
          <w:lang w:eastAsia="ru-RU"/>
        </w:rPr>
      </w:pPr>
      <w:r>
        <w:rPr>
          <w:rFonts w:eastAsia="Times New Roman"/>
          <w:lang w:eastAsia="ru-RU"/>
        </w:rPr>
        <w:t>Изменение значений долгосрочных параметров регулирования деятельности Концессионера, осуществляется по предварительному согласованию с органом исполнительной власти Субъекта, осуществляющим регулирование тарифов в сфере водоснабжения и водоотведения в соответствии с Законодательством в порядке, утвержденном Правительством Российской Федерации.</w:t>
      </w:r>
    </w:p>
    <w:p w:rsidR="00BA7573" w:rsidRDefault="00011A28">
      <w:pPr>
        <w:pStyle w:val="110"/>
        <w:numPr>
          <w:ilvl w:val="1"/>
          <w:numId w:val="67"/>
        </w:numPr>
        <w:spacing w:before="0"/>
        <w:ind w:left="709" w:hanging="709"/>
        <w:rPr>
          <w:rFonts w:eastAsia="Times New Roman"/>
          <w:lang w:eastAsia="ru-RU"/>
        </w:rPr>
      </w:pPr>
      <w:r>
        <w:rPr>
          <w:rFonts w:eastAsia="Times New Roman"/>
          <w:lang w:eastAsia="ru-RU"/>
        </w:rPr>
        <w:t>В целях внесения изменений в условия Концессионного соглашения одна из Сторон направляет другим Сторонам соответствующее предложение с обоснованием предлагаемых изменений (далее – «</w:t>
      </w:r>
      <w:r>
        <w:rPr>
          <w:rFonts w:eastAsia="Times New Roman"/>
          <w:b/>
          <w:lang w:eastAsia="ru-RU"/>
        </w:rPr>
        <w:t>Предложение об изменении</w:t>
      </w:r>
      <w:r>
        <w:rPr>
          <w:rFonts w:eastAsia="Times New Roman"/>
          <w:lang w:eastAsia="ru-RU"/>
        </w:rPr>
        <w:t>»).</w:t>
      </w:r>
    </w:p>
    <w:p w:rsidR="00BA7573" w:rsidRDefault="00011A28">
      <w:pPr>
        <w:pStyle w:val="110"/>
        <w:numPr>
          <w:ilvl w:val="1"/>
          <w:numId w:val="67"/>
        </w:numPr>
        <w:spacing w:before="0"/>
        <w:ind w:left="709" w:hanging="709"/>
        <w:rPr>
          <w:rFonts w:eastAsia="Times New Roman"/>
          <w:lang w:eastAsia="ru-RU"/>
        </w:rPr>
      </w:pPr>
      <w:bookmarkStart w:id="204" w:name="_Ref447051602"/>
      <w:bookmarkEnd w:id="204"/>
      <w:r>
        <w:rPr>
          <w:rFonts w:eastAsia="Times New Roman"/>
          <w:lang w:eastAsia="ru-RU"/>
        </w:rPr>
        <w:t>Сторона, получившая Предложение об изменении, обязана в течение 10 (десяти) рабочих дней с даты получения указанного предложения, рассмотреть его и направить другим Сторонам уведомление о согласии с внесением предложенных изменений в условия Концессионного соглашения или мотивированный отказ от внесения предложенных изменений.</w:t>
      </w:r>
    </w:p>
    <w:p w:rsidR="00BA7573" w:rsidRDefault="00011A28">
      <w:pPr>
        <w:pStyle w:val="110"/>
        <w:numPr>
          <w:ilvl w:val="1"/>
          <w:numId w:val="67"/>
        </w:numPr>
        <w:spacing w:before="0"/>
        <w:ind w:left="709" w:hanging="709"/>
        <w:rPr>
          <w:rFonts w:eastAsia="Times New Roman"/>
          <w:lang w:eastAsia="ru-RU"/>
        </w:rPr>
      </w:pPr>
      <w:r>
        <w:rPr>
          <w:rFonts w:eastAsia="Times New Roman"/>
          <w:lang w:eastAsia="ru-RU"/>
        </w:rPr>
        <w:t>В случае, если Стороны достигнут согласия о внесении изменений в Концессионное соглашение, но для внесения изменений в условия Концессионного соглашения в соответствии с Законодательством потребуется получение согласований или принятие решений Государственных органов, то соглашение об изменении условий Концессионного соглашения Стороны обязаны заключить не позднее 10 (десяти) рабочих дней с даты и при условии получения всех необходимых согласований и принятия необходимых решений.</w:t>
      </w:r>
    </w:p>
    <w:p w:rsidR="00BA7573" w:rsidRDefault="00011A28">
      <w:pPr>
        <w:pStyle w:val="110"/>
        <w:numPr>
          <w:ilvl w:val="1"/>
          <w:numId w:val="67"/>
        </w:numPr>
        <w:spacing w:before="0"/>
        <w:ind w:left="709" w:hanging="709"/>
        <w:rPr>
          <w:rFonts w:eastAsia="Times New Roman"/>
          <w:lang w:eastAsia="ru-RU"/>
        </w:rPr>
      </w:pPr>
      <w:bookmarkStart w:id="205" w:name="_Ref515019652"/>
      <w:bookmarkEnd w:id="205"/>
      <w:r>
        <w:rPr>
          <w:rFonts w:eastAsia="Times New Roman"/>
          <w:lang w:eastAsia="ru-RU"/>
        </w:rPr>
        <w:t>В случае, если Стороны достигнут согласия о внесении изменений в Концессионное соглашение и для внесения изменений получение согласований и принятие решений Государственных органов не требуется, то соглашение об изменений условий Концессионного соглашения Стороны обязаны заключить не позднее 10 (десяти) рабочих дней с даты получения Стороной, направившей предложение о внесении изменений в условия Концессионного соглашения, уведомления другой Стороны о согласии с внесением в условия Концессионного соглашения предложенных изменений.</w:t>
      </w:r>
    </w:p>
    <w:p w:rsidR="00BA7573" w:rsidRDefault="00011A28">
      <w:pPr>
        <w:pStyle w:val="110"/>
        <w:numPr>
          <w:ilvl w:val="1"/>
          <w:numId w:val="67"/>
        </w:numPr>
        <w:spacing w:before="0"/>
        <w:ind w:left="709" w:hanging="709"/>
      </w:pPr>
      <w:r>
        <w:rPr>
          <w:rFonts w:eastAsia="Times New Roman"/>
          <w:lang w:eastAsia="ru-RU"/>
        </w:rPr>
        <w:t xml:space="preserve">В случае, если Стороны не достигнут согласия о внесении изменений в условия Концессионного соглашения по предложению одной из Сторон Концессионного соглашения в срок, установленный пунктом </w:t>
      </w:r>
      <w:r w:rsidR="007A4361" w:rsidRPr="007A4361">
        <w:rPr>
          <w:rFonts w:eastAsia="Times New Roman"/>
          <w:lang w:eastAsia="ru-RU"/>
        </w:rPr>
        <w:fldChar w:fldCharType="begin"/>
      </w:r>
      <w:r>
        <w:instrText>REF _Ref515019652 \r \h</w:instrText>
      </w:r>
      <w:r w:rsidR="007A4361" w:rsidRPr="007A4361">
        <w:rPr>
          <w:rFonts w:eastAsia="Times New Roman"/>
          <w:lang w:eastAsia="ru-RU"/>
        </w:rPr>
      </w:r>
      <w:r w:rsidR="007A4361">
        <w:fldChar w:fldCharType="separate"/>
      </w:r>
      <w:r>
        <w:t>17.8</w:t>
      </w:r>
      <w:r w:rsidR="007A4361">
        <w:fldChar w:fldCharType="end"/>
      </w:r>
      <w:r>
        <w:rPr>
          <w:rFonts w:eastAsia="Times New Roman"/>
          <w:lang w:eastAsia="ru-RU"/>
        </w:rPr>
        <w:t>, то считается, что между Сторонами возник Спор, подлежащий разрешению в Порядке разрешения споров.</w:t>
      </w:r>
    </w:p>
    <w:p w:rsidR="00BA7573" w:rsidRDefault="00011A28">
      <w:pPr>
        <w:pStyle w:val="110"/>
        <w:numPr>
          <w:ilvl w:val="1"/>
          <w:numId w:val="67"/>
        </w:numPr>
        <w:spacing w:before="0"/>
        <w:ind w:left="709" w:hanging="709"/>
        <w:rPr>
          <w:rFonts w:eastAsia="Times New Roman"/>
          <w:lang w:eastAsia="ru-RU"/>
        </w:rPr>
      </w:pPr>
      <w:bookmarkStart w:id="206" w:name="_Ref447051660"/>
      <w:bookmarkStart w:id="207" w:name="_Ref515019665"/>
      <w:r>
        <w:rPr>
          <w:rFonts w:eastAsia="Times New Roman"/>
          <w:lang w:eastAsia="ru-RU"/>
        </w:rPr>
        <w:t xml:space="preserve">В случае, если в течение Срока действия Концессионного соглашения, реализация Концессионного соглашения стала невозможной </w:t>
      </w:r>
      <w:bookmarkEnd w:id="206"/>
      <w:bookmarkEnd w:id="207"/>
      <w:r>
        <w:rPr>
          <w:rFonts w:eastAsia="Times New Roman"/>
          <w:lang w:eastAsia="ru-RU"/>
        </w:rPr>
        <w:t>вследствие Обстоятельства непреодолимой силы или Особого обстоятельства, Концессионер вправе направить Концеденту требование об изменении условий Концессионного соглашения, а Концедент обязан рассмотреть указанное требование и принять решение о его удовлетворении либо об отказе в удовлетворении и незамедлительно уведомить Концессионера о принятом решении в течение 30 (тридцати) календарных дней с даты получения указанного требования Концессионера.</w:t>
      </w:r>
    </w:p>
    <w:p w:rsidR="00BA7573" w:rsidRDefault="00011A28">
      <w:pPr>
        <w:pStyle w:val="110"/>
        <w:numPr>
          <w:ilvl w:val="1"/>
          <w:numId w:val="67"/>
        </w:numPr>
        <w:spacing w:before="0"/>
        <w:ind w:left="709" w:hanging="709"/>
      </w:pPr>
      <w:bookmarkStart w:id="208" w:name="_Ref447051684"/>
      <w:r>
        <w:rPr>
          <w:rFonts w:eastAsia="Times New Roman"/>
          <w:lang w:eastAsia="ru-RU"/>
        </w:rPr>
        <w:t xml:space="preserve">В случае, если Концедент не исполнил указанную в пункте </w:t>
      </w:r>
      <w:r w:rsidR="007A4361" w:rsidRPr="007A4361">
        <w:rPr>
          <w:rFonts w:eastAsia="Times New Roman"/>
          <w:lang w:eastAsia="ru-RU"/>
        </w:rPr>
        <w:fldChar w:fldCharType="begin"/>
      </w:r>
      <w:r>
        <w:instrText>REF _Ref515019665 \r \h</w:instrText>
      </w:r>
      <w:r w:rsidR="007A4361" w:rsidRPr="007A4361">
        <w:rPr>
          <w:rFonts w:eastAsia="Times New Roman"/>
          <w:lang w:eastAsia="ru-RU"/>
        </w:rPr>
      </w:r>
      <w:r w:rsidR="007A4361">
        <w:fldChar w:fldCharType="separate"/>
      </w:r>
      <w:r>
        <w:t>17.10</w:t>
      </w:r>
      <w:r w:rsidR="007A4361">
        <w:fldChar w:fldCharType="end"/>
      </w:r>
      <w:bookmarkEnd w:id="208"/>
      <w:r>
        <w:rPr>
          <w:rFonts w:eastAsia="Times New Roman"/>
          <w:lang w:eastAsia="ru-RU"/>
        </w:rPr>
        <w:t xml:space="preserve"> обязанность, Концессионер вправе приостановить исполнение Концессионного соглашения до принятия Концедентом решения об изменении условий Концессионного соглашения либо предоставления мотивированного отказа.</w:t>
      </w:r>
    </w:p>
    <w:p w:rsidR="00BA7573" w:rsidRDefault="00011A28">
      <w:pPr>
        <w:pStyle w:val="110"/>
        <w:numPr>
          <w:ilvl w:val="1"/>
          <w:numId w:val="67"/>
        </w:numPr>
        <w:spacing w:before="0"/>
        <w:ind w:left="709" w:hanging="709"/>
        <w:rPr>
          <w:rFonts w:eastAsia="Times New Roman"/>
          <w:lang w:eastAsia="ru-RU"/>
        </w:rPr>
      </w:pPr>
      <w:r>
        <w:rPr>
          <w:rFonts w:eastAsia="Times New Roman"/>
          <w:lang w:eastAsia="ru-RU"/>
        </w:rPr>
        <w:t>Изменение Концессионного соглашения осуществляется в письменной форме путем подписания дополнительного соглашения Сторонами.</w:t>
      </w:r>
    </w:p>
    <w:p w:rsidR="00BA7573" w:rsidRDefault="00011A28">
      <w:pPr>
        <w:pStyle w:val="affd"/>
        <w:keepNext/>
        <w:numPr>
          <w:ilvl w:val="0"/>
          <w:numId w:val="67"/>
        </w:numPr>
        <w:spacing w:before="240" w:after="240" w:line="240" w:lineRule="auto"/>
        <w:ind w:left="709" w:hanging="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ПРЕКРАЩЕНИЕ СОГЛАШЕНИЯ</w:t>
      </w:r>
    </w:p>
    <w:p w:rsidR="00BA7573" w:rsidRDefault="00011A28">
      <w:pPr>
        <w:pStyle w:val="110"/>
        <w:numPr>
          <w:ilvl w:val="1"/>
          <w:numId w:val="67"/>
        </w:numPr>
        <w:spacing w:before="0"/>
        <w:ind w:left="709" w:hanging="709"/>
        <w:rPr>
          <w:rFonts w:eastAsia="Times New Roman"/>
          <w:lang w:eastAsia="ru-RU"/>
        </w:rPr>
      </w:pPr>
      <w:bookmarkStart w:id="209" w:name="_Ref515544815"/>
      <w:bookmarkEnd w:id="209"/>
      <w:r>
        <w:rPr>
          <w:rFonts w:eastAsia="Times New Roman"/>
          <w:lang w:eastAsia="ru-RU"/>
        </w:rPr>
        <w:t>Концессионное соглашение прекращается:</w:t>
      </w:r>
    </w:p>
    <w:p w:rsidR="00BA7573" w:rsidRDefault="00011A28">
      <w:pPr>
        <w:pStyle w:val="affd"/>
        <w:numPr>
          <w:ilvl w:val="1"/>
          <w:numId w:val="50"/>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по истечении срока действия;</w:t>
      </w:r>
    </w:p>
    <w:p w:rsidR="00BA7573" w:rsidRDefault="00011A28">
      <w:pPr>
        <w:pStyle w:val="affd"/>
        <w:numPr>
          <w:ilvl w:val="1"/>
          <w:numId w:val="50"/>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по соглашению Сторон;</w:t>
      </w:r>
    </w:p>
    <w:p w:rsidR="00BA7573" w:rsidRDefault="00011A28">
      <w:pPr>
        <w:pStyle w:val="affd"/>
        <w:numPr>
          <w:ilvl w:val="1"/>
          <w:numId w:val="50"/>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на основании судебного решения о его досрочном расторжении;</w:t>
      </w:r>
    </w:p>
    <w:p w:rsidR="00BA7573" w:rsidRDefault="00011A28">
      <w:pPr>
        <w:pStyle w:val="affd"/>
        <w:numPr>
          <w:ilvl w:val="1"/>
          <w:numId w:val="50"/>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в соответствии с порядком, установленным Прямым соглашением.</w:t>
      </w:r>
    </w:p>
    <w:p w:rsidR="00BA7573" w:rsidRDefault="00011A28">
      <w:pPr>
        <w:pStyle w:val="110"/>
        <w:numPr>
          <w:ilvl w:val="1"/>
          <w:numId w:val="67"/>
        </w:numPr>
        <w:spacing w:before="0"/>
        <w:ind w:left="709" w:hanging="709"/>
        <w:rPr>
          <w:rFonts w:eastAsia="Times New Roman"/>
          <w:lang w:eastAsia="ru-RU"/>
        </w:rPr>
      </w:pPr>
      <w:bookmarkStart w:id="210" w:name="_Ref515017270"/>
      <w:bookmarkEnd w:id="210"/>
      <w:r>
        <w:rPr>
          <w:rFonts w:eastAsia="Times New Roman"/>
          <w:lang w:eastAsia="ru-RU"/>
        </w:rPr>
        <w:t>Концессионное 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Концессионного соглашения, существенного изменения обстоятельств, из которых Стороны исходили при его заключении, а также по иным основаниям, предусмотренным Законодательством и Концессионным Соглашением.</w:t>
      </w:r>
    </w:p>
    <w:p w:rsidR="00BA7573" w:rsidRDefault="00011A28">
      <w:pPr>
        <w:pStyle w:val="110"/>
        <w:spacing w:before="0"/>
        <w:ind w:left="0" w:firstLine="0"/>
        <w:rPr>
          <w:rFonts w:eastAsia="Times New Roman"/>
          <w:b/>
          <w:lang w:eastAsia="ru-RU"/>
        </w:rPr>
      </w:pPr>
      <w:r>
        <w:rPr>
          <w:rFonts w:eastAsia="Times New Roman"/>
          <w:b/>
          <w:lang w:eastAsia="ru-RU"/>
        </w:rPr>
        <w:t>Прекращение на основании решения суда по требованию Концедента и/или Субъекта</w:t>
      </w:r>
    </w:p>
    <w:p w:rsidR="00BA7573" w:rsidRDefault="00011A28">
      <w:pPr>
        <w:pStyle w:val="110"/>
        <w:numPr>
          <w:ilvl w:val="1"/>
          <w:numId w:val="67"/>
        </w:numPr>
        <w:spacing w:before="0"/>
        <w:ind w:left="709" w:hanging="709"/>
        <w:rPr>
          <w:rFonts w:eastAsia="Times New Roman"/>
          <w:lang w:eastAsia="ru-RU"/>
        </w:rPr>
      </w:pPr>
      <w:bookmarkStart w:id="211" w:name="_Ref515016768"/>
      <w:bookmarkEnd w:id="211"/>
      <w:r>
        <w:rPr>
          <w:rFonts w:eastAsia="Times New Roman"/>
          <w:lang w:eastAsia="ru-RU"/>
        </w:rPr>
        <w:t>Концессионное соглашение может быть расторгнуто на основании решения суда по требованию Концедента в случае наступления одного из следующих обстоятельств:</w:t>
      </w:r>
    </w:p>
    <w:p w:rsidR="00BA7573" w:rsidRDefault="00011A28">
      <w:pPr>
        <w:pStyle w:val="affd"/>
        <w:numPr>
          <w:ilvl w:val="1"/>
          <w:numId w:val="51"/>
        </w:numPr>
        <w:spacing w:after="120" w:line="240" w:lineRule="auto"/>
        <w:ind w:left="1276" w:hanging="567"/>
        <w:jc w:val="both"/>
        <w:rPr>
          <w:rFonts w:ascii="Times New Roman" w:hAnsi="Times New Roman"/>
          <w:sz w:val="24"/>
          <w:szCs w:val="24"/>
        </w:rPr>
      </w:pPr>
      <w:r>
        <w:rPr>
          <w:rFonts w:ascii="Times New Roman" w:eastAsiaTheme="minorHAnsi" w:hAnsi="Times New Roman"/>
          <w:sz w:val="24"/>
          <w:szCs w:val="24"/>
        </w:rPr>
        <w:t>Концессионер</w:t>
      </w:r>
      <w:r>
        <w:rPr>
          <w:rFonts w:ascii="Times New Roman" w:hAnsi="Times New Roman"/>
          <w:sz w:val="24"/>
          <w:szCs w:val="24"/>
        </w:rPr>
        <w:t xml:space="preserve"> без согласия Концедента приостанавливает или прекращает Концессионную деятельность, за исключением случаев, если приостановка или прекращение деятельности, предусмотренной Концессионным соглашением, требуется для ликвидации последствий аварий и (или) иных чрезвычайных обстоятельств, либо если возможность приостановления (прекращения) деятельности в отношении отдельных Потребителей предусмотрена Законодательством;</w:t>
      </w:r>
    </w:p>
    <w:p w:rsidR="00BA7573" w:rsidRDefault="00011A28">
      <w:pPr>
        <w:pStyle w:val="affd"/>
        <w:numPr>
          <w:ilvl w:val="1"/>
          <w:numId w:val="51"/>
        </w:numPr>
        <w:spacing w:after="120" w:line="240" w:lineRule="auto"/>
        <w:ind w:left="1276" w:hanging="567"/>
        <w:jc w:val="both"/>
        <w:rPr>
          <w:rFonts w:ascii="Times New Roman" w:hAnsi="Times New Roman"/>
          <w:sz w:val="24"/>
          <w:szCs w:val="24"/>
        </w:rPr>
      </w:pPr>
      <w:r>
        <w:rPr>
          <w:rFonts w:ascii="Times New Roman" w:eastAsiaTheme="minorHAnsi" w:hAnsi="Times New Roman"/>
          <w:sz w:val="24"/>
          <w:szCs w:val="24"/>
        </w:rPr>
        <w:t>Концессионер</w:t>
      </w:r>
      <w:r>
        <w:rPr>
          <w:rFonts w:ascii="Times New Roman" w:hAnsi="Times New Roman"/>
          <w:sz w:val="24"/>
          <w:szCs w:val="24"/>
        </w:rPr>
        <w:t xml:space="preserve"> использует Объект соглашения по назначению, не предусмотренному Концессионным соглашением и Законодательством;</w:t>
      </w:r>
    </w:p>
    <w:p w:rsidR="00BA7573" w:rsidRDefault="00011A28">
      <w:pPr>
        <w:pStyle w:val="affd"/>
        <w:numPr>
          <w:ilvl w:val="1"/>
          <w:numId w:val="51"/>
        </w:numPr>
        <w:spacing w:after="120" w:line="240" w:lineRule="auto"/>
        <w:ind w:left="1276" w:hanging="567"/>
        <w:jc w:val="both"/>
        <w:rPr>
          <w:rFonts w:ascii="Times New Roman" w:hAnsi="Times New Roman"/>
          <w:sz w:val="24"/>
          <w:szCs w:val="24"/>
        </w:rPr>
      </w:pPr>
      <w:bookmarkStart w:id="212" w:name="_Ref476524277"/>
      <w:bookmarkEnd w:id="212"/>
      <w:r>
        <w:rPr>
          <w:rFonts w:ascii="Times New Roman" w:hAnsi="Times New Roman"/>
          <w:sz w:val="24"/>
          <w:szCs w:val="24"/>
        </w:rPr>
        <w:t>без предварительного согласия Концедента начат процесс ликвидации Концессионера;</w:t>
      </w:r>
    </w:p>
    <w:p w:rsidR="00BA7573" w:rsidRDefault="00011A28">
      <w:pPr>
        <w:pStyle w:val="affd"/>
        <w:numPr>
          <w:ilvl w:val="1"/>
          <w:numId w:val="51"/>
        </w:numPr>
        <w:spacing w:after="120" w:line="240" w:lineRule="auto"/>
        <w:ind w:left="1276" w:hanging="567"/>
        <w:jc w:val="both"/>
        <w:rPr>
          <w:rFonts w:ascii="Times New Roman" w:hAnsi="Times New Roman"/>
          <w:sz w:val="24"/>
          <w:szCs w:val="24"/>
        </w:rPr>
      </w:pPr>
      <w:r>
        <w:rPr>
          <w:rFonts w:ascii="Times New Roman" w:hAnsi="Times New Roman"/>
          <w:sz w:val="24"/>
          <w:szCs w:val="24"/>
        </w:rPr>
        <w:t>вынесение компетентным судом определения о введении наблюдения в отношении Концессионера (за исключением случаев, если такое определение было оспорено Концессионером в течение 10 (десяти) рабочих дней с момента его вынесения) или решение о признании Концессионера банкротом (несостоятельным) или его ликвидации;</w:t>
      </w:r>
    </w:p>
    <w:p w:rsidR="00BA7573" w:rsidRDefault="00011A28">
      <w:pPr>
        <w:pStyle w:val="affd"/>
        <w:numPr>
          <w:ilvl w:val="1"/>
          <w:numId w:val="51"/>
        </w:numPr>
        <w:spacing w:after="120" w:line="240" w:lineRule="auto"/>
        <w:ind w:left="1276" w:hanging="567"/>
        <w:jc w:val="both"/>
        <w:rPr>
          <w:rFonts w:ascii="Times New Roman" w:hAnsi="Times New Roman"/>
          <w:sz w:val="24"/>
          <w:szCs w:val="24"/>
        </w:rPr>
      </w:pPr>
      <w:bookmarkStart w:id="213" w:name="_Ref476524287"/>
      <w:bookmarkEnd w:id="213"/>
      <w:r>
        <w:rPr>
          <w:rFonts w:ascii="Times New Roman" w:hAnsi="Times New Roman"/>
          <w:sz w:val="24"/>
          <w:szCs w:val="24"/>
        </w:rPr>
        <w:t>принятие Государственным органом решения, исключающего дальнейшую деятельность Концессионера;</w:t>
      </w:r>
    </w:p>
    <w:p w:rsidR="00BA7573" w:rsidRDefault="00011A28">
      <w:pPr>
        <w:pStyle w:val="affd"/>
        <w:numPr>
          <w:ilvl w:val="1"/>
          <w:numId w:val="51"/>
        </w:numPr>
        <w:spacing w:after="120" w:line="240" w:lineRule="auto"/>
        <w:ind w:left="1276" w:hanging="567"/>
        <w:jc w:val="both"/>
        <w:rPr>
          <w:rFonts w:ascii="Times New Roman" w:hAnsi="Times New Roman"/>
          <w:sz w:val="24"/>
          <w:szCs w:val="24"/>
        </w:rPr>
      </w:pPr>
      <w:r>
        <w:rPr>
          <w:rFonts w:ascii="Times New Roman" w:hAnsi="Times New Roman"/>
          <w:sz w:val="24"/>
          <w:szCs w:val="24"/>
        </w:rPr>
        <w:t>Концессионер неоднократно нарушает сроки, предусмотренные Заданием и основными мероприятиями более чем на 60 (шестьдесят) рабочих дней;</w:t>
      </w:r>
    </w:p>
    <w:p w:rsidR="00BA7573" w:rsidRDefault="00011A28">
      <w:pPr>
        <w:pStyle w:val="affd"/>
        <w:numPr>
          <w:ilvl w:val="1"/>
          <w:numId w:val="51"/>
        </w:numPr>
        <w:spacing w:after="120" w:line="240" w:lineRule="auto"/>
        <w:ind w:left="1276" w:hanging="567"/>
        <w:jc w:val="both"/>
        <w:rPr>
          <w:rFonts w:ascii="Times New Roman" w:hAnsi="Times New Roman"/>
          <w:sz w:val="24"/>
          <w:szCs w:val="24"/>
        </w:rPr>
      </w:pPr>
      <w:bookmarkStart w:id="214" w:name="_Ref369011223"/>
      <w:bookmarkEnd w:id="214"/>
      <w:r>
        <w:rPr>
          <w:rFonts w:ascii="Times New Roman" w:hAnsi="Times New Roman"/>
          <w:sz w:val="24"/>
          <w:szCs w:val="24"/>
        </w:rPr>
        <w:t>без предварительного письменного согласия Концедента прекращен или существенно изменен любой Договор по проекту, подлежащий обязательному согласованию с Концедентом, когда такое согласование прямо предусмотрено Концессионным соглашением;</w:t>
      </w:r>
    </w:p>
    <w:p w:rsidR="00BA7573" w:rsidRDefault="00011A28">
      <w:pPr>
        <w:pStyle w:val="affd"/>
        <w:numPr>
          <w:ilvl w:val="1"/>
          <w:numId w:val="51"/>
        </w:numPr>
        <w:spacing w:after="120" w:line="240" w:lineRule="auto"/>
        <w:ind w:left="1276" w:hanging="567"/>
        <w:jc w:val="both"/>
        <w:rPr>
          <w:rFonts w:ascii="Times New Roman" w:hAnsi="Times New Roman"/>
          <w:sz w:val="24"/>
          <w:szCs w:val="24"/>
        </w:rPr>
      </w:pPr>
      <w:r>
        <w:rPr>
          <w:rFonts w:ascii="Times New Roman" w:hAnsi="Times New Roman"/>
          <w:sz w:val="24"/>
          <w:szCs w:val="24"/>
        </w:rPr>
        <w:t>возникшая по вине Концессионера невозможность эксплуатации Объекта соглашения в течение более чем 5 (пяти) календарных дней;</w:t>
      </w:r>
    </w:p>
    <w:p w:rsidR="00BA7573" w:rsidRDefault="00011A28">
      <w:pPr>
        <w:pStyle w:val="affd"/>
        <w:numPr>
          <w:ilvl w:val="1"/>
          <w:numId w:val="51"/>
        </w:numPr>
        <w:spacing w:after="120" w:line="240" w:lineRule="auto"/>
        <w:ind w:left="1276" w:hanging="567"/>
        <w:jc w:val="both"/>
        <w:rPr>
          <w:rFonts w:ascii="Times New Roman" w:hAnsi="Times New Roman"/>
          <w:sz w:val="24"/>
          <w:szCs w:val="24"/>
        </w:rPr>
      </w:pPr>
      <w:r>
        <w:rPr>
          <w:rFonts w:ascii="Times New Roman" w:hAnsi="Times New Roman"/>
          <w:sz w:val="24"/>
          <w:szCs w:val="24"/>
        </w:rPr>
        <w:t>отзыв по вине Концессионера какого-либо Разрешения, необходимого для Создания объекта соглашения и осуществления Концессионной деятельности;</w:t>
      </w:r>
    </w:p>
    <w:p w:rsidR="00BA7573" w:rsidRDefault="00011A28">
      <w:pPr>
        <w:pStyle w:val="affd"/>
        <w:numPr>
          <w:ilvl w:val="1"/>
          <w:numId w:val="51"/>
        </w:numPr>
        <w:spacing w:after="120" w:line="240" w:lineRule="auto"/>
        <w:ind w:left="1276" w:hanging="567"/>
        <w:jc w:val="both"/>
        <w:rPr>
          <w:rFonts w:ascii="Times New Roman" w:hAnsi="Times New Roman"/>
          <w:sz w:val="24"/>
          <w:szCs w:val="24"/>
        </w:rPr>
      </w:pPr>
      <w:r>
        <w:rPr>
          <w:rFonts w:ascii="Times New Roman" w:hAnsi="Times New Roman"/>
          <w:sz w:val="24"/>
          <w:szCs w:val="24"/>
        </w:rPr>
        <w:t>неустранение выявленного существенного нарушения при осуществлении Концессионной деятельности в сроки, указанные в Акте проверки;</w:t>
      </w:r>
    </w:p>
    <w:p w:rsidR="00BA7573" w:rsidRDefault="00011A28">
      <w:pPr>
        <w:pStyle w:val="affd"/>
        <w:numPr>
          <w:ilvl w:val="1"/>
          <w:numId w:val="51"/>
        </w:numPr>
        <w:spacing w:after="120" w:line="240" w:lineRule="auto"/>
        <w:ind w:left="1276" w:hanging="567"/>
        <w:jc w:val="both"/>
        <w:rPr>
          <w:rFonts w:ascii="Times New Roman" w:hAnsi="Times New Roman"/>
          <w:sz w:val="24"/>
          <w:szCs w:val="24"/>
        </w:rPr>
      </w:pPr>
      <w:r>
        <w:rPr>
          <w:rFonts w:ascii="Times New Roman" w:hAnsi="Times New Roman"/>
          <w:sz w:val="24"/>
          <w:szCs w:val="24"/>
        </w:rPr>
        <w:t>существенное нарушение Концессионером сроков устранения недостатков Объекта соглашения, выявленных Концедентом;</w:t>
      </w:r>
    </w:p>
    <w:p w:rsidR="00BA7573" w:rsidRDefault="00011A28">
      <w:pPr>
        <w:pStyle w:val="affd"/>
        <w:numPr>
          <w:ilvl w:val="1"/>
          <w:numId w:val="51"/>
        </w:numPr>
        <w:spacing w:after="120" w:line="240" w:lineRule="auto"/>
        <w:ind w:left="1276" w:hanging="567"/>
        <w:jc w:val="both"/>
        <w:rPr>
          <w:rFonts w:ascii="Times New Roman" w:hAnsi="Times New Roman"/>
          <w:sz w:val="24"/>
          <w:szCs w:val="24"/>
        </w:rPr>
      </w:pPr>
      <w:r>
        <w:rPr>
          <w:rFonts w:ascii="Times New Roman" w:hAnsi="Times New Roman"/>
          <w:sz w:val="24"/>
          <w:szCs w:val="24"/>
        </w:rPr>
        <w:t>расторжение в установленном порядке Договора аренды земельных участков вследствие нарушения Концессионером своих обязательств;</w:t>
      </w:r>
    </w:p>
    <w:p w:rsidR="00BA7573" w:rsidRDefault="00011A28">
      <w:pPr>
        <w:pStyle w:val="affd"/>
        <w:numPr>
          <w:ilvl w:val="1"/>
          <w:numId w:val="51"/>
        </w:numPr>
        <w:spacing w:after="120" w:line="240" w:lineRule="auto"/>
        <w:ind w:left="1276" w:hanging="567"/>
        <w:jc w:val="both"/>
      </w:pPr>
      <w:r>
        <w:rPr>
          <w:rFonts w:ascii="Times New Roman" w:hAnsi="Times New Roman"/>
          <w:sz w:val="24"/>
          <w:szCs w:val="24"/>
        </w:rPr>
        <w:t xml:space="preserve">непредоставление или неподдержание в силе обеспечения исполнения обязательств Концессионера в соответствии со статьей </w:t>
      </w:r>
      <w:r w:rsidR="007A4361" w:rsidRPr="007A4361">
        <w:rPr>
          <w:rFonts w:ascii="Times New Roman" w:hAnsi="Times New Roman"/>
          <w:sz w:val="24"/>
          <w:szCs w:val="24"/>
        </w:rPr>
        <w:fldChar w:fldCharType="begin"/>
      </w:r>
      <w:r>
        <w:instrText>REF _Ref515016745 \r \h</w:instrText>
      </w:r>
      <w:r w:rsidR="007A4361" w:rsidRPr="007A4361">
        <w:rPr>
          <w:rFonts w:ascii="Times New Roman" w:hAnsi="Times New Roman"/>
          <w:sz w:val="24"/>
          <w:szCs w:val="24"/>
        </w:rPr>
      </w:r>
      <w:r w:rsidR="007A4361">
        <w:fldChar w:fldCharType="separate"/>
      </w:r>
      <w:r>
        <w:t>16</w:t>
      </w:r>
      <w:r w:rsidR="007A4361">
        <w:fldChar w:fldCharType="end"/>
      </w:r>
      <w:r>
        <w:rPr>
          <w:rFonts w:ascii="Times New Roman" w:hAnsi="Times New Roman"/>
          <w:sz w:val="24"/>
          <w:szCs w:val="24"/>
        </w:rPr>
        <w:t>;</w:t>
      </w:r>
    </w:p>
    <w:p w:rsidR="00BA7573" w:rsidRDefault="00011A28">
      <w:pPr>
        <w:pStyle w:val="affd"/>
        <w:numPr>
          <w:ilvl w:val="1"/>
          <w:numId w:val="51"/>
        </w:numPr>
        <w:spacing w:after="120" w:line="240" w:lineRule="auto"/>
        <w:ind w:left="1276" w:hanging="567"/>
        <w:jc w:val="both"/>
        <w:rPr>
          <w:rFonts w:ascii="Times New Roman" w:hAnsi="Times New Roman"/>
          <w:sz w:val="24"/>
          <w:szCs w:val="24"/>
        </w:rPr>
      </w:pPr>
      <w:r>
        <w:rPr>
          <w:rFonts w:ascii="Times New Roman" w:hAnsi="Times New Roman"/>
          <w:sz w:val="24"/>
          <w:szCs w:val="24"/>
        </w:rPr>
        <w:t>уступка прав и (или) обязанностей по Концессионному соглашению с нарушением требований Законодательства и Концессионного соглашения;</w:t>
      </w:r>
    </w:p>
    <w:p w:rsidR="00BA7573" w:rsidRDefault="00011A28">
      <w:pPr>
        <w:pStyle w:val="affd"/>
        <w:numPr>
          <w:ilvl w:val="1"/>
          <w:numId w:val="51"/>
        </w:numPr>
        <w:spacing w:after="120" w:line="240" w:lineRule="auto"/>
        <w:ind w:left="1276" w:hanging="567"/>
        <w:jc w:val="both"/>
        <w:rPr>
          <w:rFonts w:ascii="Times New Roman" w:hAnsi="Times New Roman"/>
          <w:sz w:val="24"/>
          <w:szCs w:val="24"/>
        </w:rPr>
      </w:pPr>
      <w:bookmarkStart w:id="215" w:name="_Ref477792173"/>
      <w:r>
        <w:rPr>
          <w:rFonts w:ascii="Times New Roman" w:hAnsi="Times New Roman"/>
          <w:sz w:val="24"/>
          <w:szCs w:val="24"/>
        </w:rPr>
        <w:t>получение уведомления Субъекта, направленного в соответствии с пунктом</w:t>
      </w:r>
      <w:bookmarkEnd w:id="215"/>
      <w:r>
        <w:rPr>
          <w:rFonts w:ascii="Times New Roman" w:hAnsi="Times New Roman"/>
          <w:sz w:val="24"/>
          <w:szCs w:val="24"/>
        </w:rPr>
        <w:t>18.4;</w:t>
      </w:r>
    </w:p>
    <w:p w:rsidR="00A63769" w:rsidRPr="00A63769" w:rsidRDefault="00011A28" w:rsidP="00A63769">
      <w:pPr>
        <w:pStyle w:val="affd"/>
        <w:numPr>
          <w:ilvl w:val="3"/>
          <w:numId w:val="67"/>
        </w:numPr>
        <w:spacing w:after="120" w:line="240" w:lineRule="auto"/>
        <w:jc w:val="both"/>
      </w:pPr>
      <w:bookmarkStart w:id="216" w:name="_Ref369011255"/>
      <w:bookmarkEnd w:id="216"/>
      <w:r>
        <w:rPr>
          <w:rFonts w:ascii="Times New Roman" w:hAnsi="Times New Roman"/>
          <w:sz w:val="24"/>
          <w:szCs w:val="24"/>
        </w:rPr>
        <w:t>Концессионер не исполняет:</w:t>
      </w:r>
    </w:p>
    <w:p w:rsidR="00BA7573" w:rsidRPr="00A63769" w:rsidRDefault="00011A28" w:rsidP="00A63769">
      <w:pPr>
        <w:pStyle w:val="affd"/>
        <w:numPr>
          <w:ilvl w:val="3"/>
          <w:numId w:val="67"/>
        </w:numPr>
        <w:spacing w:after="120" w:line="240" w:lineRule="auto"/>
        <w:jc w:val="both"/>
        <w:rPr>
          <w:rFonts w:ascii="Times New Roman" w:hAnsi="Times New Roman"/>
          <w:sz w:val="24"/>
          <w:szCs w:val="24"/>
        </w:rPr>
      </w:pPr>
      <w:r w:rsidRPr="00A63769">
        <w:rPr>
          <w:rFonts w:ascii="Times New Roman" w:hAnsi="Times New Roman"/>
          <w:sz w:val="24"/>
          <w:szCs w:val="24"/>
        </w:rPr>
        <w:t>судебные акты о выплате Концессионером каких-либо платежей в пользу Концедента в связи с неисполнением или ненадлежащим исполнением обязательств Концессионера по Концессионному соглашению – в течение более чем 180 (ста восьмидесяти) календарных дней со дня вступления в силу судебного акта, если иной срок исполнения не будет указан в судебном акте,</w:t>
      </w:r>
    </w:p>
    <w:p w:rsidR="00BA7573" w:rsidRDefault="00011A28">
      <w:pPr>
        <w:pStyle w:val="i"/>
        <w:numPr>
          <w:ilvl w:val="3"/>
          <w:numId w:val="67"/>
        </w:numPr>
      </w:pPr>
      <w:r>
        <w:t xml:space="preserve">иные судебные акты, принятые в связи с неисполнением или ненадлежащим исполнением обязательств Концессионера по Концессионному соглашению – в течение более чем 60 (шестидесяти) календарных дней со дня вступления в силу судебного акта, за исключением случаев, когда в соответствии с Законодательством для исполнения такого судебного акта требуется больший срок, а также если в судебном акте не предусмотрен иной срок исполнения. </w:t>
      </w:r>
    </w:p>
    <w:p w:rsidR="00BA7573" w:rsidRDefault="00011A28">
      <w:pPr>
        <w:pStyle w:val="110"/>
        <w:numPr>
          <w:ilvl w:val="1"/>
          <w:numId w:val="67"/>
        </w:numPr>
        <w:spacing w:before="0"/>
        <w:ind w:left="709" w:hanging="709"/>
      </w:pPr>
      <w:bookmarkStart w:id="217" w:name="_Ref476522485"/>
      <w:r>
        <w:t xml:space="preserve">Субъект имеет возможность инициировать прекращение Концессионного </w:t>
      </w:r>
      <w:r>
        <w:rPr>
          <w:rFonts w:eastAsia="Times New Roman"/>
          <w:lang w:eastAsia="ru-RU"/>
        </w:rPr>
        <w:t xml:space="preserve">соглашения путем направления соответствующего требования Концеденту в случае наличия оснований, предусмотренных пунктом </w:t>
      </w:r>
      <w:r>
        <w:t>18.3</w:t>
      </w:r>
      <w:r>
        <w:rPr>
          <w:rFonts w:eastAsia="Times New Roman"/>
          <w:lang w:eastAsia="ru-RU"/>
        </w:rPr>
        <w:t xml:space="preserve"> Концессионного соглашения</w:t>
      </w:r>
      <w:bookmarkEnd w:id="217"/>
      <w:r>
        <w:rPr>
          <w:rFonts w:eastAsia="Times New Roman"/>
          <w:lang w:eastAsia="ru-RU"/>
        </w:rPr>
        <w:t xml:space="preserve">, за исключением основания, предусмотренного подпунктом </w:t>
      </w:r>
      <w:r w:rsidR="007A4361" w:rsidRPr="007A4361">
        <w:rPr>
          <w:rFonts w:eastAsia="Times New Roman"/>
          <w:lang w:eastAsia="ru-RU"/>
        </w:rPr>
        <w:fldChar w:fldCharType="begin"/>
      </w:r>
      <w:r>
        <w:instrText>REF _Ref477792173 \r \h</w:instrText>
      </w:r>
      <w:r w:rsidR="007A4361" w:rsidRPr="007A4361">
        <w:rPr>
          <w:rFonts w:eastAsia="Times New Roman"/>
          <w:lang w:eastAsia="ru-RU"/>
        </w:rPr>
      </w:r>
      <w:r w:rsidR="007A4361">
        <w:fldChar w:fldCharType="separate"/>
      </w:r>
      <w:r>
        <w:t>(п)</w:t>
      </w:r>
      <w:r w:rsidR="007A4361">
        <w:fldChar w:fldCharType="end"/>
      </w:r>
      <w:r>
        <w:rPr>
          <w:rFonts w:eastAsia="Times New Roman"/>
          <w:lang w:eastAsia="ru-RU"/>
        </w:rPr>
        <w:t xml:space="preserve"> пункта 18.3.</w:t>
      </w:r>
    </w:p>
    <w:p w:rsidR="00BA7573" w:rsidRDefault="00011A28">
      <w:pPr>
        <w:pStyle w:val="110"/>
        <w:numPr>
          <w:ilvl w:val="1"/>
          <w:numId w:val="67"/>
        </w:numPr>
        <w:spacing w:before="0"/>
        <w:ind w:left="709" w:hanging="709"/>
      </w:pPr>
      <w:r>
        <w:rPr>
          <w:rFonts w:eastAsia="Times New Roman"/>
          <w:lang w:eastAsia="ru-RU"/>
        </w:rPr>
        <w:t>Указанные в пункте 18.4 обстоятельства не могут служить основанием для расторжения</w:t>
      </w:r>
      <w:r>
        <w:t xml:space="preserve"> Концессионного соглашения по решению суда, когда их наступление является правомерным в соответствии с Концессионным соглашением, иными Договорами по проекту либо вызвано Особым обстоятельством или Обстоятельством непреодолимой силы, или они являются следствием нарушения обязанностей Концедента и/или Субъекта по Концессионному соглашению, следствием незаконных действий или бездействия Концедента, Субъекта, Лица, относящегося к концеденту и/или Субъекту, или Государственных органов.</w:t>
      </w:r>
    </w:p>
    <w:p w:rsidR="00BA7573" w:rsidRDefault="00011A28">
      <w:pPr>
        <w:pStyle w:val="110"/>
        <w:spacing w:before="0"/>
        <w:ind w:left="0" w:firstLine="0"/>
        <w:rPr>
          <w:rFonts w:eastAsia="Times New Roman"/>
          <w:b/>
          <w:lang w:eastAsia="ru-RU"/>
        </w:rPr>
      </w:pPr>
      <w:r>
        <w:rPr>
          <w:rFonts w:eastAsia="Times New Roman"/>
          <w:b/>
          <w:lang w:eastAsia="ru-RU"/>
        </w:rPr>
        <w:t>Расторжение Концессионного соглашения на основании решения суда по требованию Концессионера</w:t>
      </w:r>
    </w:p>
    <w:p w:rsidR="00BA7573" w:rsidRDefault="00011A28">
      <w:pPr>
        <w:pStyle w:val="110"/>
        <w:numPr>
          <w:ilvl w:val="1"/>
          <w:numId w:val="67"/>
        </w:numPr>
        <w:spacing w:before="0"/>
        <w:ind w:left="709" w:hanging="709"/>
        <w:rPr>
          <w:rFonts w:eastAsia="Times New Roman"/>
          <w:lang w:eastAsia="ru-RU"/>
        </w:rPr>
      </w:pPr>
      <w:bookmarkStart w:id="218" w:name="_Ref380671048"/>
      <w:bookmarkStart w:id="219" w:name="_Ref164740888"/>
      <w:bookmarkEnd w:id="218"/>
      <w:bookmarkEnd w:id="219"/>
      <w:r>
        <w:rPr>
          <w:rFonts w:eastAsia="Times New Roman"/>
          <w:lang w:eastAsia="ru-RU"/>
        </w:rPr>
        <w:t>Концессионное соглашение может быть расторгнуто на основании решения суда по требованию Концессионера в случае наступления одного из следующих обстоятельств:</w:t>
      </w:r>
    </w:p>
    <w:p w:rsidR="00BA7573" w:rsidRDefault="00011A28">
      <w:pPr>
        <w:pStyle w:val="affd"/>
        <w:numPr>
          <w:ilvl w:val="1"/>
          <w:numId w:val="70"/>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нарушение Концедентом своих обязательств, связанных с предоставлением Концессионеру Земельных участков, включая, нарушение предусмотренных Концессионным соглашением сроков заключения Договоров аренды земельных участков</w:t>
      </w:r>
      <w:r>
        <w:rPr>
          <w:rFonts w:ascii="Times New Roman" w:hAnsi="Times New Roman"/>
          <w:sz w:val="24"/>
          <w:szCs w:val="24"/>
        </w:rPr>
        <w:t xml:space="preserve"> более чем на 60 (шестьдесят) рабочих дней</w:t>
      </w:r>
      <w:r>
        <w:rPr>
          <w:rFonts w:ascii="Times New Roman" w:eastAsiaTheme="minorHAnsi" w:hAnsi="Times New Roman"/>
          <w:sz w:val="24"/>
          <w:szCs w:val="24"/>
        </w:rPr>
        <w:t>, прекращение прав Концессионера по Договорам аренды земельных участков, не связанное с действиями Концессионера, наличие прав третьих лиц, ограничений или обременений в отношении Земельных участков;</w:t>
      </w:r>
    </w:p>
    <w:p w:rsidR="00BA7573" w:rsidRDefault="00011A28">
      <w:pPr>
        <w:pStyle w:val="affd"/>
        <w:numPr>
          <w:ilvl w:val="1"/>
          <w:numId w:val="70"/>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 xml:space="preserve">нарушение Концедентом своих обязательств, связанных с предоставлением Концессионеру Объекта соглашения и документов, относящихся к Объекту соглашения, сроком </w:t>
      </w:r>
      <w:r>
        <w:rPr>
          <w:rFonts w:ascii="Times New Roman" w:hAnsi="Times New Roman"/>
          <w:sz w:val="24"/>
          <w:szCs w:val="24"/>
        </w:rPr>
        <w:t>более чем на 60 (шестьдесят) рабочих дней</w:t>
      </w:r>
      <w:r>
        <w:rPr>
          <w:rFonts w:ascii="Times New Roman" w:eastAsiaTheme="minorHAnsi" w:hAnsi="Times New Roman"/>
          <w:sz w:val="24"/>
          <w:szCs w:val="24"/>
        </w:rPr>
        <w:t>;</w:t>
      </w:r>
    </w:p>
    <w:p w:rsidR="00BA7573" w:rsidRDefault="00011A28">
      <w:pPr>
        <w:pStyle w:val="affd"/>
        <w:numPr>
          <w:ilvl w:val="1"/>
          <w:numId w:val="70"/>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Неисполнение или ненадлежащее исполнение Концедентом своих платежных обязательств перед Концессионером по Концессионному соглашению в случае, когда:</w:t>
      </w:r>
    </w:p>
    <w:p w:rsidR="00BA7573" w:rsidRDefault="00011A28">
      <w:pPr>
        <w:pStyle w:val="affd"/>
        <w:numPr>
          <w:ilvl w:val="2"/>
          <w:numId w:val="52"/>
        </w:numPr>
        <w:spacing w:after="120" w:line="240" w:lineRule="auto"/>
        <w:ind w:left="1843" w:hanging="567"/>
        <w:jc w:val="both"/>
        <w:rPr>
          <w:rFonts w:ascii="Times New Roman" w:eastAsiaTheme="minorHAnsi" w:hAnsi="Times New Roman"/>
          <w:sz w:val="24"/>
          <w:szCs w:val="24"/>
        </w:rPr>
      </w:pPr>
      <w:r>
        <w:rPr>
          <w:rFonts w:ascii="Times New Roman" w:eastAsiaTheme="minorHAnsi" w:hAnsi="Times New Roman"/>
          <w:sz w:val="24"/>
          <w:szCs w:val="24"/>
        </w:rPr>
        <w:t>Сумма неисполненных обязательств превысила сумму в размере 10% от годовой суммы Платы Концедента, подлежащей оплате в течении отчетного года;</w:t>
      </w:r>
    </w:p>
    <w:p w:rsidR="00BA7573" w:rsidRDefault="00011A28">
      <w:pPr>
        <w:pStyle w:val="affd"/>
        <w:numPr>
          <w:ilvl w:val="2"/>
          <w:numId w:val="52"/>
        </w:numPr>
        <w:spacing w:after="120" w:line="240" w:lineRule="auto"/>
        <w:ind w:left="1843" w:hanging="567"/>
        <w:jc w:val="both"/>
        <w:rPr>
          <w:rFonts w:ascii="Times New Roman" w:eastAsiaTheme="minorHAnsi" w:hAnsi="Times New Roman"/>
          <w:sz w:val="24"/>
          <w:szCs w:val="24"/>
        </w:rPr>
      </w:pPr>
      <w:r>
        <w:rPr>
          <w:rFonts w:ascii="Times New Roman" w:eastAsiaTheme="minorHAnsi" w:hAnsi="Times New Roman"/>
          <w:sz w:val="24"/>
          <w:szCs w:val="24"/>
        </w:rPr>
        <w:t>Период просрочки составил более 90 (девяносто) календарных дней;</w:t>
      </w:r>
    </w:p>
    <w:p w:rsidR="00BA7573" w:rsidRDefault="00011A28">
      <w:pPr>
        <w:pStyle w:val="affd"/>
        <w:numPr>
          <w:ilvl w:val="1"/>
          <w:numId w:val="70"/>
        </w:numPr>
        <w:spacing w:after="120" w:line="240" w:lineRule="auto"/>
        <w:ind w:left="1276" w:hanging="567"/>
        <w:rPr>
          <w:rFonts w:ascii="Times New Roman" w:eastAsiaTheme="minorHAnsi" w:hAnsi="Times New Roman"/>
          <w:sz w:val="24"/>
          <w:szCs w:val="24"/>
        </w:rPr>
      </w:pPr>
      <w:r>
        <w:rPr>
          <w:rFonts w:ascii="Times New Roman" w:eastAsiaTheme="minorHAnsi" w:hAnsi="Times New Roman"/>
          <w:sz w:val="24"/>
          <w:szCs w:val="24"/>
        </w:rPr>
        <w:t>нарушение более чем на 30 (тридцать) календарных дней сроков исполнения следующих обязательств Концедента:</w:t>
      </w:r>
    </w:p>
    <w:p w:rsidR="00BA7573" w:rsidRDefault="00011A28">
      <w:pPr>
        <w:pStyle w:val="affd"/>
        <w:numPr>
          <w:ilvl w:val="2"/>
          <w:numId w:val="53"/>
        </w:numPr>
        <w:spacing w:after="120" w:line="240" w:lineRule="auto"/>
        <w:ind w:left="1843" w:hanging="567"/>
        <w:jc w:val="both"/>
        <w:rPr>
          <w:rFonts w:ascii="Times New Roman" w:eastAsiaTheme="minorHAnsi" w:hAnsi="Times New Roman"/>
          <w:sz w:val="24"/>
          <w:szCs w:val="24"/>
        </w:rPr>
      </w:pPr>
      <w:r>
        <w:rPr>
          <w:rFonts w:ascii="Times New Roman" w:eastAsiaTheme="minorHAnsi" w:hAnsi="Times New Roman"/>
          <w:sz w:val="24"/>
          <w:szCs w:val="24"/>
        </w:rPr>
        <w:t xml:space="preserve">предоставление Концессионеру согласования Проектной документации и других согласований, требуемых в соответствии с условиями Концессионного соглашения; </w:t>
      </w:r>
    </w:p>
    <w:p w:rsidR="00BA7573" w:rsidRDefault="00011A28">
      <w:pPr>
        <w:pStyle w:val="affd"/>
        <w:numPr>
          <w:ilvl w:val="2"/>
          <w:numId w:val="53"/>
        </w:numPr>
        <w:spacing w:after="120" w:line="240" w:lineRule="auto"/>
        <w:ind w:left="1843" w:hanging="567"/>
        <w:jc w:val="both"/>
        <w:rPr>
          <w:rFonts w:ascii="Times New Roman" w:eastAsiaTheme="minorHAnsi" w:hAnsi="Times New Roman"/>
          <w:sz w:val="24"/>
          <w:szCs w:val="24"/>
        </w:rPr>
      </w:pPr>
      <w:r>
        <w:rPr>
          <w:rFonts w:ascii="Times New Roman" w:eastAsiaTheme="minorHAnsi" w:hAnsi="Times New Roman"/>
          <w:sz w:val="24"/>
          <w:szCs w:val="24"/>
        </w:rPr>
        <w:t>предоставление документов, необходимых для регистрации прав Концедента и Концессионера на недвижимое имущество в составе Объекта соглашения;</w:t>
      </w:r>
    </w:p>
    <w:p w:rsidR="00BA7573" w:rsidRDefault="00011A28">
      <w:pPr>
        <w:pStyle w:val="affd"/>
        <w:numPr>
          <w:ilvl w:val="2"/>
          <w:numId w:val="53"/>
        </w:numPr>
        <w:spacing w:after="120" w:line="240" w:lineRule="auto"/>
        <w:ind w:left="1843" w:hanging="567"/>
        <w:jc w:val="both"/>
        <w:rPr>
          <w:rFonts w:ascii="Times New Roman" w:eastAsiaTheme="minorHAnsi" w:hAnsi="Times New Roman"/>
          <w:sz w:val="24"/>
          <w:szCs w:val="24"/>
        </w:rPr>
      </w:pPr>
      <w:r>
        <w:rPr>
          <w:rFonts w:ascii="Times New Roman" w:eastAsiaTheme="minorHAnsi" w:hAnsi="Times New Roman"/>
          <w:sz w:val="24"/>
          <w:szCs w:val="24"/>
        </w:rPr>
        <w:t>заключение Прямого соглашения;</w:t>
      </w:r>
    </w:p>
    <w:p w:rsidR="00BA7573" w:rsidRDefault="00011A28">
      <w:pPr>
        <w:pStyle w:val="affd"/>
        <w:numPr>
          <w:ilvl w:val="2"/>
          <w:numId w:val="53"/>
        </w:numPr>
        <w:spacing w:after="120" w:line="240" w:lineRule="auto"/>
        <w:ind w:left="1843" w:hanging="567"/>
        <w:jc w:val="both"/>
        <w:rPr>
          <w:rFonts w:ascii="Times New Roman" w:eastAsiaTheme="minorHAnsi" w:hAnsi="Times New Roman"/>
          <w:sz w:val="24"/>
          <w:szCs w:val="24"/>
        </w:rPr>
      </w:pPr>
      <w:r>
        <w:rPr>
          <w:rFonts w:ascii="Times New Roman" w:eastAsiaTheme="minorHAnsi" w:hAnsi="Times New Roman"/>
          <w:sz w:val="24"/>
          <w:szCs w:val="24"/>
        </w:rPr>
        <w:t>согласование Инвестиционной программы Концессионера;</w:t>
      </w:r>
    </w:p>
    <w:p w:rsidR="00BA7573" w:rsidRDefault="00011A28">
      <w:pPr>
        <w:pStyle w:val="affd"/>
        <w:numPr>
          <w:ilvl w:val="2"/>
          <w:numId w:val="53"/>
        </w:numPr>
        <w:spacing w:after="120" w:line="240" w:lineRule="auto"/>
        <w:ind w:left="1843" w:hanging="567"/>
        <w:jc w:val="both"/>
        <w:rPr>
          <w:rFonts w:ascii="Times New Roman" w:eastAsiaTheme="minorHAnsi" w:hAnsi="Times New Roman"/>
          <w:sz w:val="24"/>
          <w:szCs w:val="24"/>
        </w:rPr>
      </w:pPr>
      <w:r>
        <w:rPr>
          <w:rFonts w:ascii="Times New Roman" w:eastAsiaTheme="minorHAnsi" w:hAnsi="Times New Roman"/>
          <w:sz w:val="24"/>
          <w:szCs w:val="24"/>
        </w:rPr>
        <w:t>подписание актов и других документов в случаях, предусмотренных Концессионным соглашением.</w:t>
      </w:r>
    </w:p>
    <w:p w:rsidR="00BA7573" w:rsidRDefault="00011A28">
      <w:pPr>
        <w:pStyle w:val="affd"/>
        <w:numPr>
          <w:ilvl w:val="1"/>
          <w:numId w:val="70"/>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неоднократный отказ Концедента в согласовании Инвестиционной программы Концессионера по основаниям, не предусмотренным Законодательством;</w:t>
      </w:r>
    </w:p>
    <w:p w:rsidR="00BA7573" w:rsidRDefault="00011A28">
      <w:pPr>
        <w:pStyle w:val="affd"/>
        <w:numPr>
          <w:ilvl w:val="1"/>
          <w:numId w:val="70"/>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вмешательство Концедента или уполномоченных им лиц в хозяйственную деятельность Концессионера в нарушение Законодательства и (или) Концессионного соглашения;</w:t>
      </w:r>
    </w:p>
    <w:p w:rsidR="00BA7573" w:rsidRDefault="00011A28">
      <w:pPr>
        <w:pStyle w:val="affd"/>
        <w:numPr>
          <w:ilvl w:val="1"/>
          <w:numId w:val="70"/>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необоснованное уклонение Концедента от осуществления приемки работ по Реконструкции, Строительству объекта соглашения в соответствии с порядком и сроками, предусмотренными Концессионным соглашением, за исключением случаев, когда отказ от осуществления приемки был вызван действиями (бездействием) Концессионера и (или) Лиц, относящихся к концессионеру и (или) такое право Концедента предусмотрено условиями Концессионного соглашения;</w:t>
      </w:r>
    </w:p>
    <w:p w:rsidR="00BA7573" w:rsidRDefault="00011A28">
      <w:pPr>
        <w:pStyle w:val="affd"/>
        <w:numPr>
          <w:ilvl w:val="1"/>
          <w:numId w:val="70"/>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неподписание Концедентом дополнительного соглашения об изменении условий Концессионного соглашения по требованию Концессионера в случае, если обязанность по внесению соответствующих изменений предусмотрена Концессионным соглашением или Законодательством, в срок не позднее 60 (шестидесяти) календарных дней с даты получения соответствующего требования Концессионера;</w:t>
      </w:r>
    </w:p>
    <w:p w:rsidR="00BA7573" w:rsidRDefault="00011A28">
      <w:pPr>
        <w:pStyle w:val="affd"/>
        <w:numPr>
          <w:ilvl w:val="1"/>
          <w:numId w:val="70"/>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 xml:space="preserve">изменение Законодательства, включая нормативные правовые акты в сфере тарифообразования, ухудшающее положение Концессионера таким образом, что он в значительной степени лишается того, на что был вправе рассчитывать при заключении Концессионного соглашения, включая отмену предусмотренного Концессионным соглашением метода регулирования тарифов для Концессионера, если в соответствии с </w:t>
      </w:r>
      <w:r>
        <w:rPr>
          <w:rFonts w:ascii="Times New Roman" w:eastAsia="Times New Roman" w:hAnsi="Times New Roman"/>
          <w:sz w:val="24"/>
          <w:szCs w:val="24"/>
          <w:lang w:eastAsia="ru-RU"/>
        </w:rPr>
        <w:t xml:space="preserve">Федеральным законом от 21 июля 2005 № 115-ФЗ «О концессионных соглашениях» в </w:t>
      </w:r>
      <w:r>
        <w:rPr>
          <w:rFonts w:ascii="Times New Roman" w:eastAsiaTheme="minorHAnsi" w:hAnsi="Times New Roman"/>
          <w:sz w:val="24"/>
          <w:szCs w:val="24"/>
        </w:rPr>
        <w:t>Концессионное соглашение не были внесены изменения;</w:t>
      </w:r>
    </w:p>
    <w:p w:rsidR="00BA7573" w:rsidRDefault="00011A28">
      <w:pPr>
        <w:pStyle w:val="affd"/>
        <w:numPr>
          <w:ilvl w:val="1"/>
          <w:numId w:val="70"/>
        </w:numPr>
        <w:spacing w:after="120" w:line="240" w:lineRule="auto"/>
        <w:ind w:left="1276" w:hanging="567"/>
        <w:jc w:val="both"/>
        <w:rPr>
          <w:rFonts w:ascii="Times New Roman" w:eastAsiaTheme="minorHAnsi" w:hAnsi="Times New Roman"/>
          <w:sz w:val="24"/>
          <w:szCs w:val="24"/>
        </w:rPr>
      </w:pPr>
      <w:bookmarkStart w:id="220" w:name="_Ref369025619"/>
      <w:bookmarkEnd w:id="220"/>
      <w:r>
        <w:rPr>
          <w:rFonts w:ascii="Times New Roman" w:eastAsiaTheme="minorHAnsi" w:hAnsi="Times New Roman"/>
          <w:sz w:val="24"/>
          <w:szCs w:val="24"/>
        </w:rPr>
        <w:t>неисполнение Концедентом:</w:t>
      </w:r>
    </w:p>
    <w:p w:rsidR="00BA7573" w:rsidRDefault="00011A28">
      <w:pPr>
        <w:pStyle w:val="affd"/>
        <w:numPr>
          <w:ilvl w:val="2"/>
          <w:numId w:val="54"/>
        </w:numPr>
        <w:spacing w:after="120" w:line="240" w:lineRule="auto"/>
        <w:ind w:left="1843" w:hanging="567"/>
        <w:jc w:val="both"/>
        <w:rPr>
          <w:rFonts w:ascii="Times New Roman" w:eastAsiaTheme="minorHAnsi" w:hAnsi="Times New Roman"/>
          <w:sz w:val="24"/>
          <w:szCs w:val="24"/>
        </w:rPr>
      </w:pPr>
      <w:r>
        <w:rPr>
          <w:rFonts w:ascii="Times New Roman" w:eastAsiaTheme="minorHAnsi" w:hAnsi="Times New Roman"/>
          <w:sz w:val="24"/>
          <w:szCs w:val="24"/>
        </w:rPr>
        <w:t>судебного акта о выплате каких-либо платежей в пользу Концессионера в связи с неисполнением или ненадлежащим исполнением обязательств Концедента или Субъекта по Концессионному соглашению – в течение более чем 180 (ста восьмидесяти) календарных дней со дня вступления в силу судебного акта, если иной срок исполнения не будет указан в судебном акте;</w:t>
      </w:r>
    </w:p>
    <w:p w:rsidR="00BA7573" w:rsidRDefault="00011A28">
      <w:pPr>
        <w:pStyle w:val="affd"/>
        <w:numPr>
          <w:ilvl w:val="2"/>
          <w:numId w:val="54"/>
        </w:numPr>
        <w:spacing w:after="120" w:line="240" w:lineRule="auto"/>
        <w:ind w:left="1843" w:hanging="567"/>
        <w:jc w:val="both"/>
        <w:rPr>
          <w:rFonts w:ascii="Times New Roman" w:eastAsiaTheme="minorHAnsi" w:hAnsi="Times New Roman"/>
          <w:sz w:val="24"/>
          <w:szCs w:val="24"/>
        </w:rPr>
      </w:pPr>
      <w:r>
        <w:rPr>
          <w:rFonts w:ascii="Times New Roman" w:eastAsiaTheme="minorHAnsi" w:hAnsi="Times New Roman"/>
          <w:sz w:val="24"/>
          <w:szCs w:val="24"/>
        </w:rPr>
        <w:t xml:space="preserve">иных судебных актов, принятых в связи с неисполнением или ненадлежащим исполнением обязательств Концедента по Концессионному соглашению – в течение более чем 60 (шестидесяти) календарных дней со дня вступления в силу судебного акта, за исключением случаев, когда в соответствии с Законодательством для исполнения такого судебного акта требуется больший срок, а также, если в судебном акте не предусмотрен иной срок исполнения. </w:t>
      </w:r>
    </w:p>
    <w:p w:rsidR="00BA7573" w:rsidRDefault="00BA7573">
      <w:pPr>
        <w:pStyle w:val="affd"/>
        <w:spacing w:after="120" w:line="240" w:lineRule="auto"/>
        <w:ind w:left="1843"/>
        <w:jc w:val="both"/>
        <w:rPr>
          <w:rFonts w:ascii="Times New Roman" w:eastAsiaTheme="minorHAnsi" w:hAnsi="Times New Roman"/>
          <w:sz w:val="24"/>
          <w:szCs w:val="24"/>
        </w:rPr>
      </w:pPr>
    </w:p>
    <w:p w:rsidR="00BA7573" w:rsidRDefault="00011A28">
      <w:pPr>
        <w:pStyle w:val="110"/>
        <w:spacing w:before="0"/>
        <w:ind w:left="0" w:firstLine="0"/>
        <w:rPr>
          <w:b/>
          <w:lang w:eastAsia="ru-RU"/>
        </w:rPr>
      </w:pPr>
      <w:r>
        <w:rPr>
          <w:rFonts w:eastAsia="Times New Roman"/>
          <w:b/>
          <w:lang w:eastAsia="ru-RU"/>
        </w:rPr>
        <w:t>Расторжение в связи с наступлением Особого обстоятельства</w:t>
      </w:r>
    </w:p>
    <w:p w:rsidR="00BA7573" w:rsidRDefault="00011A28">
      <w:pPr>
        <w:pStyle w:val="110"/>
        <w:numPr>
          <w:ilvl w:val="1"/>
          <w:numId w:val="67"/>
        </w:numPr>
        <w:spacing w:before="0"/>
        <w:ind w:left="709" w:hanging="709"/>
      </w:pPr>
      <w:bookmarkStart w:id="221" w:name="_Ref369025024"/>
      <w:r>
        <w:rPr>
          <w:rFonts w:eastAsia="Times New Roman"/>
          <w:lang w:eastAsia="ru-RU"/>
        </w:rPr>
        <w:t xml:space="preserve">Концессионное соглашение может быть расторгнуто по решению суда по требованию любой Стороны в случае наступления любого Особого обстоятельства, предусмотренного пунктом </w:t>
      </w:r>
      <w:r w:rsidR="007A4361" w:rsidRPr="007A4361">
        <w:rPr>
          <w:rFonts w:eastAsia="Times New Roman"/>
          <w:lang w:eastAsia="ru-RU"/>
        </w:rPr>
        <w:fldChar w:fldCharType="begin"/>
      </w:r>
      <w:r>
        <w:instrText>REF _Ref475360131 \r \h</w:instrText>
      </w:r>
      <w:r w:rsidR="007A4361" w:rsidRPr="007A4361">
        <w:rPr>
          <w:rFonts w:eastAsia="Times New Roman"/>
          <w:lang w:eastAsia="ru-RU"/>
        </w:rPr>
      </w:r>
      <w:r w:rsidR="007A4361">
        <w:fldChar w:fldCharType="separate"/>
      </w:r>
      <w:r>
        <w:t>14.2</w:t>
      </w:r>
      <w:r w:rsidR="007A4361">
        <w:fldChar w:fldCharType="end"/>
      </w:r>
      <w:r>
        <w:rPr>
          <w:rFonts w:eastAsia="Times New Roman"/>
          <w:lang w:eastAsia="ru-RU"/>
        </w:rPr>
        <w:t xml:space="preserve"> или пунктом </w:t>
      </w:r>
      <w:r w:rsidR="007A4361" w:rsidRPr="007A4361">
        <w:rPr>
          <w:rFonts w:eastAsia="Times New Roman"/>
          <w:lang w:eastAsia="ru-RU"/>
        </w:rPr>
        <w:fldChar w:fldCharType="begin"/>
      </w:r>
      <w:r>
        <w:instrText>REF _Ref475360148 \r \h</w:instrText>
      </w:r>
      <w:r w:rsidR="007A4361" w:rsidRPr="007A4361">
        <w:rPr>
          <w:rFonts w:eastAsia="Times New Roman"/>
          <w:lang w:eastAsia="ru-RU"/>
        </w:rPr>
      </w:r>
      <w:r w:rsidR="007A4361">
        <w:fldChar w:fldCharType="separate"/>
      </w:r>
      <w:r>
        <w:t>14.3</w:t>
      </w:r>
      <w:r w:rsidR="007A4361">
        <w:fldChar w:fldCharType="end"/>
      </w:r>
      <w:r>
        <w:rPr>
          <w:rFonts w:eastAsia="Times New Roman"/>
          <w:lang w:eastAsia="ru-RU"/>
        </w:rPr>
        <w:t>.</w:t>
      </w:r>
    </w:p>
    <w:p w:rsidR="00BA7573" w:rsidRDefault="00011A28">
      <w:pPr>
        <w:pStyle w:val="110"/>
        <w:numPr>
          <w:ilvl w:val="1"/>
          <w:numId w:val="67"/>
        </w:numPr>
        <w:spacing w:before="0"/>
        <w:ind w:left="709" w:hanging="709"/>
        <w:rPr>
          <w:rFonts w:eastAsia="Times New Roman"/>
          <w:lang w:eastAsia="ru-RU"/>
        </w:rPr>
      </w:pPr>
      <w:r>
        <w:rPr>
          <w:rFonts w:eastAsia="Times New Roman"/>
          <w:lang w:eastAsia="ru-RU"/>
        </w:rPr>
        <w:t>Требование о расторжении</w:t>
      </w:r>
      <w:r>
        <w:rPr>
          <w:rFonts w:eastAsiaTheme="minorHAnsi"/>
        </w:rPr>
        <w:t xml:space="preserve"> Концессионного соглашения </w:t>
      </w:r>
      <w:r>
        <w:rPr>
          <w:rFonts w:eastAsia="Times New Roman"/>
          <w:lang w:eastAsia="ru-RU"/>
        </w:rPr>
        <w:t>в случае наступления Особого обстоятельства может быть заявлено, если такое Особое обстоятельство</w:t>
      </w:r>
      <w:bookmarkStart w:id="222" w:name="_Ref371434549"/>
      <w:bookmarkEnd w:id="221"/>
      <w:r>
        <w:rPr>
          <w:rFonts w:eastAsiaTheme="minorHAnsi"/>
        </w:rPr>
        <w:t>является очевидно неисправимым либо препятствует исполнению Концессионного соглашения Концессионером, в том числе мероприятий, предусмотренных Заданием и основными мероприятиями, в течение более 180 (ста восьмидесяти) календарных дней</w:t>
      </w:r>
      <w:bookmarkEnd w:id="222"/>
      <w:r>
        <w:rPr>
          <w:rFonts w:eastAsiaTheme="minorHAnsi"/>
        </w:rPr>
        <w:t>.</w:t>
      </w:r>
    </w:p>
    <w:p w:rsidR="00BA7573" w:rsidRDefault="00011A28">
      <w:pPr>
        <w:pStyle w:val="110"/>
        <w:numPr>
          <w:ilvl w:val="1"/>
          <w:numId w:val="67"/>
        </w:numPr>
        <w:spacing w:before="0"/>
        <w:ind w:left="709" w:hanging="709"/>
        <w:rPr>
          <w:rFonts w:eastAsia="Times New Roman"/>
          <w:lang w:eastAsia="ru-RU"/>
        </w:rPr>
      </w:pPr>
      <w:r>
        <w:rPr>
          <w:rFonts w:eastAsia="Times New Roman"/>
          <w:lang w:eastAsia="ru-RU"/>
        </w:rPr>
        <w:t>Концессионное соглашение может быть расторгнуто по решению суда по требованию Концессионера в случае наступления какого-либо Особого обстоятельства, предусмотренного пунктом</w:t>
      </w:r>
      <w:r>
        <w:t xml:space="preserve"> 14.3</w:t>
      </w:r>
      <w:r>
        <w:rPr>
          <w:rFonts w:eastAsia="Times New Roman"/>
          <w:lang w:eastAsia="ru-RU"/>
        </w:rPr>
        <w:t>, если такое Особое обстоятельство является очевидно неисправимым либо препятствует исполнению Концессионного соглашения Концессионером, в том числе мероприятий, предусмотренных Заданием и основными мероприятиями, в течение более 180 (ста восьмидесяти) календарных дней.</w:t>
      </w:r>
    </w:p>
    <w:p w:rsidR="00BA7573" w:rsidRDefault="00011A28">
      <w:pPr>
        <w:pStyle w:val="110"/>
        <w:numPr>
          <w:ilvl w:val="1"/>
          <w:numId w:val="67"/>
        </w:numPr>
        <w:spacing w:before="0"/>
        <w:ind w:left="709" w:hanging="709"/>
        <w:rPr>
          <w:rFonts w:eastAsia="Times New Roman"/>
          <w:lang w:eastAsia="ru-RU"/>
        </w:rPr>
      </w:pPr>
      <w:bookmarkStart w:id="223" w:name="_Ref476524473"/>
      <w:bookmarkEnd w:id="223"/>
      <w:r>
        <w:rPr>
          <w:rFonts w:eastAsia="Times New Roman"/>
          <w:lang w:eastAsia="ru-RU"/>
        </w:rPr>
        <w:t>Концессионное соглашение также может быть расторгнуто по решению суда, принятому по требованию Концессионера в случае наступления Особого обстоятельства, в качестве последствия которого в соответствии с Концессионным соглашением предусмотрено право Концессионера требовать расторжения Концессионного соглашения.</w:t>
      </w:r>
    </w:p>
    <w:p w:rsidR="00BA7573" w:rsidRDefault="00011A28">
      <w:pPr>
        <w:pStyle w:val="110"/>
        <w:spacing w:before="0"/>
        <w:ind w:left="0" w:firstLine="0"/>
        <w:rPr>
          <w:b/>
          <w:lang w:eastAsia="ru-RU"/>
        </w:rPr>
      </w:pPr>
      <w:bookmarkStart w:id="224" w:name="_Toc248592086"/>
      <w:bookmarkStart w:id="225" w:name="_Toc248069014"/>
      <w:bookmarkStart w:id="226" w:name="_Toc184666723"/>
      <w:bookmarkEnd w:id="224"/>
      <w:bookmarkEnd w:id="225"/>
      <w:bookmarkEnd w:id="226"/>
      <w:r>
        <w:rPr>
          <w:rFonts w:eastAsia="Times New Roman"/>
          <w:b/>
          <w:lang w:eastAsia="ru-RU"/>
        </w:rPr>
        <w:t>Расторжение в связи с Обстоятельствами непреодолимой силы</w:t>
      </w:r>
    </w:p>
    <w:p w:rsidR="00BA7573" w:rsidRDefault="00011A28">
      <w:pPr>
        <w:pStyle w:val="110"/>
        <w:numPr>
          <w:ilvl w:val="1"/>
          <w:numId w:val="67"/>
        </w:numPr>
        <w:spacing w:before="0"/>
        <w:ind w:left="709" w:hanging="709"/>
        <w:rPr>
          <w:rFonts w:eastAsia="Times New Roman"/>
          <w:lang w:eastAsia="ru-RU"/>
        </w:rPr>
      </w:pPr>
      <w:bookmarkStart w:id="227" w:name="_Ref165444142"/>
      <w:bookmarkEnd w:id="227"/>
      <w:r>
        <w:rPr>
          <w:rFonts w:eastAsia="Times New Roman"/>
          <w:lang w:eastAsia="ru-RU"/>
        </w:rPr>
        <w:t>Концессионное соглашение может быть расторгнуто на основании решения суда по требованию любой из Сторон, если:</w:t>
      </w:r>
    </w:p>
    <w:p w:rsidR="00BA7573" w:rsidRDefault="00011A28">
      <w:pPr>
        <w:pStyle w:val="affd"/>
        <w:numPr>
          <w:ilvl w:val="1"/>
          <w:numId w:val="55"/>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Обстоятельство непреодолимой силы препятствует исполнению любой из Сторон обязательств по Концессионному соглашению в течение более 180 (ста восьмидесяти) календарных дней и (или) несколько Обстоятельств непреодолимой силы препятствуют исполнению Концессионного соглашения в общей сложности в течение 180 (ста восьмидесяти) календарных дней в течение одного года, и при этом</w:t>
      </w:r>
    </w:p>
    <w:p w:rsidR="00A63769" w:rsidRPr="00A63769" w:rsidRDefault="00011A28" w:rsidP="00A63769">
      <w:pPr>
        <w:pStyle w:val="affd"/>
        <w:numPr>
          <w:ilvl w:val="1"/>
          <w:numId w:val="67"/>
        </w:numPr>
        <w:spacing w:after="120" w:line="240" w:lineRule="auto"/>
        <w:ind w:left="709" w:hanging="709"/>
        <w:jc w:val="both"/>
      </w:pPr>
      <w:r w:rsidRPr="00A63769">
        <w:rPr>
          <w:rFonts w:ascii="Times New Roman" w:eastAsiaTheme="minorHAnsi" w:hAnsi="Times New Roman"/>
          <w:sz w:val="24"/>
          <w:szCs w:val="24"/>
        </w:rPr>
        <w:t>Стороны не пришли к соглашению относительно продолжения исполнения Концессионного соглашения.</w:t>
      </w:r>
      <w:bookmarkStart w:id="228" w:name="_Ref466041371"/>
    </w:p>
    <w:p w:rsidR="00BA7573" w:rsidRPr="00A63769" w:rsidRDefault="00011A28" w:rsidP="00A63769">
      <w:pPr>
        <w:pStyle w:val="affd"/>
        <w:numPr>
          <w:ilvl w:val="1"/>
          <w:numId w:val="67"/>
        </w:numPr>
        <w:spacing w:after="120" w:line="240" w:lineRule="auto"/>
        <w:ind w:left="709" w:hanging="709"/>
        <w:jc w:val="both"/>
        <w:rPr>
          <w:rFonts w:ascii="Times New Roman" w:hAnsi="Times New Roman"/>
          <w:sz w:val="24"/>
          <w:szCs w:val="24"/>
        </w:rPr>
      </w:pPr>
      <w:r w:rsidRPr="00A63769">
        <w:rPr>
          <w:rFonts w:ascii="Times New Roman" w:eastAsia="Times New Roman" w:hAnsi="Times New Roman"/>
          <w:sz w:val="24"/>
          <w:szCs w:val="24"/>
          <w:lang w:eastAsia="ru-RU"/>
        </w:rPr>
        <w:t>Если любая из Сторон намерена расторгнуть Концессионное соглашение по пункту </w:t>
      </w:r>
      <w:fldSimple w:instr="REF _Ref165444142 \r \h \* MERGEFORMAT ">
        <w:r w:rsidRPr="00A63769">
          <w:rPr>
            <w:rFonts w:ascii="Times New Roman" w:hAnsi="Times New Roman"/>
            <w:sz w:val="24"/>
            <w:szCs w:val="24"/>
          </w:rPr>
          <w:t>18.11</w:t>
        </w:r>
      </w:fldSimple>
      <w:bookmarkEnd w:id="228"/>
      <w:r w:rsidRPr="00A63769">
        <w:rPr>
          <w:rFonts w:ascii="Times New Roman" w:eastAsia="Times New Roman" w:hAnsi="Times New Roman"/>
          <w:sz w:val="24"/>
          <w:szCs w:val="24"/>
          <w:lang w:eastAsia="ru-RU"/>
        </w:rPr>
        <w:t>, такая Сторона имеет право направить другим Сторонам соответствующее Уведомление. Указанное Уведомление должно содержать предполагаемую дату расторжения Концессионного соглашения, которая должна наступить не ранее чем через 60 (шестьдесят) рабочих дней после даты Уведомления.</w:t>
      </w:r>
    </w:p>
    <w:p w:rsidR="00BA7573" w:rsidRDefault="00011A28">
      <w:pPr>
        <w:pStyle w:val="110"/>
        <w:numPr>
          <w:ilvl w:val="1"/>
          <w:numId w:val="67"/>
        </w:numPr>
        <w:spacing w:before="0"/>
        <w:ind w:left="709" w:hanging="709"/>
        <w:rPr>
          <w:rFonts w:eastAsia="Times New Roman"/>
          <w:lang w:eastAsia="ru-RU"/>
        </w:rPr>
      </w:pPr>
      <w:bookmarkStart w:id="229" w:name="_Ref466041381"/>
      <w:bookmarkEnd w:id="229"/>
      <w:r>
        <w:rPr>
          <w:rFonts w:eastAsia="Times New Roman"/>
          <w:lang w:eastAsia="ru-RU"/>
        </w:rPr>
        <w:t>Если Стороны не достигли согласия в отношении порядка продолжения исполнения Концессионного соглашения в течение 30 (тридцати) рабочих дней после даты направления Уведомления, то Сторона, направившая Уведомление, вправе обратиться в суд с требованием о расторжении Концессионного соглашения.</w:t>
      </w:r>
    </w:p>
    <w:p w:rsidR="00BA7573" w:rsidRDefault="00011A28">
      <w:pPr>
        <w:pStyle w:val="110"/>
        <w:spacing w:before="0"/>
        <w:ind w:left="0" w:firstLine="0"/>
        <w:rPr>
          <w:rFonts w:eastAsia="Times New Roman"/>
          <w:b/>
          <w:lang w:eastAsia="ru-RU"/>
        </w:rPr>
      </w:pPr>
      <w:r>
        <w:rPr>
          <w:rFonts w:eastAsia="Times New Roman"/>
          <w:b/>
          <w:lang w:eastAsia="ru-RU"/>
        </w:rPr>
        <w:t>Порядок досрочного прекращения Концессионного соглашения</w:t>
      </w:r>
    </w:p>
    <w:p w:rsidR="00BA7573" w:rsidRDefault="00011A28">
      <w:pPr>
        <w:pStyle w:val="110"/>
        <w:numPr>
          <w:ilvl w:val="1"/>
          <w:numId w:val="67"/>
        </w:numPr>
        <w:spacing w:before="0"/>
        <w:ind w:left="709" w:hanging="709"/>
        <w:rPr>
          <w:rFonts w:eastAsia="Times New Roman"/>
          <w:lang w:eastAsia="ru-RU"/>
        </w:rPr>
      </w:pPr>
      <w:r>
        <w:rPr>
          <w:rFonts w:eastAsia="Times New Roman"/>
          <w:lang w:eastAsia="ru-RU"/>
        </w:rPr>
        <w:t>До предъявления требования о расторжении Концессионного соглашения по основаниям, предусмотренным в пунктах</w:t>
      </w:r>
      <w:r>
        <w:t xml:space="preserve"> 18.3 </w:t>
      </w:r>
      <w:r>
        <w:rPr>
          <w:rFonts w:eastAsia="Times New Roman"/>
          <w:lang w:eastAsia="ru-RU"/>
        </w:rPr>
        <w:t>– 18.7, а также по иным основаниям для расторжения Концессионного соглашения, предусмотренным Концессионным соглашением и Законодательством, и связанным с нарушением любой из Сторон своих обязательств по Концессионному соглашению инициирующая расторжение Концессионного соглашения Сторона обязана направить Стороне, допустившей нарушение условий Соглашения, предупреждение в письменной форме о необходимости исполнения такого обязательства в разумный срок (далее – «</w:t>
      </w:r>
      <w:r>
        <w:rPr>
          <w:rFonts w:eastAsia="Times New Roman"/>
          <w:b/>
          <w:lang w:eastAsia="ru-RU"/>
        </w:rPr>
        <w:t>Предупреждение</w:t>
      </w:r>
      <w:r>
        <w:rPr>
          <w:rFonts w:eastAsia="Times New Roman"/>
          <w:lang w:eastAsia="ru-RU"/>
        </w:rPr>
        <w:t xml:space="preserve">»). </w:t>
      </w:r>
    </w:p>
    <w:p w:rsidR="00BA7573" w:rsidRDefault="00011A28">
      <w:pPr>
        <w:pStyle w:val="110"/>
        <w:numPr>
          <w:ilvl w:val="1"/>
          <w:numId w:val="67"/>
        </w:numPr>
        <w:spacing w:before="0"/>
        <w:ind w:left="709" w:hanging="709"/>
        <w:rPr>
          <w:rFonts w:eastAsia="Times New Roman"/>
          <w:lang w:eastAsia="ru-RU"/>
        </w:rPr>
      </w:pPr>
      <w:r>
        <w:rPr>
          <w:rFonts w:eastAsia="Times New Roman"/>
          <w:lang w:eastAsia="ru-RU"/>
        </w:rPr>
        <w:t xml:space="preserve">Если основание прекращения Концессионного соглашения устранено Виновной Стороной в течение срока, указанного в предупреждении, предупреждение считается отозванным. </w:t>
      </w:r>
    </w:p>
    <w:p w:rsidR="00BA7573" w:rsidRDefault="00011A28">
      <w:pPr>
        <w:pStyle w:val="110"/>
        <w:numPr>
          <w:ilvl w:val="1"/>
          <w:numId w:val="67"/>
        </w:numPr>
        <w:spacing w:before="0"/>
        <w:ind w:left="709" w:hanging="709"/>
      </w:pPr>
      <w:bookmarkStart w:id="230" w:name="_Ref173747458"/>
      <w:bookmarkStart w:id="231" w:name="_Ref194849320"/>
      <w:bookmarkStart w:id="232" w:name="_Ref185660345"/>
      <w:bookmarkStart w:id="233" w:name="_Ref165445304"/>
      <w:bookmarkStart w:id="234" w:name="_Ref379993215"/>
      <w:bookmarkEnd w:id="230"/>
      <w:r>
        <w:t xml:space="preserve">Сторона, </w:t>
      </w:r>
      <w:r>
        <w:rPr>
          <w:rFonts w:eastAsia="Times New Roman"/>
          <w:lang w:eastAsia="ru-RU"/>
        </w:rPr>
        <w:t>намеревающаяся</w:t>
      </w:r>
      <w:r>
        <w:t xml:space="preserve"> прекратить Концессионное соглашение (далее – «</w:t>
      </w:r>
      <w:r>
        <w:rPr>
          <w:b/>
        </w:rPr>
        <w:t>Прекращающая сторона</w:t>
      </w:r>
      <w:r>
        <w:t xml:space="preserve">»), направляет другим Сторонам Заявление о прекращении, </w:t>
      </w:r>
      <w:bookmarkEnd w:id="231"/>
      <w:bookmarkEnd w:id="232"/>
      <w:bookmarkEnd w:id="233"/>
      <w:bookmarkEnd w:id="234"/>
      <w:r>
        <w:t>которое должно содержать указание на основание прекращения Концессионного соглашения.</w:t>
      </w:r>
    </w:p>
    <w:p w:rsidR="00BA7573" w:rsidRDefault="00011A28">
      <w:pPr>
        <w:pStyle w:val="110"/>
        <w:numPr>
          <w:ilvl w:val="1"/>
          <w:numId w:val="67"/>
        </w:numPr>
        <w:spacing w:before="0"/>
        <w:ind w:left="709" w:hanging="709"/>
        <w:rPr>
          <w:rFonts w:eastAsia="Times New Roman"/>
          <w:lang w:eastAsia="ru-RU"/>
        </w:rPr>
      </w:pPr>
      <w:bookmarkStart w:id="235" w:name="_Ref163430848"/>
      <w:r>
        <w:t xml:space="preserve">Если </w:t>
      </w:r>
      <w:r>
        <w:rPr>
          <w:rFonts w:eastAsia="Times New Roman"/>
          <w:lang w:eastAsia="ru-RU"/>
        </w:rPr>
        <w:t xml:space="preserve">Заявление о прекращении подано по основаниям, предусмотренным пунктом  </w:t>
      </w:r>
      <w:r>
        <w:t>18.11</w:t>
      </w:r>
      <w:r>
        <w:rPr>
          <w:rFonts w:eastAsia="Times New Roman"/>
          <w:lang w:eastAsia="ru-RU"/>
        </w:rPr>
        <w:t>, то применяются положения пунктов</w:t>
      </w:r>
      <w:r>
        <w:t xml:space="preserve"> 18.12 </w:t>
      </w:r>
      <w:r>
        <w:rPr>
          <w:rFonts w:eastAsia="Times New Roman"/>
          <w:lang w:eastAsia="ru-RU"/>
        </w:rPr>
        <w:t>и</w:t>
      </w:r>
      <w:r>
        <w:t xml:space="preserve"> 18.14</w:t>
      </w:r>
      <w:r>
        <w:rPr>
          <w:rFonts w:eastAsia="Times New Roman"/>
          <w:lang w:eastAsia="ru-RU"/>
        </w:rPr>
        <w:t>.</w:t>
      </w:r>
    </w:p>
    <w:p w:rsidR="00BA7573" w:rsidRDefault="00011A28">
      <w:pPr>
        <w:pStyle w:val="110"/>
        <w:numPr>
          <w:ilvl w:val="1"/>
          <w:numId w:val="67"/>
        </w:numPr>
        <w:spacing w:before="0"/>
        <w:ind w:left="709" w:hanging="709"/>
      </w:pPr>
      <w:bookmarkStart w:id="236" w:name="_Ref358123667"/>
      <w:bookmarkStart w:id="237" w:name="_Ref358121129"/>
      <w:bookmarkEnd w:id="236"/>
      <w:r>
        <w:rPr>
          <w:rFonts w:eastAsia="Times New Roman"/>
          <w:lang w:eastAsia="ru-RU"/>
        </w:rPr>
        <w:t>Если Заявление</w:t>
      </w:r>
      <w:r>
        <w:t xml:space="preserve"> о прекращении подано по основаниям, предусмотренным пунктами 18.3 и 18.6, то в Заявлении о прекращении должен быть указан разумный срок для устранения виновной Стороной (далее – «</w:t>
      </w:r>
      <w:r>
        <w:rPr>
          <w:b/>
        </w:rPr>
        <w:t>Виновная сторона</w:t>
      </w:r>
      <w:bookmarkEnd w:id="235"/>
      <w:bookmarkEnd w:id="237"/>
      <w:r>
        <w:t>») основания для прекращения. Такой разумный срок определяется Прекращающей стороной, исходя из конкретных обстоятельств, но не может составлять менее 30 (тридцати) рабочих дней.</w:t>
      </w:r>
    </w:p>
    <w:p w:rsidR="00BA7573" w:rsidRDefault="00011A28">
      <w:pPr>
        <w:pStyle w:val="110"/>
        <w:numPr>
          <w:ilvl w:val="1"/>
          <w:numId w:val="67"/>
        </w:numPr>
        <w:spacing w:before="0"/>
        <w:ind w:left="709" w:hanging="709"/>
      </w:pPr>
      <w:r>
        <w:t xml:space="preserve">Если основание прекращения Концессионного соглашения устранено Виновной стороной в течение срока, указанного в Заявлении о прекращении, что подтверждается Прекращающей стороной, Заявление о прекращении считается отозванным. Если Прекращающая сторона не подтверждает устранение основания прекращения Концессионного соглашения, она вправе обратиться в суд с требованием о расторжении Концессионного соглашения. </w:t>
      </w:r>
    </w:p>
    <w:p w:rsidR="00BA7573" w:rsidRDefault="00011A28">
      <w:pPr>
        <w:pStyle w:val="110"/>
        <w:numPr>
          <w:ilvl w:val="1"/>
          <w:numId w:val="67"/>
        </w:numPr>
        <w:spacing w:before="0"/>
        <w:ind w:left="709" w:hanging="709"/>
      </w:pPr>
      <w:bookmarkStart w:id="238" w:name="_Ref515547209"/>
      <w:r>
        <w:t>Виновная сторона вправе в течение 20 (двадцати) рабочих дней после получения Заявления о прекращении, предоставить Прекращающей стороне с копией третьей Стороне на рассмотрение план устранения соответствующих нарушений (далее – «</w:t>
      </w:r>
      <w:r>
        <w:rPr>
          <w:b/>
        </w:rPr>
        <w:t>План устранения нарушений</w:t>
      </w:r>
      <w:bookmarkEnd w:id="238"/>
      <w:r>
        <w:t>»).</w:t>
      </w:r>
    </w:p>
    <w:p w:rsidR="00BA7573" w:rsidRDefault="00011A28">
      <w:pPr>
        <w:pStyle w:val="110"/>
        <w:numPr>
          <w:ilvl w:val="1"/>
          <w:numId w:val="67"/>
        </w:numPr>
        <w:spacing w:before="0"/>
        <w:ind w:left="709" w:hanging="709"/>
      </w:pPr>
      <w:r>
        <w:t>В течение 15 (пятнадцати) рабочих дней со дня получения Плана устранения нарушений Прекращающая сторона должна уведомить Виновную сторону и третью Сторону об утверждении или отклонении Плана устранения нарушений, в ином случае по истечении указанного срока такой план считается согласованным Прекращающей стороной.</w:t>
      </w:r>
    </w:p>
    <w:p w:rsidR="00BA7573" w:rsidRDefault="00011A28">
      <w:pPr>
        <w:pStyle w:val="110"/>
        <w:numPr>
          <w:ilvl w:val="1"/>
          <w:numId w:val="67"/>
        </w:numPr>
        <w:spacing w:before="0"/>
        <w:ind w:left="709" w:hanging="709"/>
        <w:rPr>
          <w:rFonts w:eastAsia="Times New Roman"/>
          <w:lang w:eastAsia="ru-RU"/>
        </w:rPr>
      </w:pPr>
      <w:bookmarkStart w:id="239" w:name="_Ref466656799"/>
      <w:bookmarkStart w:id="240" w:name="_Ref379992542"/>
      <w:bookmarkStart w:id="241" w:name="_Ref185501092"/>
      <w:bookmarkEnd w:id="239"/>
      <w:bookmarkEnd w:id="240"/>
      <w:r>
        <w:t>Прекращающая сторона вправе отклонить План устранения нарушений при условии направления Виновной стороне альтернативного плана устранения нарушений (далее – «</w:t>
      </w:r>
      <w:r>
        <w:rPr>
          <w:b/>
        </w:rPr>
        <w:t>Альтернативный план устранения нарушений</w:t>
      </w:r>
      <w:r>
        <w:t xml:space="preserve">») </w:t>
      </w:r>
      <w:r>
        <w:rPr>
          <w:rFonts w:eastAsia="Times New Roman"/>
          <w:lang w:eastAsia="ru-RU"/>
        </w:rPr>
        <w:t>и только в случае</w:t>
      </w:r>
      <w:bookmarkStart w:id="242" w:name="_Ref369029983"/>
      <w:bookmarkStart w:id="243" w:name="_Ref163430881"/>
      <w:bookmarkEnd w:id="241"/>
      <w:bookmarkEnd w:id="242"/>
      <w:bookmarkEnd w:id="243"/>
      <w:r>
        <w:rPr>
          <w:rFonts w:eastAsia="Times New Roman"/>
          <w:lang w:eastAsia="ru-RU"/>
        </w:rPr>
        <w:t>, если срок устранения нарушения, предусмотренный в плане устранения нарушений явно неразумен.</w:t>
      </w:r>
    </w:p>
    <w:p w:rsidR="00BA7573" w:rsidRDefault="00011A28">
      <w:pPr>
        <w:pStyle w:val="110"/>
        <w:numPr>
          <w:ilvl w:val="1"/>
          <w:numId w:val="67"/>
        </w:numPr>
        <w:spacing w:before="0"/>
        <w:ind w:left="709" w:hanging="709"/>
        <w:rPr>
          <w:rFonts w:eastAsia="Times New Roman"/>
          <w:lang w:eastAsia="ru-RU"/>
        </w:rPr>
      </w:pPr>
      <w:r>
        <w:t xml:space="preserve">В течение 15 (пятнадцати) </w:t>
      </w:r>
      <w:r>
        <w:rPr>
          <w:rFonts w:eastAsia="Times New Roman"/>
          <w:lang w:eastAsia="ru-RU"/>
        </w:rPr>
        <w:t>рабочих дней с даты получения Альтернативного плана устранения нарушений Виновная сторона должна уведомить Прекращающую сторону и третью Сторону о том, утверждает ли она Альтернативный план устранения нарушений или отклоняет его, в ином случае по истечении указанного срока такой план считается согласованным Виновной стороной.</w:t>
      </w:r>
    </w:p>
    <w:p w:rsidR="00BA7573" w:rsidRDefault="00011A28">
      <w:pPr>
        <w:pStyle w:val="110"/>
        <w:numPr>
          <w:ilvl w:val="1"/>
          <w:numId w:val="67"/>
        </w:numPr>
        <w:spacing w:before="0"/>
        <w:ind w:left="709" w:hanging="709"/>
        <w:rPr>
          <w:rFonts w:eastAsia="Times New Roman"/>
          <w:lang w:eastAsia="ru-RU"/>
        </w:rPr>
      </w:pPr>
      <w:r>
        <w:rPr>
          <w:rFonts w:eastAsia="Times New Roman"/>
          <w:lang w:eastAsia="ru-RU"/>
        </w:rPr>
        <w:t>Если Виновная сторона отклоняет Альтернативный план устранения нарушений, то Прекращающая сторона вправе обратиться в суд с требованием о расторжении Концессионного соглашения.</w:t>
      </w:r>
    </w:p>
    <w:p w:rsidR="00BA7573" w:rsidRDefault="00011A28">
      <w:pPr>
        <w:pStyle w:val="110"/>
        <w:numPr>
          <w:ilvl w:val="1"/>
          <w:numId w:val="67"/>
        </w:numPr>
        <w:spacing w:before="0"/>
        <w:ind w:left="709" w:hanging="709"/>
        <w:rPr>
          <w:rFonts w:eastAsia="Times New Roman"/>
          <w:lang w:eastAsia="ru-RU"/>
        </w:rPr>
      </w:pPr>
      <w:r>
        <w:rPr>
          <w:rFonts w:eastAsia="Times New Roman"/>
          <w:lang w:eastAsia="ru-RU"/>
        </w:rPr>
        <w:t>Если Виновная сторона реализует План устранения нарушений или Альтернативный план устранения нарушений, то действие Заявления о прекращении считается приостановленным на период реализации соответствующего плана. Заявление о прекращении считается отозванным, и исполнение Концессионного соглашения должно быть продолжено в связи с устранением основания прекращения Концессионного соглашения.</w:t>
      </w:r>
    </w:p>
    <w:p w:rsidR="00BA7573" w:rsidRDefault="00011A28">
      <w:pPr>
        <w:pStyle w:val="110"/>
        <w:numPr>
          <w:ilvl w:val="1"/>
          <w:numId w:val="67"/>
        </w:numPr>
        <w:spacing w:before="0"/>
        <w:ind w:left="709" w:hanging="709"/>
        <w:rPr>
          <w:rFonts w:eastAsia="Times New Roman"/>
          <w:lang w:eastAsia="ru-RU"/>
        </w:rPr>
      </w:pPr>
      <w:bookmarkStart w:id="244" w:name="_Ref384722519"/>
      <w:bookmarkEnd w:id="244"/>
      <w:r>
        <w:rPr>
          <w:rFonts w:eastAsia="Times New Roman"/>
          <w:lang w:eastAsia="ru-RU"/>
        </w:rPr>
        <w:t>Если согласованный План устранения нарушений, или Альтернативный план устранения нарушений не осуществлен в установленный срок, то Прекращающая сторона вправе обратиться в суд с требованием о расторжении Концессионного соглашения.</w:t>
      </w:r>
    </w:p>
    <w:p w:rsidR="00BA7573" w:rsidRDefault="00011A28">
      <w:pPr>
        <w:pStyle w:val="110"/>
        <w:numPr>
          <w:ilvl w:val="1"/>
          <w:numId w:val="67"/>
        </w:numPr>
        <w:spacing w:before="0"/>
        <w:ind w:left="709" w:hanging="709"/>
        <w:rPr>
          <w:rFonts w:eastAsia="Times New Roman"/>
          <w:lang w:eastAsia="ru-RU"/>
        </w:rPr>
      </w:pPr>
      <w:bookmarkStart w:id="245" w:name="_Ref194829197"/>
      <w:bookmarkEnd w:id="245"/>
      <w:r>
        <w:rPr>
          <w:rFonts w:eastAsia="Times New Roman"/>
          <w:lang w:eastAsia="ru-RU"/>
        </w:rPr>
        <w:t>Концессионное соглашение должно быть прекращено по истечении 10 (десяти) рабочих дней со дня вступления в силу решения суда о прекращении Концессионного соглашения на основании обращения любой из Сторон.</w:t>
      </w:r>
    </w:p>
    <w:p w:rsidR="00BA7573" w:rsidRDefault="00011A28">
      <w:pPr>
        <w:pStyle w:val="110"/>
        <w:numPr>
          <w:ilvl w:val="1"/>
          <w:numId w:val="67"/>
        </w:numPr>
        <w:spacing w:before="0"/>
        <w:ind w:left="709" w:hanging="709"/>
        <w:rPr>
          <w:rFonts w:eastAsia="Times New Roman"/>
          <w:lang w:eastAsia="ru-RU"/>
        </w:rPr>
      </w:pPr>
      <w:bookmarkStart w:id="246" w:name="_Ref165454790"/>
      <w:bookmarkStart w:id="247" w:name="_Ref194829503"/>
      <w:r>
        <w:rPr>
          <w:rFonts w:eastAsia="Times New Roman"/>
          <w:lang w:eastAsia="ru-RU"/>
        </w:rPr>
        <w:t>Если две Стороны одновременно направили друг другу Заявление о прекращении по разным основаниям, и ни одно из этих Заявлений о прекращении не отозвано в течение 5 (пяти) рабочих дней с даты вручения Заявления о прекращении, то считается, что между такими Сторонами возник Спор, подлежащий разрешению в Порядке разрешения споров.</w:t>
      </w:r>
      <w:bookmarkEnd w:id="246"/>
      <w:bookmarkEnd w:id="247"/>
      <w:r>
        <w:rPr>
          <w:rFonts w:eastAsia="Times New Roman"/>
          <w:lang w:eastAsia="ru-RU"/>
        </w:rPr>
        <w:t xml:space="preserve"> Для целей настоящего пункта считается, что Заявления о прекращении направлены одновременно, если это сделано в один и тот же день.</w:t>
      </w:r>
    </w:p>
    <w:p w:rsidR="00BA7573" w:rsidRDefault="00011A28">
      <w:pPr>
        <w:pStyle w:val="110"/>
        <w:numPr>
          <w:ilvl w:val="1"/>
          <w:numId w:val="67"/>
        </w:numPr>
        <w:spacing w:before="0"/>
        <w:ind w:left="709" w:hanging="709"/>
      </w:pPr>
      <w:r>
        <w:rPr>
          <w:rFonts w:eastAsia="Times New Roman"/>
          <w:lang w:eastAsia="ru-RU"/>
        </w:rPr>
        <w:t>В случае возникновения Спора между Сторонами каждая Сторона обязана нести бремя доказывания при утверждении, что другая Сторона не исполняет обязательства по Концессионному соглашению, если только такой случай не предусмотрен Законодательством</w:t>
      </w:r>
      <w:r>
        <w:t xml:space="preserve"> или Концессионным соглашением.</w:t>
      </w:r>
    </w:p>
    <w:p w:rsidR="00BA7573" w:rsidRDefault="00011A28">
      <w:pPr>
        <w:pStyle w:val="110"/>
        <w:numPr>
          <w:ilvl w:val="1"/>
          <w:numId w:val="67"/>
        </w:numPr>
        <w:spacing w:before="0"/>
        <w:ind w:left="709" w:hanging="709"/>
        <w:rPr>
          <w:rFonts w:eastAsia="Times New Roman"/>
          <w:lang w:eastAsia="ru-RU"/>
        </w:rPr>
      </w:pPr>
      <w:r>
        <w:rPr>
          <w:rFonts w:eastAsia="Times New Roman"/>
          <w:lang w:eastAsia="ru-RU"/>
        </w:rPr>
        <w:t>Порядок возмещения фактически понесенных расходов Концессионера, подлежащих возмещению в соответствии с нормативными правовыми актами Российской Федерации в сфере водоснабжения и водоотведения и не возмещенных ему на момент окончания Срока действия Концессионного соглашения, а также связанных с досрочным расторжением Концессионного соглашения, приведен в приложении № 10.</w:t>
      </w:r>
    </w:p>
    <w:p w:rsidR="00BA7573" w:rsidRDefault="00011A28">
      <w:pPr>
        <w:pStyle w:val="affd"/>
        <w:keepNext/>
        <w:numPr>
          <w:ilvl w:val="0"/>
          <w:numId w:val="67"/>
        </w:numPr>
        <w:spacing w:before="240" w:after="240" w:line="240" w:lineRule="auto"/>
        <w:ind w:left="709" w:hanging="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ГАРАНТИИ ОСУЩЕСТВЛЕНИЯ ДЕЯТЕЛЬНОСТИ, ПРЕДУСМОТРЕННОЙ СОГЛАШЕНИЕМ</w:t>
      </w:r>
    </w:p>
    <w:p w:rsidR="00BA7573" w:rsidRDefault="00011A28">
      <w:pPr>
        <w:pStyle w:val="110"/>
        <w:numPr>
          <w:ilvl w:val="1"/>
          <w:numId w:val="67"/>
        </w:numPr>
        <w:spacing w:before="0"/>
        <w:ind w:left="709" w:hanging="709"/>
        <w:rPr>
          <w:rFonts w:eastAsia="Times New Roman"/>
          <w:lang w:eastAsia="ru-RU"/>
        </w:rPr>
      </w:pPr>
      <w:r>
        <w:rPr>
          <w:rFonts w:eastAsia="Times New Roman"/>
          <w:lang w:eastAsia="ru-RU"/>
        </w:rPr>
        <w:t xml:space="preserve">В соответствии с Законодательством </w:t>
      </w:r>
      <w:r w:rsidR="00B81F5E">
        <w:rPr>
          <w:rFonts w:eastAsia="Times New Roman"/>
          <w:lang w:eastAsia="ru-RU"/>
        </w:rPr>
        <w:t xml:space="preserve">Министерство промышленности, экономического развития и торговли </w:t>
      </w:r>
      <w:bookmarkStart w:id="248" w:name="_GoBack"/>
      <w:bookmarkEnd w:id="248"/>
      <w:r>
        <w:t>Республики Марий Эл</w:t>
      </w:r>
      <w:r>
        <w:rPr>
          <w:rFonts w:eastAsia="Times New Roman"/>
          <w:lang w:eastAsia="ru-RU"/>
        </w:rPr>
        <w:t xml:space="preserve"> устанавливает тарифы исходя из определенных Концессионным соглашением долгосрочных параметров регулирования, указанных в приложении № 6, и метода регулирования тарифов (метод индексации).</w:t>
      </w:r>
    </w:p>
    <w:p w:rsidR="00BA7573" w:rsidRDefault="00011A28">
      <w:pPr>
        <w:pStyle w:val="110"/>
        <w:numPr>
          <w:ilvl w:val="1"/>
          <w:numId w:val="67"/>
        </w:numPr>
        <w:spacing w:before="0"/>
        <w:ind w:left="709" w:hanging="709"/>
        <w:rPr>
          <w:rFonts w:eastAsia="Times New Roman"/>
          <w:lang w:eastAsia="ru-RU"/>
        </w:rPr>
      </w:pPr>
      <w:r>
        <w:rPr>
          <w:rFonts w:eastAsia="Times New Roman"/>
          <w:lang w:eastAsia="ru-RU"/>
        </w:rPr>
        <w:t>В случае установления тарифов Концессионера не в соответствии с долгосрочными параметрами регулирования тарифов концессионера, предусмотренными Концессионным соглашением, и иными условиями Концессионного соглашения, в том числе в отношении объема инвестиции и порядка их осуществления, Стороны при условии получения согласия Федеральной антимонопольной службы (если необходимо) в течение 60 (шестидесяти) календарных дней с даты возникновения указанных обстоятельств, по требованию Концессионера заключают дополнительное соглашение об изменении условий Концессионного соглашения в части задания и основных мероприятий, а также в части Плановых значений показателей деятельности Концессионера с целью их приведения в соответствие с измененными Долгосрочными параметрами регулирования или установленными тарифами либо в части внесения в Концессионное соглашение обязанности Концедента по софинансированию мероприятий, предусмотренных инвестиционной программой и производственной программой Концессионера, в целях компенсации Концессионеру экономически обоснованных расходов, не возмещаемых за счет тарифов в связи с указанными обстоятельствами. Стороны распространяют действие такого соглашения на отношения, сложившиеся с даты вступления в силу соответствующего решения об установлении тарифов.</w:t>
      </w:r>
    </w:p>
    <w:p w:rsidR="00BA7573" w:rsidRDefault="00011A28">
      <w:pPr>
        <w:pStyle w:val="110"/>
        <w:numPr>
          <w:ilvl w:val="1"/>
          <w:numId w:val="67"/>
        </w:numPr>
        <w:spacing w:before="0"/>
        <w:ind w:left="709" w:hanging="709"/>
        <w:rPr>
          <w:rFonts w:eastAsia="Times New Roman"/>
          <w:lang w:eastAsia="ru-RU"/>
        </w:rPr>
      </w:pPr>
      <w:r>
        <w:rPr>
          <w:rFonts w:eastAsia="Times New Roman"/>
          <w:lang w:eastAsia="ru-RU"/>
        </w:rPr>
        <w:t>Установление, изменение, корректировка Тарифов на производимые и оказываемые Концессионером услуги осуществляются по правилам, действовавшим на момент заключения Концессионного Соглашения и предусмотренным Законодательством.</w:t>
      </w:r>
    </w:p>
    <w:p w:rsidR="00BA7573" w:rsidRDefault="00011A28">
      <w:pPr>
        <w:pStyle w:val="110"/>
        <w:numPr>
          <w:ilvl w:val="1"/>
          <w:numId w:val="67"/>
        </w:numPr>
        <w:spacing w:before="0"/>
        <w:ind w:left="709" w:hanging="709"/>
        <w:rPr>
          <w:rFonts w:eastAsia="Times New Roman"/>
          <w:lang w:eastAsia="ru-RU"/>
        </w:rPr>
      </w:pPr>
      <w:r>
        <w:rPr>
          <w:rFonts w:eastAsia="Times New Roman"/>
          <w:lang w:eastAsia="ru-RU"/>
        </w:rPr>
        <w:t xml:space="preserve">По соглашению Сторон и по согласованию в порядке, утверждаемом Правительством Российской Федерации в сфере водоснабжения и водоотведения, с органом исполнительной власти, осуществляющим регулирование тарифов в соответствии с законодательством Российской Федерации в сфере регулирования тарифов, установление, изменение, корректировка регулируемых тарифов на производимые и оказываемые Концессионером услуги осуществляются до конца Срока действия Концессионного соглашения по правилам, действующим на момент соответственно установления, изменения, корректировки тарифов и предусмотренным федеральными законами, иными нормативными правовыми актами Российской Федерации, законами Субъекта, иными нормативными правовыми актами Субъекта, муниципальными правовыми актами </w:t>
      </w:r>
      <w:r>
        <w:rPr>
          <w:rFonts w:eastAsiaTheme="minorHAnsi"/>
        </w:rPr>
        <w:t>муниципального образования «Кужмарское сельское поселение»</w:t>
      </w:r>
      <w:r>
        <w:rPr>
          <w:rFonts w:eastAsia="Times New Roman"/>
          <w:lang w:eastAsia="ru-RU"/>
        </w:rPr>
        <w:t>.</w:t>
      </w:r>
    </w:p>
    <w:p w:rsidR="00BA7573" w:rsidRDefault="00011A28">
      <w:pPr>
        <w:pStyle w:val="110"/>
        <w:numPr>
          <w:ilvl w:val="1"/>
          <w:numId w:val="67"/>
        </w:numPr>
        <w:spacing w:before="0"/>
        <w:ind w:left="709" w:hanging="709"/>
        <w:rPr>
          <w:rFonts w:eastAsia="Times New Roman"/>
          <w:lang w:eastAsia="ru-RU"/>
        </w:rPr>
      </w:pPr>
      <w:r>
        <w:rPr>
          <w:rFonts w:eastAsia="Times New Roman"/>
          <w:lang w:eastAsia="ru-RU"/>
        </w:rPr>
        <w:t>В случаях, установленных Законодательством, Концедент обязан принять меры, обеспечивающие получение Концессионером валовой выручки, в форме продления Срока действия Концессионного соглашения (далее – «</w:t>
      </w:r>
      <w:r>
        <w:rPr>
          <w:rFonts w:eastAsia="Times New Roman"/>
          <w:b/>
          <w:lang w:eastAsia="ru-RU"/>
        </w:rPr>
        <w:t>Меры</w:t>
      </w:r>
      <w:r>
        <w:rPr>
          <w:rFonts w:eastAsia="Times New Roman"/>
          <w:lang w:eastAsia="ru-RU"/>
        </w:rPr>
        <w:t xml:space="preserve">»). </w:t>
      </w:r>
    </w:p>
    <w:p w:rsidR="00BA7573" w:rsidRDefault="00011A28">
      <w:pPr>
        <w:pStyle w:val="110"/>
        <w:numPr>
          <w:ilvl w:val="1"/>
          <w:numId w:val="67"/>
        </w:numPr>
        <w:spacing w:before="0"/>
        <w:ind w:left="709" w:hanging="709"/>
        <w:rPr>
          <w:rFonts w:eastAsia="Times New Roman"/>
          <w:lang w:eastAsia="ru-RU"/>
        </w:rPr>
      </w:pPr>
      <w:r>
        <w:rPr>
          <w:rFonts w:eastAsia="Times New Roman"/>
          <w:lang w:eastAsia="ru-RU"/>
        </w:rPr>
        <w:t xml:space="preserve">Решение о принятии Мер принимается Концедентом в течение 30 дней со дня поступления информации Концессионера о необходимости принятия мер. </w:t>
      </w:r>
    </w:p>
    <w:p w:rsidR="00BA7573" w:rsidRDefault="00011A28">
      <w:pPr>
        <w:pStyle w:val="affd"/>
        <w:keepNext/>
        <w:numPr>
          <w:ilvl w:val="0"/>
          <w:numId w:val="67"/>
        </w:numPr>
        <w:spacing w:before="240" w:after="240" w:line="240" w:lineRule="auto"/>
        <w:ind w:left="709" w:hanging="709"/>
        <w:jc w:val="both"/>
        <w:rPr>
          <w:rFonts w:ascii="Times New Roman" w:eastAsia="Times New Roman" w:hAnsi="Times New Roman"/>
          <w:b/>
          <w:sz w:val="24"/>
          <w:szCs w:val="24"/>
          <w:lang w:eastAsia="ru-RU"/>
        </w:rPr>
      </w:pPr>
      <w:bookmarkStart w:id="249" w:name="_Ref516661299"/>
      <w:bookmarkStart w:id="250" w:name="_Toc482784461"/>
      <w:bookmarkStart w:id="251" w:name="_Toc477970498"/>
      <w:bookmarkStart w:id="252" w:name="_Toc481181838"/>
      <w:bookmarkStart w:id="253" w:name="_Toc350977267"/>
      <w:bookmarkStart w:id="254" w:name="_Toc476857533"/>
      <w:bookmarkStart w:id="255" w:name="_Toc473692352"/>
      <w:bookmarkEnd w:id="249"/>
      <w:bookmarkEnd w:id="250"/>
      <w:bookmarkEnd w:id="251"/>
      <w:bookmarkEnd w:id="252"/>
      <w:bookmarkEnd w:id="253"/>
      <w:bookmarkEnd w:id="254"/>
      <w:bookmarkEnd w:id="255"/>
      <w:r>
        <w:rPr>
          <w:rFonts w:ascii="Times New Roman" w:eastAsia="Times New Roman" w:hAnsi="Times New Roman"/>
          <w:b/>
          <w:sz w:val="24"/>
          <w:szCs w:val="24"/>
          <w:lang w:eastAsia="ru-RU"/>
        </w:rPr>
        <w:t>ВЫПЛАТЫ ПРИ ПРЕКРАЩЕНИИ КОНЦЕССИОННОГО СОГЛАШЕНИЯ</w:t>
      </w:r>
    </w:p>
    <w:p w:rsidR="00BA7573" w:rsidRDefault="00011A28">
      <w:pPr>
        <w:pStyle w:val="110"/>
        <w:numPr>
          <w:ilvl w:val="1"/>
          <w:numId w:val="67"/>
        </w:numPr>
        <w:ind w:left="709" w:hanging="709"/>
        <w:rPr>
          <w:rFonts w:eastAsia="Times New Roman"/>
          <w:lang w:eastAsia="ru-RU"/>
        </w:rPr>
      </w:pPr>
      <w:r>
        <w:rPr>
          <w:rFonts w:eastAsia="Times New Roman"/>
          <w:lang w:eastAsia="ru-RU"/>
        </w:rPr>
        <w:t>Расходы Концессионера, подлежащие возмещению в соответствии с нормативными правовыми актами Российской Федерации в сфере водоснабжения и не возмещенные ему на Дату истечения срока концессионного соглашения, возмещаются Концессионеру не позднее 6 (шести) месяцев с даты истечения срока концессионного соглашения.</w:t>
      </w:r>
    </w:p>
    <w:p w:rsidR="00BA7573" w:rsidRDefault="00011A28">
      <w:pPr>
        <w:pStyle w:val="110"/>
        <w:numPr>
          <w:ilvl w:val="1"/>
          <w:numId w:val="67"/>
        </w:numPr>
        <w:ind w:left="709" w:hanging="709"/>
        <w:rPr>
          <w:rFonts w:eastAsia="Times New Roman"/>
          <w:lang w:eastAsia="ru-RU"/>
        </w:rPr>
      </w:pPr>
      <w:r>
        <w:rPr>
          <w:rFonts w:eastAsia="Times New Roman"/>
          <w:lang w:eastAsia="ru-RU"/>
        </w:rPr>
        <w:t xml:space="preserve">Если дата прекращения концессионного соглашения приходится на дату, предшествующую дате истечения срока концессионного соглашения, Концессионеру выплачивается Компенсация при прекращении в порядке и размере, предусмотренном в приложении № 7. </w:t>
      </w:r>
    </w:p>
    <w:p w:rsidR="00BA7573" w:rsidRDefault="00011A28">
      <w:pPr>
        <w:pStyle w:val="affd"/>
        <w:keepNext/>
        <w:numPr>
          <w:ilvl w:val="0"/>
          <w:numId w:val="67"/>
        </w:numPr>
        <w:spacing w:before="240" w:after="240" w:line="240" w:lineRule="auto"/>
        <w:ind w:left="709" w:hanging="709"/>
        <w:jc w:val="both"/>
        <w:rPr>
          <w:rFonts w:ascii="Times New Roman" w:eastAsia="Times New Roman" w:hAnsi="Times New Roman"/>
          <w:b/>
          <w:sz w:val="24"/>
          <w:szCs w:val="24"/>
          <w:lang w:eastAsia="ru-RU"/>
        </w:rPr>
      </w:pPr>
      <w:bookmarkStart w:id="256" w:name="_Ref515445765"/>
      <w:bookmarkEnd w:id="256"/>
      <w:r>
        <w:rPr>
          <w:rFonts w:ascii="Times New Roman" w:eastAsia="Times New Roman" w:hAnsi="Times New Roman"/>
          <w:b/>
          <w:sz w:val="24"/>
          <w:szCs w:val="24"/>
          <w:lang w:eastAsia="ru-RU"/>
        </w:rPr>
        <w:t>ВОЗВРАТ КОНЦЕДЕНТУ ОБЪЕКТА СОГЛАШЕНИЯ</w:t>
      </w:r>
    </w:p>
    <w:p w:rsidR="00BA7573" w:rsidRDefault="00011A28">
      <w:pPr>
        <w:pStyle w:val="110"/>
        <w:numPr>
          <w:ilvl w:val="1"/>
          <w:numId w:val="67"/>
        </w:numPr>
        <w:ind w:left="709" w:hanging="709"/>
        <w:rPr>
          <w:rFonts w:eastAsia="Times New Roman"/>
          <w:lang w:eastAsia="ru-RU"/>
        </w:rPr>
      </w:pPr>
      <w:bookmarkStart w:id="257" w:name="_Ref514963373"/>
      <w:bookmarkEnd w:id="257"/>
      <w:r>
        <w:rPr>
          <w:rFonts w:eastAsia="Times New Roman"/>
          <w:lang w:eastAsia="ru-RU"/>
        </w:rPr>
        <w:t>В срок, согласованный Концессионером и Концедентом, но в любом случае не позднее 20 (двадцати) рабочих дней с даты истечения срока концессионного соглашения или со дня досрочного расторжения Концессионного соглашения, вне зависимости от оснований расторжения, Концессионер обязан передать Концеденту или иному лицу по указанию Концедента:</w:t>
      </w:r>
    </w:p>
    <w:p w:rsidR="00BA7573" w:rsidRDefault="00011A28">
      <w:pPr>
        <w:pStyle w:val="affd"/>
        <w:numPr>
          <w:ilvl w:val="1"/>
          <w:numId w:val="56"/>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Объект соглашения без каких бы то ни было прав третьих лиц, в том числе без прав удержания, залога, какого-либо обременения;</w:t>
      </w:r>
    </w:p>
    <w:p w:rsidR="00BA7573" w:rsidRDefault="00011A28">
      <w:pPr>
        <w:pStyle w:val="affd"/>
        <w:numPr>
          <w:ilvl w:val="1"/>
          <w:numId w:val="56"/>
        </w:numPr>
        <w:spacing w:after="120" w:line="240" w:lineRule="auto"/>
        <w:ind w:left="1276" w:hanging="567"/>
        <w:jc w:val="both"/>
      </w:pPr>
      <w:r>
        <w:rPr>
          <w:rFonts w:ascii="Times New Roman" w:eastAsiaTheme="minorHAnsi" w:hAnsi="Times New Roman"/>
          <w:sz w:val="24"/>
          <w:szCs w:val="24"/>
        </w:rPr>
        <w:t xml:space="preserve">Оборудование и конструкционные материалы, полностью оплаченные и принадлежащие Концессионеру, приобретенные Концессионером в целях реконструкции Объекта соглашения и соответствующие Проектной документации, передаваемой Концеденту в соответствии с подпунктом </w:t>
      </w:r>
      <w:r w:rsidR="007A4361" w:rsidRPr="007A4361">
        <w:rPr>
          <w:rFonts w:ascii="Times New Roman" w:eastAsiaTheme="minorHAnsi" w:hAnsi="Times New Roman"/>
          <w:sz w:val="24"/>
          <w:szCs w:val="24"/>
        </w:rPr>
        <w:fldChar w:fldCharType="begin"/>
      </w:r>
      <w:r>
        <w:instrText>REF _Ref515019993 \r \h</w:instrText>
      </w:r>
      <w:r w:rsidR="007A4361" w:rsidRPr="007A4361">
        <w:rPr>
          <w:rFonts w:ascii="Times New Roman" w:eastAsiaTheme="minorHAnsi" w:hAnsi="Times New Roman"/>
          <w:sz w:val="24"/>
          <w:szCs w:val="24"/>
        </w:rPr>
      </w:r>
      <w:r w:rsidR="007A4361">
        <w:fldChar w:fldCharType="separate"/>
      </w:r>
      <w:r>
        <w:t>(д)</w:t>
      </w:r>
      <w:r w:rsidR="007A4361">
        <w:fldChar w:fldCharType="end"/>
      </w:r>
      <w:r>
        <w:rPr>
          <w:rFonts w:ascii="Times New Roman" w:eastAsiaTheme="minorHAnsi" w:hAnsi="Times New Roman"/>
          <w:sz w:val="24"/>
          <w:szCs w:val="24"/>
        </w:rPr>
        <w:t xml:space="preserve"> настоящего пункта ниже.</w:t>
      </w:r>
    </w:p>
    <w:p w:rsidR="00BA7573" w:rsidRDefault="00011A28">
      <w:pPr>
        <w:pStyle w:val="affd"/>
        <w:numPr>
          <w:ilvl w:val="1"/>
          <w:numId w:val="56"/>
        </w:numPr>
        <w:spacing w:after="120" w:line="240" w:lineRule="auto"/>
        <w:ind w:left="1276" w:hanging="567"/>
        <w:jc w:val="both"/>
        <w:rPr>
          <w:rFonts w:ascii="Times New Roman" w:eastAsiaTheme="minorHAnsi" w:hAnsi="Times New Roman"/>
          <w:sz w:val="24"/>
          <w:szCs w:val="24"/>
        </w:rPr>
      </w:pPr>
      <w:bookmarkStart w:id="258" w:name="_Ref165447665"/>
      <w:bookmarkEnd w:id="258"/>
      <w:r>
        <w:rPr>
          <w:rFonts w:ascii="Times New Roman" w:eastAsiaTheme="minorHAnsi" w:hAnsi="Times New Roman"/>
          <w:sz w:val="24"/>
          <w:szCs w:val="24"/>
        </w:rPr>
        <w:t>Земельные участки;</w:t>
      </w:r>
    </w:p>
    <w:p w:rsidR="00BA7573" w:rsidRDefault="00011A28">
      <w:pPr>
        <w:pStyle w:val="affd"/>
        <w:numPr>
          <w:ilvl w:val="1"/>
          <w:numId w:val="56"/>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все имеющиеся у Концессионера документы, относящиеся к Объекту соглашения и необходимые для его эксплуатации, в том числе техническую документацию в отношении оборудования, относящегося к Объекту соглашения;</w:t>
      </w:r>
    </w:p>
    <w:p w:rsidR="00BA7573" w:rsidRDefault="00011A28">
      <w:pPr>
        <w:pStyle w:val="affd"/>
        <w:numPr>
          <w:ilvl w:val="1"/>
          <w:numId w:val="56"/>
        </w:numPr>
        <w:spacing w:after="120" w:line="240" w:lineRule="auto"/>
        <w:ind w:left="1276" w:hanging="567"/>
        <w:jc w:val="both"/>
        <w:rPr>
          <w:rFonts w:ascii="Times New Roman" w:eastAsiaTheme="minorHAnsi" w:hAnsi="Times New Roman"/>
          <w:sz w:val="24"/>
          <w:szCs w:val="24"/>
        </w:rPr>
      </w:pPr>
      <w:bookmarkStart w:id="259" w:name="_Ref515019993"/>
      <w:bookmarkEnd w:id="259"/>
      <w:r>
        <w:rPr>
          <w:rFonts w:ascii="Times New Roman" w:eastAsiaTheme="minorHAnsi" w:hAnsi="Times New Roman"/>
          <w:sz w:val="24"/>
          <w:szCs w:val="24"/>
        </w:rPr>
        <w:t>Проектную документацию, а также все права, необходимые для ее использования, если передача таких прав допускается в соответствии с Законодательством;</w:t>
      </w:r>
    </w:p>
    <w:p w:rsidR="00BA7573" w:rsidRDefault="00011A28">
      <w:pPr>
        <w:pStyle w:val="affd"/>
        <w:numPr>
          <w:ilvl w:val="1"/>
          <w:numId w:val="56"/>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Разрешения, полученные Концессионером в целях исполнения обязательств по Концессионному соглашению, если передача таких Разрешений допускается в соответствии с Законодательством;</w:t>
      </w:r>
    </w:p>
    <w:p w:rsidR="00BA7573" w:rsidRDefault="00011A28">
      <w:pPr>
        <w:pStyle w:val="affd"/>
        <w:numPr>
          <w:ilvl w:val="1"/>
          <w:numId w:val="56"/>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документацию в отношении текущих ремонтов и работ по техническому обслуживанию Объекта соглашения;</w:t>
      </w:r>
    </w:p>
    <w:p w:rsidR="00BA7573" w:rsidRDefault="00011A28">
      <w:pPr>
        <w:pStyle w:val="affd"/>
        <w:numPr>
          <w:ilvl w:val="1"/>
          <w:numId w:val="56"/>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копии договоров на снабжение Объекта соглашения коммунальными ресурсами, расходными материалами, а также иных договоров на поставку товаров, выполнение работ и оказание услуг, заключенных Концессионером во исполнение обязательств по Концессионному соглашению;</w:t>
      </w:r>
    </w:p>
    <w:p w:rsidR="00A63769" w:rsidRPr="00A63769" w:rsidRDefault="00011A28" w:rsidP="00A63769">
      <w:pPr>
        <w:pStyle w:val="affd"/>
        <w:numPr>
          <w:ilvl w:val="1"/>
          <w:numId w:val="67"/>
        </w:numPr>
        <w:spacing w:after="120" w:line="240" w:lineRule="auto"/>
        <w:ind w:left="709" w:hanging="709"/>
        <w:jc w:val="both"/>
        <w:rPr>
          <w:rFonts w:eastAsiaTheme="minorHAnsi"/>
        </w:rPr>
      </w:pPr>
      <w:r w:rsidRPr="00A63769">
        <w:rPr>
          <w:rFonts w:ascii="Times New Roman" w:eastAsiaTheme="minorHAnsi" w:hAnsi="Times New Roman"/>
          <w:sz w:val="24"/>
          <w:szCs w:val="24"/>
        </w:rPr>
        <w:t>учетные документы, обоснованно необходимые Концеденту или назначенному им лицу для использования, эксплуатации и технического обслуживания Объекта соглашению (с учетом обязанностей по ведению установленной Законодательством отчетности и соблюдению конфиденциальности);</w:t>
      </w:r>
    </w:p>
    <w:p w:rsidR="00A63769" w:rsidRPr="00A63769" w:rsidRDefault="00011A28" w:rsidP="00A63769">
      <w:pPr>
        <w:pStyle w:val="affd"/>
        <w:numPr>
          <w:ilvl w:val="1"/>
          <w:numId w:val="67"/>
        </w:numPr>
        <w:spacing w:after="120" w:line="240" w:lineRule="auto"/>
        <w:ind w:left="709" w:hanging="709"/>
        <w:jc w:val="both"/>
      </w:pPr>
      <w:r w:rsidRPr="00A63769">
        <w:rPr>
          <w:rFonts w:ascii="Times New Roman" w:eastAsia="Times New Roman" w:hAnsi="Times New Roman"/>
          <w:sz w:val="24"/>
          <w:szCs w:val="24"/>
          <w:lang w:eastAsia="ru-RU"/>
        </w:rPr>
        <w:t>Концессионер</w:t>
      </w:r>
      <w:r w:rsidRPr="00A63769">
        <w:rPr>
          <w:rFonts w:ascii="Times New Roman" w:eastAsiaTheme="minorHAnsi" w:hAnsi="Times New Roman"/>
          <w:sz w:val="24"/>
          <w:szCs w:val="24"/>
        </w:rPr>
        <w:t xml:space="preserve"> обязан приложить все разумные усилия для осуществления уступки в пользу Концедента или указанного Концедентом лица прав и обязанностей по договорам, заключенным Концессионером в целях исполнения обязательств по Концессионному соглашению, начиная с Даты прекращения концессионного соглашения.</w:t>
      </w:r>
    </w:p>
    <w:p w:rsidR="00A63769" w:rsidRPr="00A63769" w:rsidRDefault="00011A28" w:rsidP="00A63769">
      <w:pPr>
        <w:pStyle w:val="affd"/>
        <w:numPr>
          <w:ilvl w:val="1"/>
          <w:numId w:val="67"/>
        </w:numPr>
        <w:spacing w:after="120" w:line="240" w:lineRule="auto"/>
        <w:ind w:left="709" w:hanging="709"/>
        <w:jc w:val="both"/>
        <w:rPr>
          <w:rFonts w:eastAsia="Times New Roman"/>
          <w:lang w:eastAsia="ru-RU"/>
        </w:rPr>
      </w:pPr>
      <w:r w:rsidRPr="00A63769">
        <w:rPr>
          <w:rFonts w:ascii="Times New Roman" w:eastAsia="Times New Roman" w:hAnsi="Times New Roman"/>
          <w:sz w:val="24"/>
          <w:szCs w:val="24"/>
          <w:lang w:eastAsia="ru-RU"/>
        </w:rPr>
        <w:t xml:space="preserve">В указанных в пункте </w:t>
      </w:r>
      <w:fldSimple w:instr="REF _Ref514963373 \r \h \* MERGEFORMAT ">
        <w:r w:rsidRPr="00A63769">
          <w:rPr>
            <w:rFonts w:ascii="Times New Roman" w:hAnsi="Times New Roman"/>
            <w:sz w:val="24"/>
            <w:szCs w:val="24"/>
          </w:rPr>
          <w:t>21.1</w:t>
        </w:r>
      </w:fldSimple>
      <w:r w:rsidRPr="00A63769">
        <w:rPr>
          <w:rFonts w:ascii="Times New Roman" w:eastAsia="Times New Roman" w:hAnsi="Times New Roman"/>
          <w:sz w:val="24"/>
          <w:szCs w:val="24"/>
          <w:lang w:eastAsia="ru-RU"/>
        </w:rPr>
        <w:t xml:space="preserve"> целях Концессионер обязуется включить во все договоры с третьими лицами в отношении поставки товаров, оказания услуг, выполнения работ для целей обеспечения Эксплуатации, согласие третьего лица на передачу прав и обязанностей по таким договорам в пользу Концедента или указанного Концедентом лица при прекращении Концессионного соглашения. </w:t>
      </w:r>
      <w:bookmarkStart w:id="260" w:name="_Ref219731189"/>
      <w:bookmarkStart w:id="261" w:name="_Ref184655317"/>
      <w:bookmarkEnd w:id="260"/>
      <w:bookmarkEnd w:id="261"/>
    </w:p>
    <w:p w:rsidR="00A63769" w:rsidRPr="00A63769" w:rsidRDefault="00011A28" w:rsidP="00A63769">
      <w:pPr>
        <w:pStyle w:val="affd"/>
        <w:numPr>
          <w:ilvl w:val="1"/>
          <w:numId w:val="67"/>
        </w:numPr>
        <w:spacing w:after="120" w:line="240" w:lineRule="auto"/>
        <w:ind w:left="709" w:hanging="709"/>
        <w:jc w:val="both"/>
        <w:rPr>
          <w:rFonts w:eastAsia="Times New Roman"/>
          <w:lang w:eastAsia="ru-RU"/>
        </w:rPr>
      </w:pPr>
      <w:r w:rsidRPr="00A63769">
        <w:rPr>
          <w:rFonts w:ascii="Times New Roman" w:eastAsia="Times New Roman" w:hAnsi="Times New Roman"/>
          <w:sz w:val="24"/>
          <w:szCs w:val="24"/>
          <w:lang w:eastAsia="ru-RU"/>
        </w:rPr>
        <w:t>Концессионер обязан содействовать Концеденту в переводе работников, осуществляющих функции по эксплуатации Объекта соглашения, на работу к лицу, указанному Концедентом после прекращения Концессионного соглашения.</w:t>
      </w:r>
    </w:p>
    <w:p w:rsidR="00A63769" w:rsidRPr="00A63769" w:rsidRDefault="00011A28" w:rsidP="00A63769">
      <w:pPr>
        <w:pStyle w:val="affd"/>
        <w:numPr>
          <w:ilvl w:val="1"/>
          <w:numId w:val="67"/>
        </w:numPr>
        <w:spacing w:after="120" w:line="240" w:lineRule="auto"/>
        <w:ind w:left="709" w:hanging="709"/>
        <w:jc w:val="both"/>
        <w:rPr>
          <w:rFonts w:eastAsia="Times New Roman"/>
          <w:lang w:eastAsia="ru-RU"/>
        </w:rPr>
      </w:pPr>
      <w:r w:rsidRPr="00A63769">
        <w:rPr>
          <w:rFonts w:ascii="Times New Roman" w:eastAsia="Times New Roman" w:hAnsi="Times New Roman"/>
          <w:sz w:val="24"/>
          <w:szCs w:val="24"/>
          <w:lang w:eastAsia="ru-RU"/>
        </w:rPr>
        <w:t>На момент передачи Объекта соглашения в связи с прекращением Концессионного соглашения Объект соглашения должен находиться в состоянии, соответствующем требованиям Концессионного соглашения, Проектной документации и Законодательства (с учетом степени готовности Объекта соглашения в случае досрочного расторжения Концессионного соглашения) (далее – «</w:t>
      </w:r>
      <w:r w:rsidRPr="00A63769">
        <w:rPr>
          <w:rFonts w:ascii="Times New Roman" w:eastAsia="Times New Roman" w:hAnsi="Times New Roman"/>
          <w:b/>
          <w:sz w:val="24"/>
          <w:szCs w:val="24"/>
          <w:lang w:eastAsia="ru-RU"/>
        </w:rPr>
        <w:t>Требования к передаче</w:t>
      </w:r>
      <w:r w:rsidRPr="00A63769">
        <w:rPr>
          <w:rFonts w:ascii="Times New Roman" w:eastAsia="Times New Roman" w:hAnsi="Times New Roman"/>
          <w:sz w:val="24"/>
          <w:szCs w:val="24"/>
          <w:lang w:eastAsia="ru-RU"/>
        </w:rPr>
        <w:t>»).</w:t>
      </w:r>
    </w:p>
    <w:p w:rsidR="00A63769" w:rsidRPr="00A63769" w:rsidRDefault="00011A28" w:rsidP="00A63769">
      <w:pPr>
        <w:pStyle w:val="affd"/>
        <w:numPr>
          <w:ilvl w:val="1"/>
          <w:numId w:val="67"/>
        </w:numPr>
        <w:spacing w:after="120" w:line="240" w:lineRule="auto"/>
        <w:ind w:left="709" w:hanging="709"/>
        <w:jc w:val="both"/>
      </w:pPr>
      <w:r w:rsidRPr="00A63769">
        <w:rPr>
          <w:rFonts w:ascii="Times New Roman" w:eastAsia="Times New Roman" w:hAnsi="Times New Roman"/>
          <w:sz w:val="24"/>
          <w:szCs w:val="24"/>
          <w:lang w:eastAsia="ru-RU"/>
        </w:rPr>
        <w:t>В случае досрочного расторжения Концессионного соглашения в период выполнения Работ в отношении одного из объектов недвижимости, входящих в состав Объекта соглашения, Концессионер обязан подготовить и передать Концеденту все документы, необходимые в соответствии с требованиями Законодательства для регистрации права Концедента на объект незавершенного строительства, в течение 60 (шестидесяти) рабочих дней с даты прекращения концессионного соглашения или более продолжительного срока, согласованного Концедентом и Концессионером.</w:t>
      </w:r>
    </w:p>
    <w:p w:rsidR="00A63769" w:rsidRPr="00A63769" w:rsidRDefault="00011A28" w:rsidP="00A63769">
      <w:pPr>
        <w:pStyle w:val="affd"/>
        <w:numPr>
          <w:ilvl w:val="1"/>
          <w:numId w:val="67"/>
        </w:numPr>
        <w:spacing w:after="120" w:line="240" w:lineRule="auto"/>
        <w:ind w:left="709" w:hanging="709"/>
        <w:jc w:val="both"/>
        <w:rPr>
          <w:rFonts w:eastAsia="Times New Roman"/>
          <w:lang w:eastAsia="ru-RU"/>
        </w:rPr>
      </w:pPr>
      <w:r w:rsidRPr="00A63769">
        <w:rPr>
          <w:rFonts w:ascii="Times New Roman" w:eastAsia="Times New Roman" w:hAnsi="Times New Roman"/>
          <w:sz w:val="24"/>
          <w:szCs w:val="24"/>
          <w:lang w:eastAsia="ru-RU"/>
        </w:rPr>
        <w:t>В случае прекращения Концессионного соглашения в дату истечения срока концессионного соглашения, применяются пункты </w:t>
      </w:r>
      <w:fldSimple w:instr="REF _Ref515020033 \r \h \* MERGEFORMAT ">
        <w:r w:rsidRPr="00A63769">
          <w:rPr>
            <w:rFonts w:ascii="Times New Roman" w:hAnsi="Times New Roman"/>
            <w:sz w:val="24"/>
            <w:szCs w:val="24"/>
          </w:rPr>
          <w:t>21.8</w:t>
        </w:r>
      </w:fldSimple>
      <w:r w:rsidRPr="00A63769">
        <w:rPr>
          <w:rFonts w:ascii="Times New Roman" w:eastAsia="Times New Roman" w:hAnsi="Times New Roman"/>
          <w:sz w:val="24"/>
          <w:szCs w:val="24"/>
          <w:lang w:eastAsia="ru-RU"/>
        </w:rPr>
        <w:t xml:space="preserve"> – </w:t>
      </w:r>
      <w:fldSimple w:instr="REF _Ref515020044 \r \h \* MERGEFORMAT ">
        <w:r w:rsidRPr="00A63769">
          <w:rPr>
            <w:rFonts w:ascii="Times New Roman" w:hAnsi="Times New Roman"/>
            <w:sz w:val="24"/>
            <w:szCs w:val="24"/>
          </w:rPr>
          <w:t>21.14</w:t>
        </w:r>
      </w:fldSimple>
      <w:r w:rsidRPr="00A63769">
        <w:rPr>
          <w:rFonts w:ascii="Times New Roman" w:eastAsia="Times New Roman" w:hAnsi="Times New Roman"/>
          <w:sz w:val="24"/>
          <w:szCs w:val="24"/>
          <w:lang w:eastAsia="ru-RU"/>
        </w:rPr>
        <w:t>.</w:t>
      </w:r>
      <w:bookmarkStart w:id="262" w:name="_Ref515020033"/>
    </w:p>
    <w:p w:rsidR="00BA7573" w:rsidRPr="00A63769" w:rsidRDefault="00011A28" w:rsidP="00A63769">
      <w:pPr>
        <w:pStyle w:val="affd"/>
        <w:numPr>
          <w:ilvl w:val="1"/>
          <w:numId w:val="67"/>
        </w:numPr>
        <w:spacing w:after="120" w:line="240" w:lineRule="auto"/>
        <w:ind w:left="709" w:hanging="709"/>
        <w:jc w:val="both"/>
        <w:rPr>
          <w:rFonts w:ascii="Times New Roman" w:eastAsia="Times New Roman" w:hAnsi="Times New Roman"/>
          <w:sz w:val="24"/>
          <w:szCs w:val="24"/>
          <w:lang w:eastAsia="ru-RU"/>
        </w:rPr>
      </w:pPr>
      <w:r w:rsidRPr="00A63769">
        <w:rPr>
          <w:rFonts w:ascii="Times New Roman" w:eastAsia="Times New Roman" w:hAnsi="Times New Roman"/>
          <w:sz w:val="24"/>
          <w:szCs w:val="24"/>
          <w:lang w:eastAsia="ru-RU"/>
        </w:rPr>
        <w:t>Не позднее чем за 6 (шесть) месяцев до даты истечения срока концессионного соглашения Концессионер и Концедент обеспечивают создание комиссии по оценке состояния Объекта соглашения и его подготовке к передаче Концеденту (далее – «</w:t>
      </w:r>
      <w:r w:rsidRPr="00A63769">
        <w:rPr>
          <w:rFonts w:ascii="Times New Roman" w:eastAsia="Times New Roman" w:hAnsi="Times New Roman"/>
          <w:b/>
          <w:sz w:val="24"/>
          <w:szCs w:val="24"/>
          <w:lang w:eastAsia="ru-RU"/>
        </w:rPr>
        <w:t>Передаточная комиссия</w:t>
      </w:r>
      <w:bookmarkEnd w:id="262"/>
      <w:r w:rsidRPr="00A63769">
        <w:rPr>
          <w:rFonts w:ascii="Times New Roman" w:eastAsia="Times New Roman" w:hAnsi="Times New Roman"/>
          <w:sz w:val="24"/>
          <w:szCs w:val="24"/>
          <w:lang w:eastAsia="ru-RU"/>
        </w:rPr>
        <w:t>»).</w:t>
      </w:r>
    </w:p>
    <w:p w:rsidR="00BA7573" w:rsidRDefault="00011A28">
      <w:pPr>
        <w:pStyle w:val="110"/>
        <w:numPr>
          <w:ilvl w:val="1"/>
          <w:numId w:val="67"/>
        </w:numPr>
        <w:ind w:left="709" w:hanging="709"/>
        <w:rPr>
          <w:rFonts w:eastAsia="Times New Roman"/>
          <w:lang w:eastAsia="ru-RU"/>
        </w:rPr>
      </w:pPr>
      <w:r>
        <w:rPr>
          <w:rFonts w:eastAsia="Times New Roman"/>
          <w:lang w:eastAsia="ru-RU"/>
        </w:rPr>
        <w:t>В состав Передаточной комиссии должны входить по одному уполномоченному представителю Концессионера и Концедента.</w:t>
      </w:r>
    </w:p>
    <w:p w:rsidR="00BA7573" w:rsidRDefault="00011A28">
      <w:pPr>
        <w:pStyle w:val="110"/>
        <w:numPr>
          <w:ilvl w:val="1"/>
          <w:numId w:val="67"/>
        </w:numPr>
        <w:ind w:left="709" w:hanging="709"/>
        <w:rPr>
          <w:rFonts w:eastAsia="Times New Roman"/>
          <w:lang w:eastAsia="ru-RU"/>
        </w:rPr>
      </w:pPr>
      <w:bookmarkStart w:id="263" w:name="_Ref515020067"/>
      <w:bookmarkEnd w:id="263"/>
      <w:r>
        <w:rPr>
          <w:rFonts w:eastAsia="Times New Roman"/>
          <w:lang w:eastAsia="ru-RU"/>
        </w:rPr>
        <w:t>Не позднее 20 (двадцати) рабочих дней после ее создания Передаточная комиссия должна установить:</w:t>
      </w:r>
    </w:p>
    <w:p w:rsidR="00BA7573" w:rsidRDefault="00011A28">
      <w:pPr>
        <w:pStyle w:val="affd"/>
        <w:numPr>
          <w:ilvl w:val="1"/>
          <w:numId w:val="57"/>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степень соответствия Объекта соглашения Требованиям к передаче;</w:t>
      </w:r>
    </w:p>
    <w:p w:rsidR="00BA7573" w:rsidRDefault="00011A28">
      <w:pPr>
        <w:pStyle w:val="affd"/>
        <w:numPr>
          <w:ilvl w:val="1"/>
          <w:numId w:val="57"/>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если в Концессионном соглашении не указано иное, порядок передачи, включая, при необходимости, порядок уступки прав и обязанностей по заключенным Концессионером договорам поставки, выполнения работ и оказания услуг;</w:t>
      </w:r>
    </w:p>
    <w:p w:rsidR="00BA7573" w:rsidRDefault="00011A28">
      <w:pPr>
        <w:pStyle w:val="affd"/>
        <w:numPr>
          <w:ilvl w:val="1"/>
          <w:numId w:val="57"/>
        </w:numPr>
        <w:spacing w:after="120" w:line="240" w:lineRule="auto"/>
        <w:ind w:left="1276" w:hanging="567"/>
        <w:jc w:val="both"/>
        <w:rPr>
          <w:rFonts w:ascii="Times New Roman" w:eastAsia="Times New Roman" w:hAnsi="Times New Roman"/>
          <w:sz w:val="24"/>
          <w:szCs w:val="24"/>
          <w:lang w:eastAsia="ru-RU"/>
        </w:rPr>
      </w:pPr>
      <w:r>
        <w:rPr>
          <w:rFonts w:ascii="Times New Roman" w:eastAsiaTheme="minorHAnsi" w:hAnsi="Times New Roman"/>
          <w:sz w:val="24"/>
          <w:szCs w:val="24"/>
        </w:rPr>
        <w:t xml:space="preserve">состав документов, относящихся к Объекту соглашения и подлежащих передаче </w:t>
      </w:r>
      <w:r>
        <w:rPr>
          <w:rFonts w:ascii="Times New Roman" w:eastAsia="Times New Roman" w:hAnsi="Times New Roman"/>
          <w:sz w:val="24"/>
          <w:szCs w:val="24"/>
          <w:lang w:eastAsia="ru-RU"/>
        </w:rPr>
        <w:t>Концеденту.</w:t>
      </w:r>
    </w:p>
    <w:p w:rsidR="00BA7573" w:rsidRDefault="00011A28">
      <w:pPr>
        <w:pStyle w:val="110"/>
        <w:numPr>
          <w:ilvl w:val="1"/>
          <w:numId w:val="67"/>
        </w:numPr>
        <w:ind w:left="709" w:hanging="709"/>
      </w:pPr>
      <w:r>
        <w:rPr>
          <w:rFonts w:eastAsia="Times New Roman"/>
          <w:lang w:eastAsia="ru-RU"/>
        </w:rPr>
        <w:t>В случае если Передаточной комиссией будет установлено, что Объект соглашения не соответствует Требованиям к передаче, Концессионер в течение 20 (двадцати) рабочих дней после завершения изучения Передаточной комиссией Объекта соглашения в соответствии с пунктом </w:t>
      </w:r>
      <w:r w:rsidR="007A4361" w:rsidRPr="007A4361">
        <w:rPr>
          <w:rFonts w:eastAsia="Times New Roman"/>
          <w:lang w:eastAsia="ru-RU"/>
        </w:rPr>
        <w:fldChar w:fldCharType="begin"/>
      </w:r>
      <w:r>
        <w:instrText>REF _Ref515020067 \r \h</w:instrText>
      </w:r>
      <w:r w:rsidR="007A4361" w:rsidRPr="007A4361">
        <w:rPr>
          <w:rFonts w:eastAsia="Times New Roman"/>
          <w:lang w:eastAsia="ru-RU"/>
        </w:rPr>
      </w:r>
      <w:r w:rsidR="007A4361">
        <w:fldChar w:fldCharType="separate"/>
      </w:r>
      <w:r>
        <w:t>21.10</w:t>
      </w:r>
      <w:r w:rsidR="007A4361">
        <w:fldChar w:fldCharType="end"/>
      </w:r>
      <w:r>
        <w:rPr>
          <w:rFonts w:eastAsia="Times New Roman"/>
          <w:lang w:eastAsia="ru-RU"/>
        </w:rPr>
        <w:t xml:space="preserve"> обязан предоставить Концеденту план мероприятий по подготовке Объекта соглашения к передаче.</w:t>
      </w:r>
    </w:p>
    <w:p w:rsidR="00BA7573" w:rsidRDefault="00011A28">
      <w:pPr>
        <w:pStyle w:val="110"/>
        <w:numPr>
          <w:ilvl w:val="1"/>
          <w:numId w:val="67"/>
        </w:numPr>
        <w:ind w:left="709" w:hanging="709"/>
        <w:rPr>
          <w:rFonts w:eastAsia="Times New Roman"/>
          <w:lang w:eastAsia="ru-RU"/>
        </w:rPr>
      </w:pPr>
      <w:r>
        <w:rPr>
          <w:rFonts w:eastAsia="Times New Roman"/>
          <w:lang w:eastAsia="ru-RU"/>
        </w:rPr>
        <w:t>Концессионер обязан не позднее даты истечения срока концессионного соглашения за свой счет выполнить мероприятия по подготовке Объекта соглашения к передаче Концеденту.</w:t>
      </w:r>
    </w:p>
    <w:p w:rsidR="00BA7573" w:rsidRDefault="00011A28">
      <w:pPr>
        <w:pStyle w:val="110"/>
        <w:numPr>
          <w:ilvl w:val="1"/>
          <w:numId w:val="67"/>
        </w:numPr>
        <w:ind w:left="709" w:hanging="709"/>
        <w:rPr>
          <w:rFonts w:eastAsia="Times New Roman"/>
          <w:lang w:eastAsia="ru-RU"/>
        </w:rPr>
      </w:pPr>
      <w:bookmarkStart w:id="264" w:name="_Ref515020092"/>
      <w:bookmarkEnd w:id="264"/>
      <w:r>
        <w:rPr>
          <w:rFonts w:eastAsia="Times New Roman"/>
          <w:lang w:eastAsia="ru-RU"/>
        </w:rPr>
        <w:t>Не позднее 30 (тридцати) календарных дней с даты прекращения концессионного соглашения Концессионер обязан передать Концеденту, а Концедент обязан принять Объект соглашения от Концессионера по акту приема-передачи.</w:t>
      </w:r>
    </w:p>
    <w:p w:rsidR="00BA7573" w:rsidRDefault="00011A28">
      <w:pPr>
        <w:pStyle w:val="110"/>
        <w:numPr>
          <w:ilvl w:val="1"/>
          <w:numId w:val="67"/>
        </w:numPr>
        <w:ind w:left="709" w:hanging="709"/>
      </w:pPr>
      <w:bookmarkStart w:id="265" w:name="_Ref515020044"/>
      <w:r>
        <w:rPr>
          <w:rFonts w:eastAsia="Times New Roman"/>
          <w:lang w:eastAsia="ru-RU"/>
        </w:rPr>
        <w:t xml:space="preserve">Концессионер обязуется за свой счет принять все необходимые меры для осуществления Государственной регистрации прекращения его прав владения и пользования в отношении Объекта соглашения и Иного имущества в течение 20 (двадцати) рабочих дней со дня подписания акта приема-передачи, указанного в пункте </w:t>
      </w:r>
      <w:r w:rsidR="007A4361" w:rsidRPr="007A4361">
        <w:rPr>
          <w:rFonts w:eastAsia="Times New Roman"/>
          <w:lang w:eastAsia="ru-RU"/>
        </w:rPr>
        <w:fldChar w:fldCharType="begin"/>
      </w:r>
      <w:r>
        <w:instrText>REF _Ref515020092 \r \h</w:instrText>
      </w:r>
      <w:r w:rsidR="007A4361" w:rsidRPr="007A4361">
        <w:rPr>
          <w:rFonts w:eastAsia="Times New Roman"/>
          <w:lang w:eastAsia="ru-RU"/>
        </w:rPr>
      </w:r>
      <w:r w:rsidR="007A4361">
        <w:fldChar w:fldCharType="separate"/>
      </w:r>
      <w:r>
        <w:t>21.13</w:t>
      </w:r>
      <w:r w:rsidR="007A4361">
        <w:fldChar w:fldCharType="end"/>
      </w:r>
      <w:bookmarkEnd w:id="265"/>
      <w:r>
        <w:rPr>
          <w:rFonts w:eastAsia="Times New Roman"/>
          <w:lang w:eastAsia="ru-RU"/>
        </w:rPr>
        <w:t>.</w:t>
      </w:r>
    </w:p>
    <w:p w:rsidR="00BA7573" w:rsidRDefault="00011A28">
      <w:pPr>
        <w:pStyle w:val="affd"/>
        <w:keepNext/>
        <w:numPr>
          <w:ilvl w:val="0"/>
          <w:numId w:val="67"/>
        </w:numPr>
        <w:spacing w:before="240" w:after="240" w:line="240" w:lineRule="auto"/>
        <w:ind w:left="709" w:hanging="709"/>
        <w:jc w:val="both"/>
        <w:rPr>
          <w:rFonts w:ascii="Times New Roman" w:eastAsia="Times New Roman" w:hAnsi="Times New Roman"/>
          <w:b/>
          <w:sz w:val="24"/>
          <w:szCs w:val="24"/>
          <w:lang w:eastAsia="ru-RU"/>
        </w:rPr>
      </w:pPr>
      <w:bookmarkStart w:id="266" w:name="_Ref515020129"/>
      <w:bookmarkEnd w:id="266"/>
      <w:r>
        <w:rPr>
          <w:rFonts w:ascii="Times New Roman" w:eastAsia="Times New Roman" w:hAnsi="Times New Roman"/>
          <w:b/>
          <w:sz w:val="24"/>
          <w:szCs w:val="24"/>
          <w:lang w:eastAsia="ru-RU"/>
        </w:rPr>
        <w:t>РАЗРЕШЕНИЕ СПОРОВ</w:t>
      </w:r>
    </w:p>
    <w:p w:rsidR="00BA7573" w:rsidRDefault="00011A28">
      <w:pPr>
        <w:pStyle w:val="110"/>
        <w:numPr>
          <w:ilvl w:val="1"/>
          <w:numId w:val="67"/>
        </w:numPr>
        <w:ind w:left="709" w:hanging="709"/>
      </w:pPr>
      <w:bookmarkStart w:id="267" w:name="_Ref185661207"/>
      <w:bookmarkStart w:id="268" w:name="_Ref466945217"/>
      <w:r>
        <w:rPr>
          <w:rFonts w:eastAsia="Times New Roman"/>
          <w:lang w:eastAsia="ru-RU"/>
        </w:rPr>
        <w:t>Все споры, разногласия или требования, возникающие из настоящего Концессионного соглашения или в связи с ним, в том числе касающиеся его заключения, исполнения, нарушения, прекращения, недействительности или толкования (каждый далее – «</w:t>
      </w:r>
      <w:r>
        <w:rPr>
          <w:rFonts w:eastAsia="Times New Roman"/>
          <w:b/>
          <w:lang w:eastAsia="ru-RU"/>
        </w:rPr>
        <w:t>Спор</w:t>
      </w:r>
      <w:r>
        <w:rPr>
          <w:rFonts w:eastAsia="Times New Roman"/>
          <w:lang w:eastAsia="ru-RU"/>
        </w:rPr>
        <w:t>»), должны разрешаться в соответствии со стать</w:t>
      </w:r>
      <w:bookmarkEnd w:id="267"/>
      <w:r>
        <w:rPr>
          <w:rFonts w:eastAsia="Times New Roman"/>
          <w:lang w:eastAsia="ru-RU"/>
        </w:rPr>
        <w:t xml:space="preserve">ей </w:t>
      </w:r>
      <w:r w:rsidR="007A4361" w:rsidRPr="007A4361">
        <w:rPr>
          <w:rFonts w:eastAsia="Times New Roman"/>
          <w:lang w:eastAsia="ru-RU"/>
        </w:rPr>
        <w:fldChar w:fldCharType="begin"/>
      </w:r>
      <w:r>
        <w:instrText>REF _Ref515020129 \r \h</w:instrText>
      </w:r>
      <w:r w:rsidR="007A4361" w:rsidRPr="007A4361">
        <w:rPr>
          <w:rFonts w:eastAsia="Times New Roman"/>
          <w:lang w:eastAsia="ru-RU"/>
        </w:rPr>
      </w:r>
      <w:r w:rsidR="007A4361">
        <w:fldChar w:fldCharType="separate"/>
      </w:r>
      <w:r>
        <w:t>22</w:t>
      </w:r>
      <w:r w:rsidR="007A4361">
        <w:fldChar w:fldCharType="end"/>
      </w:r>
      <w:bookmarkEnd w:id="268"/>
      <w:r>
        <w:rPr>
          <w:rFonts w:eastAsia="Times New Roman"/>
          <w:lang w:eastAsia="ru-RU"/>
        </w:rPr>
        <w:t>, если иной порядок прямо не предусмотрен Концессионным соглашением или Законодательством.</w:t>
      </w:r>
    </w:p>
    <w:p w:rsidR="00BA7573" w:rsidRDefault="00011A28">
      <w:pPr>
        <w:pStyle w:val="110"/>
        <w:numPr>
          <w:ilvl w:val="1"/>
          <w:numId w:val="67"/>
        </w:numPr>
        <w:ind w:left="709" w:hanging="709"/>
        <w:rPr>
          <w:rFonts w:eastAsia="Times New Roman"/>
          <w:lang w:eastAsia="ru-RU"/>
        </w:rPr>
      </w:pPr>
      <w:bookmarkStart w:id="269" w:name="_Ref185660799"/>
      <w:r>
        <w:rPr>
          <w:rFonts w:eastAsia="Times New Roman"/>
          <w:lang w:eastAsia="ru-RU"/>
        </w:rPr>
        <w:t>Сторона, полагающая, что возник Спор (далее – «</w:t>
      </w:r>
      <w:r>
        <w:rPr>
          <w:rFonts w:eastAsia="Times New Roman"/>
          <w:b/>
          <w:lang w:eastAsia="ru-RU"/>
        </w:rPr>
        <w:t>Требующая сторона</w:t>
      </w:r>
      <w:r>
        <w:rPr>
          <w:rFonts w:eastAsia="Times New Roman"/>
          <w:lang w:eastAsia="ru-RU"/>
        </w:rPr>
        <w:t>»), обязана направить Стороне, с которой возник Спор (далее – «</w:t>
      </w:r>
      <w:r>
        <w:rPr>
          <w:rFonts w:eastAsia="Times New Roman"/>
          <w:b/>
          <w:lang w:eastAsia="ru-RU"/>
        </w:rPr>
        <w:t>Отвечающая сторона</w:t>
      </w:r>
      <w:bookmarkEnd w:id="269"/>
      <w:r>
        <w:rPr>
          <w:rFonts w:eastAsia="Times New Roman"/>
          <w:lang w:eastAsia="ru-RU"/>
        </w:rPr>
        <w:t>») с копией третьей Стороне письменное уведомление с указанием следующей информации:</w:t>
      </w:r>
    </w:p>
    <w:p w:rsidR="00BA7573" w:rsidRDefault="00011A28">
      <w:pPr>
        <w:pStyle w:val="affd"/>
        <w:numPr>
          <w:ilvl w:val="1"/>
          <w:numId w:val="58"/>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описание предмета Спора;</w:t>
      </w:r>
    </w:p>
    <w:p w:rsidR="00BA7573" w:rsidRDefault="00011A28">
      <w:pPr>
        <w:pStyle w:val="affd"/>
        <w:numPr>
          <w:ilvl w:val="1"/>
          <w:numId w:val="58"/>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требования Требующей стороны по предмету Спора, включая возмещение любых убытков;</w:t>
      </w:r>
    </w:p>
    <w:p w:rsidR="00BA7573" w:rsidRDefault="00011A28">
      <w:pPr>
        <w:pStyle w:val="affd"/>
        <w:numPr>
          <w:ilvl w:val="1"/>
          <w:numId w:val="58"/>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обоснование требований; и</w:t>
      </w:r>
    </w:p>
    <w:p w:rsidR="00BA7573" w:rsidRDefault="00011A28">
      <w:pPr>
        <w:pStyle w:val="affd"/>
        <w:numPr>
          <w:ilvl w:val="1"/>
          <w:numId w:val="58"/>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предлагаемая дата проведения первого совещания (которое должно состояться не позднее, чем спустя 10 (десять) рабочих дней с момента вручения уведомления), место проведения первого совещания и предполагаемый состав участников Требующей стороны</w:t>
      </w:r>
    </w:p>
    <w:p w:rsidR="00BA7573" w:rsidRDefault="00011A28">
      <w:pPr>
        <w:spacing w:after="240"/>
        <w:ind w:left="709"/>
        <w:rPr>
          <w:rFonts w:ascii="Times New Roman" w:eastAsia="MS Mincho" w:hAnsi="Times New Roman" w:cs="Times New Roman"/>
          <w:b/>
        </w:rPr>
      </w:pPr>
      <w:r>
        <w:rPr>
          <w:rFonts w:ascii="Times New Roman" w:eastAsia="MS Mincho" w:hAnsi="Times New Roman" w:cs="Times New Roman"/>
        </w:rPr>
        <w:t>(далее – «</w:t>
      </w:r>
      <w:r>
        <w:rPr>
          <w:rFonts w:ascii="Times New Roman" w:eastAsia="MS Mincho" w:hAnsi="Times New Roman" w:cs="Times New Roman"/>
          <w:b/>
        </w:rPr>
        <w:t>Уведомление о споре</w:t>
      </w:r>
      <w:r>
        <w:rPr>
          <w:rFonts w:ascii="Times New Roman" w:eastAsia="MS Mincho" w:hAnsi="Times New Roman" w:cs="Times New Roman"/>
        </w:rPr>
        <w:t>»).</w:t>
      </w:r>
    </w:p>
    <w:p w:rsidR="00BA7573" w:rsidRDefault="00011A28">
      <w:pPr>
        <w:pStyle w:val="110"/>
        <w:numPr>
          <w:ilvl w:val="1"/>
          <w:numId w:val="67"/>
        </w:numPr>
        <w:ind w:left="709" w:hanging="709"/>
        <w:rPr>
          <w:rFonts w:eastAsia="Times New Roman"/>
          <w:lang w:eastAsia="ru-RU"/>
        </w:rPr>
      </w:pPr>
      <w:r>
        <w:rPr>
          <w:rFonts w:eastAsia="Times New Roman"/>
          <w:lang w:eastAsia="ru-RU"/>
        </w:rPr>
        <w:t>Вручение Уведомления о споре не освобождает любую Сторону от исполнения ее обязательств по Концессионному соглашению, в том числе не является основанием для прекращения Концессионером выполнения мероприятий, предусмотренных Заданием и основными мероприятиями, а также прекращения Концессионной деятельности со стороны Концессионера, если иное прямо не предусмотрено Концессионным соглашением.</w:t>
      </w:r>
    </w:p>
    <w:p w:rsidR="00BA7573" w:rsidRDefault="00011A28">
      <w:pPr>
        <w:pStyle w:val="110"/>
        <w:numPr>
          <w:ilvl w:val="1"/>
          <w:numId w:val="67"/>
        </w:numPr>
        <w:ind w:left="709" w:hanging="709"/>
      </w:pPr>
      <w:r>
        <w:rPr>
          <w:rFonts w:eastAsia="Times New Roman"/>
          <w:lang w:eastAsia="ru-RU"/>
        </w:rPr>
        <w:t>В случае возникновения Спора Требующая сторона и Отвечающая сторона должны приложить все зависящие от них усилия, чтобы разрешить Спор путем переговоров между соответствующими представителями Сторон, имеющими полномочия по урегулированию Спора, в порядке, изложенном в пунктах </w:t>
      </w:r>
      <w:r w:rsidR="007A4361" w:rsidRPr="007A4361">
        <w:rPr>
          <w:rFonts w:eastAsia="Times New Roman"/>
          <w:lang w:eastAsia="ru-RU"/>
        </w:rPr>
        <w:fldChar w:fldCharType="begin"/>
      </w:r>
      <w:r>
        <w:instrText>REF _Ref219731846 \r \h</w:instrText>
      </w:r>
      <w:r w:rsidR="007A4361" w:rsidRPr="007A4361">
        <w:rPr>
          <w:rFonts w:eastAsia="Times New Roman"/>
          <w:lang w:eastAsia="ru-RU"/>
        </w:rPr>
      </w:r>
      <w:r w:rsidR="007A4361">
        <w:fldChar w:fldCharType="separate"/>
      </w:r>
      <w:r>
        <w:t>22.5</w:t>
      </w:r>
      <w:r w:rsidR="007A4361">
        <w:fldChar w:fldCharType="end"/>
      </w:r>
      <w:r>
        <w:rPr>
          <w:rFonts w:eastAsia="Times New Roman"/>
          <w:lang w:eastAsia="ru-RU"/>
        </w:rPr>
        <w:t xml:space="preserve"> –</w:t>
      </w:r>
      <w:r w:rsidR="007A4361" w:rsidRPr="007A4361">
        <w:rPr>
          <w:rFonts w:eastAsia="Times New Roman"/>
          <w:lang w:eastAsia="ru-RU"/>
        </w:rPr>
        <w:fldChar w:fldCharType="begin"/>
      </w:r>
      <w:r>
        <w:instrText>REF _Ref473637596 \r \h</w:instrText>
      </w:r>
      <w:r w:rsidR="007A4361" w:rsidRPr="007A4361">
        <w:rPr>
          <w:rFonts w:eastAsia="Times New Roman"/>
          <w:lang w:eastAsia="ru-RU"/>
        </w:rPr>
      </w:r>
      <w:r w:rsidR="007A4361">
        <w:fldChar w:fldCharType="separate"/>
      </w:r>
      <w:r>
        <w:t>22.6</w:t>
      </w:r>
      <w:r w:rsidR="007A4361">
        <w:fldChar w:fldCharType="end"/>
      </w:r>
      <w:r>
        <w:rPr>
          <w:rFonts w:eastAsia="Times New Roman"/>
          <w:lang w:eastAsia="ru-RU"/>
        </w:rPr>
        <w:t>.</w:t>
      </w:r>
    </w:p>
    <w:p w:rsidR="00BA7573" w:rsidRDefault="00011A28">
      <w:pPr>
        <w:pStyle w:val="110"/>
        <w:numPr>
          <w:ilvl w:val="1"/>
          <w:numId w:val="67"/>
        </w:numPr>
        <w:ind w:left="709" w:hanging="709"/>
      </w:pPr>
      <w:bookmarkStart w:id="270" w:name="_Ref219731846"/>
      <w:r>
        <w:rPr>
          <w:rFonts w:eastAsia="Times New Roman"/>
          <w:lang w:eastAsia="ru-RU"/>
        </w:rPr>
        <w:t>Не позднее 5 (пяти) рабочих дней с момента вручения Уведомления о споре согласно пункту </w:t>
      </w:r>
      <w:r w:rsidR="007A4361" w:rsidRPr="007A4361">
        <w:rPr>
          <w:rFonts w:eastAsia="Times New Roman"/>
          <w:lang w:eastAsia="ru-RU"/>
        </w:rPr>
        <w:fldChar w:fldCharType="begin"/>
      </w:r>
      <w:r>
        <w:instrText>REF _Ref185660799 \r \h</w:instrText>
      </w:r>
      <w:r w:rsidR="007A4361" w:rsidRPr="007A4361">
        <w:rPr>
          <w:rFonts w:eastAsia="Times New Roman"/>
          <w:lang w:eastAsia="ru-RU"/>
        </w:rPr>
      </w:r>
      <w:r w:rsidR="007A4361">
        <w:fldChar w:fldCharType="separate"/>
      </w:r>
      <w:r>
        <w:t>22.2</w:t>
      </w:r>
      <w:r w:rsidR="007A4361">
        <w:fldChar w:fldCharType="end"/>
      </w:r>
      <w:bookmarkEnd w:id="270"/>
      <w:r>
        <w:rPr>
          <w:rFonts w:eastAsia="Times New Roman"/>
          <w:lang w:eastAsia="ru-RU"/>
        </w:rPr>
        <w:t>, Отвечающая сторона обязана направить Требующей стороне письменный ответ с указанием следующих сведений:</w:t>
      </w:r>
    </w:p>
    <w:p w:rsidR="00BA7573" w:rsidRDefault="00011A28">
      <w:pPr>
        <w:pStyle w:val="affd"/>
        <w:numPr>
          <w:ilvl w:val="1"/>
          <w:numId w:val="59"/>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подтверждение даты, времени и места проведения первого совещания и (или) предложение об изменении даты (при условии, что такая дата наступает не позднее, чем спустя 10 (десять) рабочих дней после даты Уведомления о споре), времени и места первого совещания;</w:t>
      </w:r>
    </w:p>
    <w:p w:rsidR="00BA7573" w:rsidRDefault="00011A28">
      <w:pPr>
        <w:pStyle w:val="affd"/>
        <w:numPr>
          <w:ilvl w:val="1"/>
          <w:numId w:val="59"/>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имена представителей Отвечающей стороны, которые будут участвовать в совещании; и</w:t>
      </w:r>
    </w:p>
    <w:p w:rsidR="00A63769" w:rsidRPr="00A63769" w:rsidRDefault="00011A28" w:rsidP="00A63769">
      <w:pPr>
        <w:pStyle w:val="affd"/>
        <w:numPr>
          <w:ilvl w:val="1"/>
          <w:numId w:val="67"/>
        </w:numPr>
        <w:spacing w:after="120" w:line="240" w:lineRule="auto"/>
        <w:ind w:left="709" w:hanging="709"/>
        <w:jc w:val="both"/>
        <w:rPr>
          <w:rFonts w:eastAsia="Times New Roman"/>
          <w:lang w:eastAsia="ru-RU"/>
        </w:rPr>
      </w:pPr>
      <w:r w:rsidRPr="00A63769">
        <w:rPr>
          <w:rFonts w:ascii="Times New Roman" w:eastAsiaTheme="minorHAnsi" w:hAnsi="Times New Roman"/>
          <w:sz w:val="24"/>
          <w:szCs w:val="24"/>
        </w:rPr>
        <w:t>ответ на требования, предъявленные Требующей стороной в Уведомлении о споре.</w:t>
      </w:r>
      <w:bookmarkStart w:id="271" w:name="_Ref473637596"/>
      <w:bookmarkEnd w:id="271"/>
    </w:p>
    <w:p w:rsidR="00BA7573" w:rsidRPr="00A63769" w:rsidRDefault="00011A28" w:rsidP="00A63769">
      <w:pPr>
        <w:pStyle w:val="affd"/>
        <w:numPr>
          <w:ilvl w:val="1"/>
          <w:numId w:val="67"/>
        </w:numPr>
        <w:spacing w:after="120" w:line="240" w:lineRule="auto"/>
        <w:ind w:left="709" w:hanging="709"/>
        <w:jc w:val="both"/>
        <w:rPr>
          <w:rFonts w:ascii="Times New Roman" w:eastAsia="Times New Roman" w:hAnsi="Times New Roman"/>
          <w:sz w:val="24"/>
          <w:szCs w:val="24"/>
          <w:lang w:eastAsia="ru-RU"/>
        </w:rPr>
      </w:pPr>
      <w:r w:rsidRPr="00A63769">
        <w:rPr>
          <w:rFonts w:ascii="Times New Roman" w:eastAsia="Times New Roman" w:hAnsi="Times New Roman"/>
          <w:sz w:val="24"/>
          <w:szCs w:val="24"/>
          <w:lang w:eastAsia="ru-RU"/>
        </w:rPr>
        <w:t>Целью первого совещания Сторон является обмен документами и информацией в связи со Спором, а также разъяснение своей позиции. По окончании первого совещания спорящие Стороны согласуют дату, время и место проведения второго совещания. При этом, дата проведения второго совещания наступает не позднее, чем спустя 10 (десять) рабочих дней с даты проведения первого совещания.</w:t>
      </w:r>
    </w:p>
    <w:p w:rsidR="00BA7573" w:rsidRDefault="00011A28">
      <w:pPr>
        <w:pStyle w:val="110"/>
        <w:numPr>
          <w:ilvl w:val="1"/>
          <w:numId w:val="67"/>
        </w:numPr>
        <w:ind w:left="709" w:hanging="709"/>
      </w:pPr>
      <w:bookmarkStart w:id="272" w:name="_Ref297285788"/>
      <w:r>
        <w:rPr>
          <w:rFonts w:eastAsia="Times New Roman"/>
          <w:lang w:eastAsia="ru-RU"/>
        </w:rPr>
        <w:t>Если Стороны не разрешили Спор на втором совещании либо Спор не был разрешен в течение 30 (тридцати) рабочих дней после предоставления Уведомления о споре согласно пункту </w:t>
      </w:r>
      <w:r w:rsidR="007A4361" w:rsidRPr="007A4361">
        <w:rPr>
          <w:rFonts w:eastAsia="Times New Roman"/>
          <w:lang w:eastAsia="ru-RU"/>
        </w:rPr>
        <w:fldChar w:fldCharType="begin"/>
      </w:r>
      <w:r>
        <w:instrText>REF _Ref185660799 \r \h</w:instrText>
      </w:r>
      <w:r w:rsidR="007A4361" w:rsidRPr="007A4361">
        <w:rPr>
          <w:rFonts w:eastAsia="Times New Roman"/>
          <w:lang w:eastAsia="ru-RU"/>
        </w:rPr>
      </w:r>
      <w:r w:rsidR="007A4361">
        <w:fldChar w:fldCharType="separate"/>
      </w:r>
      <w:r>
        <w:t>22.2</w:t>
      </w:r>
      <w:r w:rsidR="007A4361">
        <w:fldChar w:fldCharType="end"/>
      </w:r>
      <w:r>
        <w:rPr>
          <w:rFonts w:eastAsia="Times New Roman"/>
          <w:lang w:eastAsia="ru-RU"/>
        </w:rPr>
        <w:t>, то любая из спорящих Сторон вправе передать Спор на рассмотрение и разрешение в Арбитражный суд Субъекта (далее – «</w:t>
      </w:r>
      <w:r>
        <w:rPr>
          <w:rFonts w:eastAsia="Times New Roman"/>
          <w:b/>
          <w:lang w:eastAsia="ru-RU"/>
        </w:rPr>
        <w:t>Арбитраж</w:t>
      </w:r>
      <w:bookmarkEnd w:id="272"/>
      <w:r>
        <w:rPr>
          <w:rFonts w:eastAsia="Times New Roman"/>
          <w:lang w:eastAsia="ru-RU"/>
        </w:rPr>
        <w:t>»).</w:t>
      </w:r>
    </w:p>
    <w:p w:rsidR="00BA7573" w:rsidRDefault="00011A28">
      <w:pPr>
        <w:pStyle w:val="110"/>
        <w:numPr>
          <w:ilvl w:val="1"/>
          <w:numId w:val="67"/>
        </w:numPr>
        <w:ind w:left="709" w:hanging="709"/>
      </w:pPr>
      <w:r>
        <w:rPr>
          <w:rFonts w:eastAsia="Times New Roman"/>
          <w:lang w:eastAsia="ru-RU"/>
        </w:rPr>
        <w:t xml:space="preserve">Каждая из Сторон вправе передать Спор на рассмотрение в Арбитраж при условии предварительного соблюдения такой Стороной положений пунктов </w:t>
      </w:r>
      <w:r w:rsidR="007A4361" w:rsidRPr="007A4361">
        <w:rPr>
          <w:rFonts w:eastAsia="Times New Roman"/>
          <w:lang w:eastAsia="ru-RU"/>
        </w:rPr>
        <w:fldChar w:fldCharType="begin"/>
      </w:r>
      <w:r>
        <w:instrText>REF _Ref185660799 \r \h</w:instrText>
      </w:r>
      <w:r w:rsidR="007A4361" w:rsidRPr="007A4361">
        <w:rPr>
          <w:rFonts w:eastAsia="Times New Roman"/>
          <w:lang w:eastAsia="ru-RU"/>
        </w:rPr>
      </w:r>
      <w:r w:rsidR="007A4361">
        <w:fldChar w:fldCharType="separate"/>
      </w:r>
      <w:r>
        <w:t>22.2</w:t>
      </w:r>
      <w:r w:rsidR="007A4361">
        <w:fldChar w:fldCharType="end"/>
      </w:r>
      <w:r>
        <w:rPr>
          <w:rFonts w:eastAsia="Times New Roman"/>
          <w:lang w:eastAsia="ru-RU"/>
        </w:rPr>
        <w:t xml:space="preserve"> – </w:t>
      </w:r>
      <w:r w:rsidR="007A4361" w:rsidRPr="007A4361">
        <w:rPr>
          <w:rFonts w:eastAsia="Times New Roman"/>
          <w:lang w:eastAsia="ru-RU"/>
        </w:rPr>
        <w:fldChar w:fldCharType="begin"/>
      </w:r>
      <w:r>
        <w:instrText>REF _Ref473637596 \r \h</w:instrText>
      </w:r>
      <w:r w:rsidR="007A4361" w:rsidRPr="007A4361">
        <w:rPr>
          <w:rFonts w:eastAsia="Times New Roman"/>
          <w:lang w:eastAsia="ru-RU"/>
        </w:rPr>
      </w:r>
      <w:r w:rsidR="007A4361">
        <w:fldChar w:fldCharType="separate"/>
      </w:r>
      <w:r>
        <w:t>22.6</w:t>
      </w:r>
      <w:r w:rsidR="007A4361">
        <w:fldChar w:fldCharType="end"/>
      </w:r>
      <w:r>
        <w:rPr>
          <w:rFonts w:eastAsia="Times New Roman"/>
          <w:lang w:eastAsia="ru-RU"/>
        </w:rPr>
        <w:t>, если иное прямо не предусмотрено положениями Концессионного соглашения.</w:t>
      </w:r>
    </w:p>
    <w:p w:rsidR="00BA7573" w:rsidRDefault="00011A28">
      <w:pPr>
        <w:pStyle w:val="affd"/>
        <w:keepNext/>
        <w:numPr>
          <w:ilvl w:val="0"/>
          <w:numId w:val="67"/>
        </w:numPr>
        <w:spacing w:before="240" w:after="240" w:line="240" w:lineRule="auto"/>
        <w:ind w:left="709" w:hanging="709"/>
        <w:jc w:val="both"/>
        <w:rPr>
          <w:rFonts w:ascii="Times New Roman" w:hAnsi="Times New Roman"/>
          <w:sz w:val="24"/>
          <w:szCs w:val="24"/>
          <w:lang w:eastAsia="ru-RU"/>
        </w:rPr>
      </w:pPr>
      <w:bookmarkStart w:id="273" w:name="_Toc482784471"/>
      <w:bookmarkStart w:id="274" w:name="_Toc477970508"/>
      <w:bookmarkStart w:id="275" w:name="_Toc481181848"/>
      <w:bookmarkStart w:id="276" w:name="_Toc350977277"/>
      <w:bookmarkStart w:id="277" w:name="_Toc476857543"/>
      <w:bookmarkStart w:id="278" w:name="_Toc473692362"/>
      <w:bookmarkStart w:id="279" w:name="_Toc468892625"/>
      <w:bookmarkStart w:id="280" w:name="_Toc468217658"/>
      <w:bookmarkStart w:id="281" w:name="_Toc466995901"/>
      <w:bookmarkEnd w:id="273"/>
      <w:bookmarkEnd w:id="274"/>
      <w:bookmarkEnd w:id="275"/>
      <w:bookmarkEnd w:id="276"/>
      <w:bookmarkEnd w:id="277"/>
      <w:bookmarkEnd w:id="278"/>
      <w:bookmarkEnd w:id="279"/>
      <w:bookmarkEnd w:id="280"/>
      <w:bookmarkEnd w:id="281"/>
      <w:r>
        <w:rPr>
          <w:rFonts w:ascii="Times New Roman" w:eastAsia="Times New Roman" w:hAnsi="Times New Roman"/>
          <w:b/>
          <w:sz w:val="24"/>
          <w:szCs w:val="24"/>
          <w:lang w:eastAsia="ru-RU"/>
        </w:rPr>
        <w:t>УСТУПКА ПРАВ</w:t>
      </w:r>
    </w:p>
    <w:p w:rsidR="00BA7573" w:rsidRDefault="00011A28">
      <w:pPr>
        <w:pStyle w:val="110"/>
        <w:numPr>
          <w:ilvl w:val="1"/>
          <w:numId w:val="67"/>
        </w:numPr>
        <w:ind w:left="709" w:hanging="709"/>
        <w:rPr>
          <w:rFonts w:eastAsia="Times New Roman"/>
          <w:lang w:eastAsia="ru-RU"/>
        </w:rPr>
      </w:pPr>
      <w:bookmarkStart w:id="282" w:name="_Ref165365437"/>
      <w:bookmarkEnd w:id="282"/>
      <w:r>
        <w:rPr>
          <w:rFonts w:eastAsia="Times New Roman"/>
          <w:lang w:eastAsia="ru-RU"/>
        </w:rPr>
        <w:t>Сторона не вправе уступать права и обязанности по Концессионному соглашению полностью или в части без предварительного письменного согласия других Сторон.</w:t>
      </w:r>
    </w:p>
    <w:p w:rsidR="00BA7573" w:rsidRDefault="00011A28">
      <w:pPr>
        <w:pStyle w:val="110"/>
        <w:numPr>
          <w:ilvl w:val="1"/>
          <w:numId w:val="67"/>
        </w:numPr>
        <w:spacing w:before="0"/>
        <w:ind w:left="709" w:hanging="709"/>
        <w:rPr>
          <w:rFonts w:eastAsia="Times New Roman"/>
          <w:lang w:eastAsia="ru-RU"/>
        </w:rPr>
      </w:pPr>
      <w:bookmarkStart w:id="283" w:name="_Ref515020230"/>
      <w:bookmarkEnd w:id="283"/>
      <w:r>
        <w:rPr>
          <w:rFonts w:eastAsia="Times New Roman"/>
          <w:lang w:eastAsia="ru-RU"/>
        </w:rPr>
        <w:t>В соответствии с Законодательством Концедент и Субъект настоящим выражают свое согласие на передачу прав и обязанностей Концессионера по Концессионному соглашению и иным Договорам по проекту Замещающему лицу при условии, что такая передача прав и обязанностей осуществляется в соответствии с условиями Концессионного соглашения и Законодательством, и Замещающее лицо согласовано Концедентом и Субъектом.</w:t>
      </w:r>
    </w:p>
    <w:p w:rsidR="00BA7573" w:rsidRDefault="00011A28">
      <w:pPr>
        <w:pStyle w:val="110"/>
        <w:numPr>
          <w:ilvl w:val="1"/>
          <w:numId w:val="67"/>
        </w:numPr>
        <w:ind w:left="709" w:hanging="709"/>
        <w:rPr>
          <w:rFonts w:eastAsia="Times New Roman"/>
          <w:lang w:eastAsia="ru-RU"/>
        </w:rPr>
      </w:pPr>
      <w:r>
        <w:rPr>
          <w:rFonts w:eastAsia="Times New Roman"/>
          <w:lang w:eastAsia="ru-RU"/>
        </w:rPr>
        <w:t xml:space="preserve">Замена Концессионера по Концессионному соглашению на Замещающее лицо в случае неисполнения или ненадлежащего исполнения Концессионером своих обязательств и в иных случаях, предусмотренных Концессионным соглашением, осуществляется без проведения конкурса в порядке, предусмотренном Законодательством. </w:t>
      </w:r>
    </w:p>
    <w:p w:rsidR="00BA7573" w:rsidRDefault="00011A28">
      <w:pPr>
        <w:pStyle w:val="110"/>
        <w:numPr>
          <w:ilvl w:val="1"/>
          <w:numId w:val="67"/>
        </w:numPr>
        <w:ind w:left="709" w:hanging="709"/>
        <w:rPr>
          <w:rFonts w:eastAsia="Times New Roman"/>
          <w:lang w:eastAsia="ru-RU"/>
        </w:rPr>
      </w:pPr>
      <w:r>
        <w:rPr>
          <w:rFonts w:eastAsia="Times New Roman"/>
          <w:lang w:eastAsia="ru-RU"/>
        </w:rPr>
        <w:t>Для получения согласия других Сторон на передачу прав и (или) обязанностей по Концессионному соглашению:</w:t>
      </w:r>
    </w:p>
    <w:p w:rsidR="00BA7573" w:rsidRDefault="00011A28">
      <w:pPr>
        <w:pStyle w:val="affd"/>
        <w:numPr>
          <w:ilvl w:val="1"/>
          <w:numId w:val="60"/>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Сторона направляет другим Сторонам письменное уведомление о своем намерении с указанием всех условий сделки по передаче прав и (или) обязанностей и сведений о правопреемнике; и</w:t>
      </w:r>
    </w:p>
    <w:p w:rsidR="00A63769" w:rsidRPr="00A63769" w:rsidRDefault="00011A28" w:rsidP="00A63769">
      <w:pPr>
        <w:pStyle w:val="affd"/>
        <w:numPr>
          <w:ilvl w:val="1"/>
          <w:numId w:val="67"/>
        </w:numPr>
        <w:spacing w:after="120" w:line="240" w:lineRule="auto"/>
        <w:ind w:left="709" w:hanging="709"/>
        <w:jc w:val="both"/>
      </w:pPr>
      <w:r w:rsidRPr="00A63769">
        <w:rPr>
          <w:rFonts w:ascii="Times New Roman" w:eastAsiaTheme="minorHAnsi" w:hAnsi="Times New Roman"/>
          <w:sz w:val="24"/>
          <w:szCs w:val="24"/>
        </w:rPr>
        <w:t>при получении письменного уведомления от Стороны, желающей осуществить передачу прав и (или) обязанностей по Концессионному соглашению, другая Сторона должна в течение 10 (десяти) рабочих дней с момента получения в письменном виде подтвердить свое согласие или несогласие с предлагаемой передачей прав и (или) обязанностей, причем в согласии не должно быть необоснованно отказано.</w:t>
      </w:r>
    </w:p>
    <w:p w:rsidR="00BA7573" w:rsidRPr="00A63769" w:rsidRDefault="00011A28" w:rsidP="00A63769">
      <w:pPr>
        <w:pStyle w:val="affd"/>
        <w:numPr>
          <w:ilvl w:val="1"/>
          <w:numId w:val="67"/>
        </w:numPr>
        <w:spacing w:after="120" w:line="240" w:lineRule="auto"/>
        <w:ind w:left="709" w:hanging="709"/>
        <w:jc w:val="both"/>
        <w:rPr>
          <w:rFonts w:ascii="Times New Roman" w:hAnsi="Times New Roman"/>
          <w:sz w:val="24"/>
          <w:szCs w:val="24"/>
        </w:rPr>
      </w:pPr>
      <w:r w:rsidRPr="00A63769">
        <w:rPr>
          <w:rFonts w:ascii="Times New Roman" w:eastAsia="Times New Roman" w:hAnsi="Times New Roman"/>
          <w:sz w:val="24"/>
          <w:szCs w:val="24"/>
          <w:lang w:eastAsia="ru-RU"/>
        </w:rPr>
        <w:t xml:space="preserve">В случае отказа от предлагаемой передачи прав и (или) обязанностей такой отказ должен быть мотивирован. Если одна из Сторон Концессионного соглашения не согласна с принятым отказом, Спор может быть передан на рассмотрение в Порядке разрешения споров. Этот порядок не применяется к уступке прав и обязанностей по Концессионному соглашению согласно пункту </w:t>
      </w:r>
      <w:fldSimple w:instr="REF _Ref515020230 \r \h \* MERGEFORMAT ">
        <w:r w:rsidRPr="00A63769">
          <w:rPr>
            <w:rFonts w:ascii="Times New Roman" w:hAnsi="Times New Roman"/>
            <w:sz w:val="24"/>
            <w:szCs w:val="24"/>
          </w:rPr>
          <w:t>23.2</w:t>
        </w:r>
      </w:fldSimple>
      <w:r w:rsidRPr="00A63769">
        <w:rPr>
          <w:rFonts w:ascii="Times New Roman" w:eastAsia="Times New Roman" w:hAnsi="Times New Roman"/>
          <w:sz w:val="24"/>
          <w:szCs w:val="24"/>
          <w:lang w:eastAsia="ru-RU"/>
        </w:rPr>
        <w:t>.</w:t>
      </w:r>
    </w:p>
    <w:p w:rsidR="00BA7573" w:rsidRDefault="00011A28">
      <w:pPr>
        <w:pStyle w:val="110"/>
        <w:numPr>
          <w:ilvl w:val="1"/>
          <w:numId w:val="67"/>
        </w:numPr>
        <w:ind w:left="709" w:hanging="709"/>
        <w:rPr>
          <w:rFonts w:eastAsia="Times New Roman"/>
          <w:lang w:eastAsia="ru-RU"/>
        </w:rPr>
      </w:pPr>
      <w:r>
        <w:rPr>
          <w:rFonts w:eastAsia="Times New Roman"/>
          <w:lang w:eastAsia="ru-RU"/>
        </w:rPr>
        <w:t>При передаче прав и (или) обязанностей по Концессионному соглашению полностью или в части Порядок разрешения споров сохраняет свою силу в отношении Сторон и лица, которому уступаются указанные права и обязанности.</w:t>
      </w:r>
    </w:p>
    <w:p w:rsidR="00BA7573" w:rsidRDefault="00011A28">
      <w:pPr>
        <w:pStyle w:val="affd"/>
        <w:keepNext/>
        <w:numPr>
          <w:ilvl w:val="0"/>
          <w:numId w:val="67"/>
        </w:numPr>
        <w:spacing w:before="240" w:after="240" w:line="240" w:lineRule="auto"/>
        <w:ind w:left="709" w:hanging="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ДОГОВОРЫ ПО ПРОЕКТУ</w:t>
      </w:r>
    </w:p>
    <w:p w:rsidR="00BA7573" w:rsidRDefault="00011A28">
      <w:pPr>
        <w:pStyle w:val="110"/>
        <w:numPr>
          <w:ilvl w:val="1"/>
          <w:numId w:val="67"/>
        </w:numPr>
        <w:ind w:left="709" w:hanging="709"/>
        <w:rPr>
          <w:rFonts w:eastAsia="Times New Roman"/>
          <w:lang w:eastAsia="ru-RU"/>
        </w:rPr>
      </w:pPr>
      <w:bookmarkStart w:id="284" w:name="_Ref358217644"/>
      <w:bookmarkStart w:id="285" w:name="_Ref185644434"/>
      <w:bookmarkEnd w:id="284"/>
      <w:bookmarkEnd w:id="285"/>
      <w:r>
        <w:rPr>
          <w:rFonts w:eastAsia="Times New Roman"/>
          <w:lang w:eastAsia="ru-RU"/>
        </w:rPr>
        <w:t>Договорами по проекту являются:</w:t>
      </w:r>
    </w:p>
    <w:p w:rsidR="00BA7573" w:rsidRDefault="00011A28">
      <w:pPr>
        <w:pStyle w:val="affd"/>
        <w:numPr>
          <w:ilvl w:val="1"/>
          <w:numId w:val="64"/>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Концессионное соглашение;</w:t>
      </w:r>
    </w:p>
    <w:p w:rsidR="00BA7573" w:rsidRDefault="00011A28">
      <w:pPr>
        <w:pStyle w:val="affd"/>
        <w:numPr>
          <w:ilvl w:val="1"/>
          <w:numId w:val="64"/>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Договоры аренды земельных участков;</w:t>
      </w:r>
    </w:p>
    <w:p w:rsidR="00BA7573" w:rsidRDefault="00011A28">
      <w:pPr>
        <w:pStyle w:val="affd"/>
        <w:numPr>
          <w:ilvl w:val="1"/>
          <w:numId w:val="64"/>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Договоры;</w:t>
      </w:r>
    </w:p>
    <w:p w:rsidR="00BA7573" w:rsidRDefault="00011A28">
      <w:pPr>
        <w:pStyle w:val="affd"/>
        <w:numPr>
          <w:ilvl w:val="1"/>
          <w:numId w:val="64"/>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Соглашения о финансировании (если применимо);</w:t>
      </w:r>
    </w:p>
    <w:p w:rsidR="00BA7573" w:rsidRDefault="00011A28">
      <w:pPr>
        <w:pStyle w:val="affd"/>
        <w:numPr>
          <w:ilvl w:val="1"/>
          <w:numId w:val="64"/>
        </w:numPr>
        <w:spacing w:after="120" w:line="240" w:lineRule="auto"/>
        <w:ind w:left="1276" w:hanging="567"/>
        <w:jc w:val="both"/>
        <w:rPr>
          <w:rFonts w:ascii="Times New Roman" w:eastAsiaTheme="minorHAnsi" w:hAnsi="Times New Roman"/>
          <w:sz w:val="24"/>
          <w:szCs w:val="24"/>
        </w:rPr>
      </w:pPr>
      <w:bookmarkStart w:id="286" w:name="_Ref293418272"/>
      <w:bookmarkEnd w:id="286"/>
      <w:r>
        <w:rPr>
          <w:rFonts w:ascii="Times New Roman" w:eastAsiaTheme="minorHAnsi" w:hAnsi="Times New Roman"/>
          <w:sz w:val="24"/>
          <w:szCs w:val="24"/>
        </w:rPr>
        <w:t>Прямое соглашение (если применимо).</w:t>
      </w:r>
    </w:p>
    <w:p w:rsidR="00BA7573" w:rsidRDefault="00011A28">
      <w:pPr>
        <w:pStyle w:val="affd"/>
        <w:keepNext/>
        <w:numPr>
          <w:ilvl w:val="0"/>
          <w:numId w:val="67"/>
        </w:numPr>
        <w:spacing w:before="240" w:after="240" w:line="240" w:lineRule="auto"/>
        <w:ind w:left="709" w:hanging="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РАЗМЕЩЕНИЕ ИНФОРМАЦИИ</w:t>
      </w:r>
    </w:p>
    <w:p w:rsidR="00BA7573" w:rsidRDefault="00011A28">
      <w:pPr>
        <w:pStyle w:val="110"/>
        <w:ind w:left="709" w:firstLine="0"/>
        <w:rPr>
          <w:rFonts w:eastAsia="Times New Roman"/>
          <w:lang w:eastAsia="ru-RU"/>
        </w:rPr>
      </w:pPr>
      <w:r>
        <w:rPr>
          <w:rFonts w:eastAsia="Times New Roman"/>
          <w:lang w:eastAsia="ru-RU"/>
        </w:rPr>
        <w:t>Настоящее Концессионное соглашение, за исключением сведений, составляющих государственную и коммерческую тайну, подлежит размещению на официальном сайте муниципального образования «Звениговский муниципальный район</w:t>
      </w:r>
      <w:r>
        <w:rPr>
          <w:rFonts w:eastAsiaTheme="minorHAnsi"/>
        </w:rPr>
        <w:t xml:space="preserve">» на странице муниципального образования «Кужмарское сельское поселение» </w:t>
      </w:r>
      <w:r>
        <w:rPr>
          <w:rFonts w:eastAsia="Times New Roman"/>
          <w:lang w:eastAsia="ru-RU"/>
        </w:rPr>
        <w:t>в информационно-телекоммуникационной сети «Интернет».</w:t>
      </w:r>
    </w:p>
    <w:p w:rsidR="00BA7573" w:rsidRDefault="00011A28">
      <w:pPr>
        <w:pStyle w:val="affd"/>
        <w:keepNext/>
        <w:numPr>
          <w:ilvl w:val="0"/>
          <w:numId w:val="67"/>
        </w:numPr>
        <w:spacing w:before="240" w:after="240" w:line="240" w:lineRule="auto"/>
        <w:ind w:left="709" w:hanging="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ЗАКЛЮЧИТЕЛЬНЫЕ ПОЛОЖЕНИЯ</w:t>
      </w:r>
    </w:p>
    <w:p w:rsidR="00BA7573" w:rsidRDefault="00011A28">
      <w:pPr>
        <w:pStyle w:val="110"/>
        <w:numPr>
          <w:ilvl w:val="1"/>
          <w:numId w:val="67"/>
        </w:numPr>
        <w:ind w:left="709" w:hanging="709"/>
        <w:rPr>
          <w:rFonts w:eastAsia="Times New Roman"/>
          <w:lang w:eastAsia="ru-RU"/>
        </w:rPr>
      </w:pPr>
      <w:r>
        <w:rPr>
          <w:rFonts w:eastAsia="Times New Roman"/>
          <w:lang w:eastAsia="ru-RU"/>
        </w:rPr>
        <w:t>Сторона, изменившая свое местонахождение и (или) реквизиты, обязана сообщить об этом другой Стороне в течение 15 календарных дней со дня этого изменения. Любые уведомления, письма, сообщения считаются доставленными в дату проставления Стороной отметки о получении соответствующего уведомления, письма, сообщения.</w:t>
      </w:r>
    </w:p>
    <w:p w:rsidR="00BA7573" w:rsidRDefault="00011A28">
      <w:pPr>
        <w:pStyle w:val="110"/>
        <w:numPr>
          <w:ilvl w:val="1"/>
          <w:numId w:val="67"/>
        </w:numPr>
        <w:ind w:left="709" w:hanging="709"/>
        <w:rPr>
          <w:rFonts w:eastAsia="Times New Roman"/>
          <w:lang w:eastAsia="ru-RU"/>
        </w:rPr>
      </w:pPr>
      <w:r>
        <w:rPr>
          <w:rFonts w:eastAsia="Times New Roman"/>
          <w:lang w:eastAsia="ru-RU"/>
        </w:rPr>
        <w:t xml:space="preserve">Настоящее Концессионное соглашение составлено на русском языке в четырех подлинных экземплярах, имеющих равную юридическую силу, по одному экземпляру для каждой из Сторон, </w:t>
      </w:r>
      <w:r>
        <w:t>а также один экземпляр для совершения регистрационных действий</w:t>
      </w:r>
      <w:r>
        <w:rPr>
          <w:rFonts w:eastAsia="Times New Roman"/>
          <w:lang w:eastAsia="ru-RU"/>
        </w:rPr>
        <w:t xml:space="preserve">. </w:t>
      </w:r>
    </w:p>
    <w:p w:rsidR="00BA7573" w:rsidRDefault="00011A28">
      <w:pPr>
        <w:pStyle w:val="110"/>
        <w:numPr>
          <w:ilvl w:val="1"/>
          <w:numId w:val="67"/>
        </w:numPr>
        <w:ind w:left="709" w:hanging="709"/>
        <w:rPr>
          <w:rFonts w:eastAsia="Times New Roman"/>
          <w:lang w:eastAsia="ru-RU"/>
        </w:rPr>
      </w:pPr>
      <w:r>
        <w:rPr>
          <w:rFonts w:eastAsia="Times New Roman"/>
          <w:lang w:eastAsia="ru-RU"/>
        </w:rPr>
        <w:t>Все приложения и дополнительные соглашения к Концессионному соглашению, заключенные как при подписании Концессионного соглашения, так и после вступления в силу Концессионного соглашения, являются его неотъемлемой частью. Указанные приложения и дополнительные соглашения подписываются уполномоченными представителями Сторон.</w:t>
      </w:r>
    </w:p>
    <w:p w:rsidR="00BA7573" w:rsidRDefault="00011A28">
      <w:pPr>
        <w:pStyle w:val="affd"/>
        <w:keepNext/>
        <w:numPr>
          <w:ilvl w:val="0"/>
          <w:numId w:val="67"/>
        </w:numPr>
        <w:spacing w:before="240" w:after="240" w:line="240" w:lineRule="auto"/>
        <w:ind w:left="709" w:hanging="709"/>
        <w:jc w:val="both"/>
        <w:rPr>
          <w:rFonts w:ascii="Times New Roman" w:hAnsi="Times New Roman"/>
          <w:sz w:val="24"/>
          <w:szCs w:val="24"/>
          <w:lang w:eastAsia="ru-RU"/>
        </w:rPr>
      </w:pPr>
      <w:bookmarkStart w:id="287" w:name="_Toc482784467"/>
      <w:bookmarkStart w:id="288" w:name="_Toc477970504"/>
      <w:bookmarkStart w:id="289" w:name="_Toc481181844"/>
      <w:bookmarkStart w:id="290" w:name="_Toc350977273"/>
      <w:bookmarkStart w:id="291" w:name="_Toc476857539"/>
      <w:bookmarkStart w:id="292" w:name="_Toc473692358"/>
      <w:bookmarkStart w:id="293" w:name="_Toc468892621"/>
      <w:bookmarkStart w:id="294" w:name="_Toc468217654"/>
      <w:bookmarkStart w:id="295" w:name="_Toc466995897"/>
      <w:bookmarkEnd w:id="287"/>
      <w:bookmarkEnd w:id="288"/>
      <w:bookmarkEnd w:id="289"/>
      <w:bookmarkEnd w:id="290"/>
      <w:bookmarkEnd w:id="291"/>
      <w:bookmarkEnd w:id="292"/>
      <w:bookmarkEnd w:id="293"/>
      <w:bookmarkEnd w:id="294"/>
      <w:bookmarkEnd w:id="295"/>
      <w:r>
        <w:rPr>
          <w:rFonts w:ascii="Times New Roman" w:eastAsia="Times New Roman" w:hAnsi="Times New Roman"/>
          <w:b/>
          <w:sz w:val="24"/>
          <w:szCs w:val="24"/>
          <w:lang w:eastAsia="ru-RU"/>
        </w:rPr>
        <w:t>САЛЬВАТОРСКАЯ ОГОВОРКА</w:t>
      </w:r>
    </w:p>
    <w:p w:rsidR="00BA7573" w:rsidRDefault="00011A28">
      <w:pPr>
        <w:pStyle w:val="110"/>
        <w:numPr>
          <w:ilvl w:val="1"/>
          <w:numId w:val="67"/>
        </w:numPr>
        <w:ind w:left="709" w:hanging="709"/>
        <w:rPr>
          <w:rFonts w:eastAsia="Times New Roman"/>
          <w:lang w:eastAsia="ru-RU"/>
        </w:rPr>
      </w:pPr>
      <w:bookmarkStart w:id="296" w:name="_Ref166657495"/>
      <w:r>
        <w:rPr>
          <w:rFonts w:eastAsia="Times New Roman"/>
          <w:lang w:eastAsia="ru-RU"/>
        </w:rPr>
        <w:t>В случае если по какой-либо причине какое-либо положение Концессионного соглашения является или становится недействительным, противоречащим Применимому праву, не имеющим законной силы или будет признано судом как недействительное, противоречащее Применимому праву или не имеющее возможности принудительного исполнения (без ущерба для прав Стороны, если такая незаконность, недействительность или невозможность принудительного исполнения возникли в результате нарушений, допущенных другой Стороной) (далее – «</w:t>
      </w:r>
      <w:r>
        <w:rPr>
          <w:rFonts w:eastAsia="Times New Roman"/>
          <w:b/>
          <w:lang w:eastAsia="ru-RU"/>
        </w:rPr>
        <w:t>Недействительное условие</w:t>
      </w:r>
      <w:bookmarkEnd w:id="296"/>
      <w:r>
        <w:rPr>
          <w:rFonts w:eastAsia="Times New Roman"/>
          <w:lang w:eastAsia="ru-RU"/>
        </w:rPr>
        <w:t>»):</w:t>
      </w:r>
    </w:p>
    <w:p w:rsidR="00BA7573" w:rsidRDefault="00011A28">
      <w:pPr>
        <w:pStyle w:val="affd"/>
        <w:numPr>
          <w:ilvl w:val="1"/>
          <w:numId w:val="65"/>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Концессионное соглашение сохраняет силу в остальной части;</w:t>
      </w:r>
    </w:p>
    <w:p w:rsidR="00BA7573" w:rsidRDefault="00011A28">
      <w:pPr>
        <w:pStyle w:val="affd"/>
        <w:numPr>
          <w:ilvl w:val="1"/>
          <w:numId w:val="65"/>
        </w:numPr>
        <w:spacing w:after="120" w:line="240" w:lineRule="auto"/>
        <w:ind w:left="1276" w:hanging="567"/>
        <w:jc w:val="both"/>
        <w:rPr>
          <w:rFonts w:ascii="Times New Roman" w:eastAsiaTheme="minorHAnsi" w:hAnsi="Times New Roman"/>
          <w:sz w:val="24"/>
          <w:szCs w:val="24"/>
        </w:rPr>
      </w:pPr>
      <w:bookmarkStart w:id="297" w:name="_Ref166657552"/>
      <w:r>
        <w:rPr>
          <w:rFonts w:ascii="Times New Roman" w:eastAsiaTheme="minorHAnsi" w:hAnsi="Times New Roman"/>
          <w:sz w:val="24"/>
          <w:szCs w:val="24"/>
        </w:rPr>
        <w:t>Стороны согласовывают в разумно короткий срок и с учетом Законодательства одно или более условий взамен Недействительного условия (далее – «</w:t>
      </w:r>
      <w:r>
        <w:rPr>
          <w:rFonts w:ascii="Times New Roman" w:eastAsiaTheme="minorHAnsi" w:hAnsi="Times New Roman"/>
          <w:b/>
          <w:sz w:val="24"/>
          <w:szCs w:val="24"/>
        </w:rPr>
        <w:t>Новое условие</w:t>
      </w:r>
      <w:bookmarkEnd w:id="297"/>
      <w:r>
        <w:rPr>
          <w:rFonts w:ascii="Times New Roman" w:eastAsiaTheme="minorHAnsi" w:hAnsi="Times New Roman"/>
          <w:sz w:val="24"/>
          <w:szCs w:val="24"/>
        </w:rPr>
        <w:t>»), экономический эффект от принятия которых сопоставим с экономическим эффектом от действия Недействительного условия, если бы такое условие не было признано недействительным, незаконным или не подлежащим принудительному исполнению; и</w:t>
      </w:r>
    </w:p>
    <w:p w:rsidR="00BA7573" w:rsidRDefault="00011A28">
      <w:pPr>
        <w:pStyle w:val="affd"/>
        <w:numPr>
          <w:ilvl w:val="1"/>
          <w:numId w:val="65"/>
        </w:numPr>
        <w:spacing w:after="120" w:line="240" w:lineRule="auto"/>
        <w:ind w:left="1276" w:hanging="567"/>
        <w:jc w:val="both"/>
        <w:rPr>
          <w:rFonts w:ascii="Times New Roman" w:eastAsiaTheme="minorHAnsi" w:hAnsi="Times New Roman"/>
          <w:sz w:val="24"/>
          <w:szCs w:val="24"/>
        </w:rPr>
      </w:pPr>
      <w:r>
        <w:rPr>
          <w:rFonts w:ascii="Times New Roman" w:eastAsiaTheme="minorHAnsi" w:hAnsi="Times New Roman"/>
          <w:sz w:val="24"/>
          <w:szCs w:val="24"/>
        </w:rPr>
        <w:t>если Новое условие не согласовано Сторонами в течение 1 (одного) месяца после достижения соглашения Сторон или принятия решения суда о незаконности, недействительности или невозможности принудительного исполнения Недействительного условия, такие разногласия должны быть разрешены в соответствии с Порядком разрешения споров.</w:t>
      </w:r>
    </w:p>
    <w:p w:rsidR="00BA7573" w:rsidRDefault="00011A28">
      <w:pPr>
        <w:pStyle w:val="affd"/>
        <w:keepNext/>
        <w:numPr>
          <w:ilvl w:val="0"/>
          <w:numId w:val="67"/>
        </w:numPr>
        <w:spacing w:before="240" w:after="240" w:line="240" w:lineRule="auto"/>
        <w:ind w:left="709" w:hanging="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ПОЛНЫЙ ОБЪЕМ ДОГОВОРЕННОСТЕЙ</w:t>
      </w:r>
    </w:p>
    <w:p w:rsidR="00BA7573" w:rsidRDefault="00011A28">
      <w:pPr>
        <w:pStyle w:val="110"/>
        <w:numPr>
          <w:ilvl w:val="1"/>
          <w:numId w:val="67"/>
        </w:numPr>
        <w:ind w:left="709" w:hanging="709"/>
        <w:rPr>
          <w:rFonts w:eastAsia="Times New Roman"/>
          <w:lang w:eastAsia="ru-RU"/>
        </w:rPr>
      </w:pPr>
      <w:r>
        <w:rPr>
          <w:rFonts w:eastAsia="Times New Roman"/>
          <w:lang w:eastAsia="ru-RU"/>
        </w:rPr>
        <w:t>Концессионное соглашение и любые другие Договоры по проекту, Стороной по которым является каждая из Сторон, представляют собой полный объем договоренностей Сторон в отношении предмета Концессионного соглашения.</w:t>
      </w:r>
    </w:p>
    <w:p w:rsidR="00BA7573" w:rsidRDefault="00011A28">
      <w:pPr>
        <w:pStyle w:val="110"/>
        <w:numPr>
          <w:ilvl w:val="1"/>
          <w:numId w:val="67"/>
        </w:numPr>
        <w:ind w:left="709" w:hanging="709"/>
        <w:rPr>
          <w:rFonts w:eastAsia="Times New Roman"/>
          <w:lang w:eastAsia="ru-RU"/>
        </w:rPr>
      </w:pPr>
      <w:r>
        <w:rPr>
          <w:rFonts w:eastAsia="Times New Roman"/>
          <w:lang w:eastAsia="ru-RU"/>
        </w:rPr>
        <w:t>Если иное прямо не предусмотрено Концессионным соглашением, вся переписка и иные сообщения между Сторонами, связанные с заключением Концессионного соглашения, направленная Сторонами друг другу до даты заключения концессионного соглашения, теряет силу с момента подписания Концессионного соглашения.</w:t>
      </w:r>
    </w:p>
    <w:p w:rsidR="00BA7573" w:rsidRDefault="00011A28">
      <w:pPr>
        <w:pStyle w:val="110"/>
        <w:numPr>
          <w:ilvl w:val="1"/>
          <w:numId w:val="67"/>
        </w:numPr>
        <w:ind w:left="709" w:hanging="709"/>
        <w:rPr>
          <w:rFonts w:eastAsiaTheme="minorHAnsi"/>
        </w:rPr>
      </w:pPr>
      <w:r>
        <w:rPr>
          <w:rFonts w:eastAsia="Times New Roman"/>
          <w:lang w:eastAsia="ru-RU"/>
        </w:rPr>
        <w:t xml:space="preserve">Договоры по проекту, а также иные договоренности и соглашения, заключаемые Сторонами и третьими лицами в целях исполнения Концессионного соглашения, не могут противоречить Концессионному соглашению или ограничивать права Сторон или затрагивать какие-либо обязательства Сторон по Концессионному соглашению. </w:t>
      </w:r>
    </w:p>
    <w:p w:rsidR="00BA7573" w:rsidRDefault="00011A28">
      <w:pPr>
        <w:pStyle w:val="110"/>
        <w:numPr>
          <w:ilvl w:val="1"/>
          <w:numId w:val="67"/>
        </w:numPr>
        <w:ind w:left="709" w:hanging="709"/>
        <w:rPr>
          <w:rFonts w:eastAsia="Times New Roman"/>
          <w:lang w:eastAsia="ru-RU"/>
        </w:rPr>
      </w:pPr>
      <w:r>
        <w:rPr>
          <w:rFonts w:eastAsia="Times New Roman"/>
          <w:lang w:eastAsia="ru-RU"/>
        </w:rPr>
        <w:t xml:space="preserve">Все приложения к Концессионному соглашению составляют неотъемлемую часть Концессионного соглашения. </w:t>
      </w:r>
    </w:p>
    <w:p w:rsidR="00BA7573" w:rsidRDefault="00011A28">
      <w:pPr>
        <w:pStyle w:val="110"/>
        <w:numPr>
          <w:ilvl w:val="1"/>
          <w:numId w:val="67"/>
        </w:numPr>
        <w:ind w:left="709" w:hanging="709"/>
        <w:rPr>
          <w:rFonts w:eastAsia="Times New Roman"/>
          <w:lang w:eastAsia="ru-RU"/>
        </w:rPr>
      </w:pPr>
      <w:r>
        <w:rPr>
          <w:rFonts w:eastAsia="Times New Roman"/>
          <w:lang w:eastAsia="ru-RU"/>
        </w:rPr>
        <w:t>В случае противоречия между основным текстом Концессионного соглашения и каким-либо приложением к нему подлежит применению основной текст Концессионного соглашения.</w:t>
      </w:r>
    </w:p>
    <w:p w:rsidR="00BA7573" w:rsidRDefault="00011A28">
      <w:pPr>
        <w:widowControl/>
        <w:suppressAutoHyphens w:val="0"/>
        <w:textAlignment w:val="auto"/>
        <w:rPr>
          <w:rFonts w:ascii="Times New Roman" w:eastAsia="Times New Roman" w:hAnsi="Times New Roman" w:cs="Times New Roman"/>
          <w:lang w:eastAsia="ru-RU" w:bidi="ar-SA"/>
        </w:rPr>
      </w:pPr>
      <w:r>
        <w:br w:type="page"/>
      </w:r>
    </w:p>
    <w:tbl>
      <w:tblPr>
        <w:tblStyle w:val="affff4"/>
        <w:tblW w:w="8861" w:type="dxa"/>
        <w:tblInd w:w="710" w:type="dxa"/>
        <w:tblLook w:val="04A0"/>
      </w:tblPr>
      <w:tblGrid>
        <w:gridCol w:w="3085"/>
        <w:gridCol w:w="5776"/>
      </w:tblGrid>
      <w:tr w:rsidR="00BA7573">
        <w:tc>
          <w:tcPr>
            <w:tcW w:w="3085" w:type="dxa"/>
            <w:tcBorders>
              <w:top w:val="nil"/>
              <w:left w:val="nil"/>
              <w:bottom w:val="nil"/>
              <w:right w:val="nil"/>
            </w:tcBorders>
            <w:shd w:val="clear" w:color="auto" w:fill="auto"/>
          </w:tcPr>
          <w:p w:rsidR="00BA7573" w:rsidRDefault="00011A28" w:rsidP="00A63769">
            <w:pPr>
              <w:pStyle w:val="affd"/>
              <w:keepNext/>
              <w:pageBreakBefore/>
              <w:spacing w:after="0" w:line="240" w:lineRule="auto"/>
              <w:ind w:left="-1" w:hanging="1"/>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ПЕРЕЧЕНЬ ПРИЛОЖЕНИЙ</w:t>
            </w:r>
          </w:p>
          <w:p w:rsidR="00BA7573" w:rsidRDefault="00BA7573">
            <w:pPr>
              <w:pStyle w:val="affd"/>
              <w:keepNext/>
              <w:spacing w:after="0" w:line="240" w:lineRule="auto"/>
              <w:ind w:left="2126" w:hanging="992"/>
              <w:rPr>
                <w:rFonts w:ascii="Times New Roman" w:eastAsia="Times New Roman" w:hAnsi="Times New Roman"/>
                <w:b/>
                <w:sz w:val="24"/>
                <w:szCs w:val="24"/>
                <w:lang w:eastAsia="ru-RU"/>
              </w:rPr>
            </w:pPr>
          </w:p>
          <w:p w:rsidR="00BA7573" w:rsidRDefault="00011A28">
            <w:pPr>
              <w:pStyle w:val="affd"/>
              <w:keepNext/>
              <w:spacing w:after="0" w:line="240" w:lineRule="auto"/>
              <w:ind w:left="2126" w:hanging="992"/>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Приложение 1</w:t>
            </w:r>
          </w:p>
        </w:tc>
        <w:tc>
          <w:tcPr>
            <w:tcW w:w="5775" w:type="dxa"/>
            <w:tcBorders>
              <w:top w:val="nil"/>
              <w:left w:val="nil"/>
              <w:bottom w:val="nil"/>
              <w:right w:val="nil"/>
            </w:tcBorders>
            <w:shd w:val="clear" w:color="auto" w:fill="auto"/>
          </w:tcPr>
          <w:p w:rsidR="00BA7573" w:rsidRDefault="00BA7573">
            <w:pPr>
              <w:pStyle w:val="affd"/>
              <w:keepNext/>
              <w:spacing w:after="0" w:line="240" w:lineRule="auto"/>
              <w:ind w:left="2126" w:hanging="992"/>
              <w:rPr>
                <w:rFonts w:eastAsia="Times New Roman"/>
                <w:sz w:val="24"/>
                <w:szCs w:val="20"/>
                <w:lang w:eastAsia="ru-RU"/>
              </w:rPr>
            </w:pPr>
          </w:p>
          <w:p w:rsidR="00BA7573" w:rsidRDefault="00BA7573">
            <w:pPr>
              <w:pStyle w:val="affd"/>
              <w:keepNext/>
              <w:spacing w:after="0" w:line="240" w:lineRule="auto"/>
              <w:ind w:left="2126" w:hanging="992"/>
              <w:rPr>
                <w:rFonts w:eastAsia="Times New Roman"/>
                <w:sz w:val="2"/>
                <w:szCs w:val="20"/>
                <w:lang w:eastAsia="ru-RU"/>
              </w:rPr>
            </w:pPr>
          </w:p>
          <w:p w:rsidR="00BA7573" w:rsidRDefault="00BA7573">
            <w:pPr>
              <w:pStyle w:val="affd"/>
              <w:keepNext/>
              <w:spacing w:after="0" w:line="240" w:lineRule="auto"/>
              <w:ind w:left="2126" w:hanging="992"/>
              <w:rPr>
                <w:rFonts w:eastAsia="Times New Roman"/>
                <w:sz w:val="24"/>
                <w:szCs w:val="20"/>
                <w:lang w:eastAsia="ru-RU"/>
              </w:rPr>
            </w:pPr>
          </w:p>
          <w:p w:rsidR="00BA7573" w:rsidRDefault="00BA7573">
            <w:pPr>
              <w:pStyle w:val="affd"/>
              <w:keepNext/>
              <w:spacing w:after="0" w:line="240" w:lineRule="auto"/>
              <w:ind w:left="2126" w:hanging="992"/>
              <w:rPr>
                <w:rFonts w:eastAsia="Times New Roman"/>
                <w:sz w:val="24"/>
                <w:szCs w:val="20"/>
                <w:lang w:eastAsia="ru-RU"/>
              </w:rPr>
            </w:pPr>
          </w:p>
          <w:p w:rsidR="00BA7573" w:rsidRPr="00A63769" w:rsidRDefault="00011A28">
            <w:pPr>
              <w:pStyle w:val="affd"/>
              <w:keepNext/>
              <w:spacing w:after="0" w:line="240" w:lineRule="auto"/>
              <w:ind w:left="2126" w:hanging="992"/>
              <w:rPr>
                <w:rFonts w:ascii="Times New Roman" w:eastAsia="Times New Roman" w:hAnsi="Times New Roman"/>
                <w:sz w:val="24"/>
                <w:szCs w:val="24"/>
                <w:lang w:eastAsia="ru-RU"/>
              </w:rPr>
            </w:pPr>
            <w:r w:rsidRPr="00A63769">
              <w:rPr>
                <w:rFonts w:ascii="Times New Roman" w:eastAsia="Times New Roman" w:hAnsi="Times New Roman"/>
                <w:sz w:val="24"/>
                <w:szCs w:val="20"/>
                <w:lang w:eastAsia="ru-RU"/>
              </w:rPr>
              <w:t>Сведения о составе и описании Объекта Соглашения</w:t>
            </w:r>
          </w:p>
        </w:tc>
      </w:tr>
      <w:tr w:rsidR="00BA7573">
        <w:tc>
          <w:tcPr>
            <w:tcW w:w="3085" w:type="dxa"/>
            <w:tcBorders>
              <w:top w:val="nil"/>
              <w:left w:val="nil"/>
              <w:bottom w:val="nil"/>
              <w:right w:val="nil"/>
            </w:tcBorders>
            <w:shd w:val="clear" w:color="auto" w:fill="auto"/>
          </w:tcPr>
          <w:p w:rsidR="00BA7573" w:rsidRDefault="00011A28">
            <w:pPr>
              <w:pStyle w:val="affd"/>
              <w:keepNext/>
              <w:spacing w:after="0" w:line="240" w:lineRule="auto"/>
              <w:ind w:left="2126" w:hanging="992"/>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Приложение 2</w:t>
            </w:r>
          </w:p>
        </w:tc>
        <w:tc>
          <w:tcPr>
            <w:tcW w:w="5775" w:type="dxa"/>
            <w:tcBorders>
              <w:top w:val="nil"/>
              <w:left w:val="nil"/>
              <w:bottom w:val="nil"/>
              <w:right w:val="nil"/>
            </w:tcBorders>
            <w:shd w:val="clear" w:color="auto" w:fill="auto"/>
          </w:tcPr>
          <w:p w:rsidR="00BA7573" w:rsidRDefault="00011A28">
            <w:pPr>
              <w:pStyle w:val="affd"/>
              <w:keepNext/>
              <w:spacing w:after="240" w:line="240" w:lineRule="auto"/>
              <w:ind w:left="2126" w:hanging="992"/>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Форма акта приема – передачи имущества</w:t>
            </w:r>
          </w:p>
        </w:tc>
      </w:tr>
      <w:tr w:rsidR="00BA7573">
        <w:tc>
          <w:tcPr>
            <w:tcW w:w="3085" w:type="dxa"/>
            <w:tcBorders>
              <w:top w:val="nil"/>
              <w:left w:val="nil"/>
              <w:bottom w:val="nil"/>
              <w:right w:val="nil"/>
            </w:tcBorders>
            <w:shd w:val="clear" w:color="auto" w:fill="auto"/>
          </w:tcPr>
          <w:p w:rsidR="00BA7573" w:rsidRDefault="00011A28">
            <w:pPr>
              <w:pStyle w:val="affd"/>
              <w:keepNext/>
              <w:spacing w:after="240" w:line="240" w:lineRule="auto"/>
              <w:ind w:left="2126" w:hanging="992"/>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Приложение 3</w:t>
            </w:r>
          </w:p>
        </w:tc>
        <w:tc>
          <w:tcPr>
            <w:tcW w:w="5775" w:type="dxa"/>
            <w:tcBorders>
              <w:top w:val="nil"/>
              <w:left w:val="nil"/>
              <w:bottom w:val="nil"/>
              <w:right w:val="nil"/>
            </w:tcBorders>
            <w:shd w:val="clear" w:color="auto" w:fill="auto"/>
          </w:tcPr>
          <w:p w:rsidR="00BA7573" w:rsidRDefault="00011A28">
            <w:pPr>
              <w:pStyle w:val="affd"/>
              <w:keepNext/>
              <w:spacing w:after="240" w:line="240" w:lineRule="auto"/>
              <w:ind w:left="2126" w:hanging="992"/>
              <w:rPr>
                <w:rFonts w:ascii="Times New Roman" w:eastAsia="Times New Roman" w:hAnsi="Times New Roman"/>
                <w:sz w:val="24"/>
                <w:szCs w:val="24"/>
                <w:lang w:eastAsia="ru-RU"/>
              </w:rPr>
            </w:pPr>
            <w:r>
              <w:rPr>
                <w:rFonts w:ascii="Times New Roman" w:eastAsia="Times New Roman" w:hAnsi="Times New Roman"/>
                <w:sz w:val="24"/>
                <w:szCs w:val="24"/>
                <w:lang w:eastAsia="ru-RU"/>
              </w:rPr>
              <w:t>Плановые значения показателей деятельности Концессионера</w:t>
            </w:r>
          </w:p>
        </w:tc>
      </w:tr>
      <w:tr w:rsidR="00BA7573">
        <w:tc>
          <w:tcPr>
            <w:tcW w:w="3085" w:type="dxa"/>
            <w:tcBorders>
              <w:top w:val="nil"/>
              <w:left w:val="nil"/>
              <w:bottom w:val="nil"/>
              <w:right w:val="nil"/>
            </w:tcBorders>
            <w:shd w:val="clear" w:color="auto" w:fill="auto"/>
          </w:tcPr>
          <w:p w:rsidR="00BA7573" w:rsidRDefault="00011A28">
            <w:pPr>
              <w:pStyle w:val="affd"/>
              <w:keepNext/>
              <w:spacing w:after="240" w:line="240" w:lineRule="auto"/>
              <w:ind w:left="2126" w:hanging="992"/>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Приложение 4</w:t>
            </w:r>
          </w:p>
        </w:tc>
        <w:tc>
          <w:tcPr>
            <w:tcW w:w="5775" w:type="dxa"/>
            <w:tcBorders>
              <w:top w:val="nil"/>
              <w:left w:val="nil"/>
              <w:bottom w:val="nil"/>
              <w:right w:val="nil"/>
            </w:tcBorders>
            <w:shd w:val="clear" w:color="auto" w:fill="auto"/>
          </w:tcPr>
          <w:p w:rsidR="00BA7573" w:rsidRDefault="00011A28">
            <w:pPr>
              <w:pStyle w:val="affd"/>
              <w:keepNext/>
              <w:spacing w:after="240" w:line="240" w:lineRule="auto"/>
              <w:ind w:left="2126" w:hanging="992"/>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Форма отчета о выполнении мероприятий, предусмотренных Концессионным соглашением</w:t>
            </w:r>
          </w:p>
        </w:tc>
      </w:tr>
      <w:tr w:rsidR="00BA7573">
        <w:tc>
          <w:tcPr>
            <w:tcW w:w="3085" w:type="dxa"/>
            <w:tcBorders>
              <w:top w:val="nil"/>
              <w:left w:val="nil"/>
              <w:bottom w:val="nil"/>
              <w:right w:val="nil"/>
            </w:tcBorders>
            <w:shd w:val="clear" w:color="auto" w:fill="auto"/>
          </w:tcPr>
          <w:p w:rsidR="00BA7573" w:rsidRDefault="00011A28">
            <w:pPr>
              <w:pStyle w:val="affd"/>
              <w:keepNext/>
              <w:spacing w:after="240" w:line="240" w:lineRule="auto"/>
              <w:ind w:left="2126" w:hanging="992"/>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Приложение 5</w:t>
            </w:r>
          </w:p>
        </w:tc>
        <w:tc>
          <w:tcPr>
            <w:tcW w:w="5775" w:type="dxa"/>
            <w:tcBorders>
              <w:top w:val="nil"/>
              <w:left w:val="nil"/>
              <w:bottom w:val="nil"/>
              <w:right w:val="nil"/>
            </w:tcBorders>
            <w:shd w:val="clear" w:color="auto" w:fill="auto"/>
          </w:tcPr>
          <w:p w:rsidR="00BA7573" w:rsidRDefault="00011A28">
            <w:pPr>
              <w:pStyle w:val="affd"/>
              <w:keepNext/>
              <w:spacing w:after="120" w:line="240" w:lineRule="auto"/>
              <w:ind w:left="2126" w:hanging="992"/>
              <w:rPr>
                <w:rFonts w:ascii="Times New Roman" w:eastAsia="Times New Roman" w:hAnsi="Times New Roman"/>
                <w:sz w:val="24"/>
                <w:szCs w:val="24"/>
                <w:lang w:eastAsia="ru-RU"/>
              </w:rPr>
            </w:pPr>
            <w:r>
              <w:rPr>
                <w:rFonts w:ascii="Times New Roman" w:eastAsia="Times New Roman" w:hAnsi="Times New Roman"/>
                <w:sz w:val="24"/>
                <w:szCs w:val="24"/>
                <w:lang w:eastAsia="ru-RU"/>
              </w:rPr>
              <w:t>Задание и основные мероприятия по строительству, реконструкции и модернизации объектов централизованных систем водоснабжения и водоотведения, объем и источники инвестиций, привлекаемых Концессионером в целях Создания и Реконструкции объекта Соглашения</w:t>
            </w:r>
          </w:p>
        </w:tc>
      </w:tr>
      <w:tr w:rsidR="00BA7573">
        <w:tc>
          <w:tcPr>
            <w:tcW w:w="3085" w:type="dxa"/>
            <w:tcBorders>
              <w:top w:val="nil"/>
              <w:left w:val="nil"/>
              <w:bottom w:val="nil"/>
              <w:right w:val="nil"/>
            </w:tcBorders>
            <w:shd w:val="clear" w:color="auto" w:fill="auto"/>
          </w:tcPr>
          <w:p w:rsidR="00BA7573" w:rsidRDefault="00011A28">
            <w:pPr>
              <w:pStyle w:val="affd"/>
              <w:keepNext/>
              <w:spacing w:after="240" w:line="240" w:lineRule="auto"/>
              <w:ind w:left="2126" w:hanging="992"/>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Приложение 6</w:t>
            </w:r>
          </w:p>
        </w:tc>
        <w:tc>
          <w:tcPr>
            <w:tcW w:w="5775" w:type="dxa"/>
            <w:tcBorders>
              <w:top w:val="nil"/>
              <w:left w:val="nil"/>
              <w:bottom w:val="nil"/>
              <w:right w:val="nil"/>
            </w:tcBorders>
            <w:shd w:val="clear" w:color="auto" w:fill="auto"/>
          </w:tcPr>
          <w:p w:rsidR="00BA7573" w:rsidRDefault="00011A28">
            <w:pPr>
              <w:pStyle w:val="affd"/>
              <w:keepNext/>
              <w:spacing w:after="120" w:line="240" w:lineRule="auto"/>
              <w:ind w:left="2126" w:hanging="992"/>
              <w:rPr>
                <w:rFonts w:ascii="Times New Roman" w:eastAsia="Times New Roman" w:hAnsi="Times New Roman"/>
                <w:sz w:val="24"/>
                <w:szCs w:val="24"/>
                <w:lang w:eastAsia="ru-RU"/>
              </w:rPr>
            </w:pPr>
            <w:r>
              <w:rPr>
                <w:rFonts w:ascii="Times New Roman" w:eastAsia="Times New Roman" w:hAnsi="Times New Roman"/>
                <w:sz w:val="24"/>
                <w:szCs w:val="24"/>
                <w:lang w:eastAsia="ru-RU"/>
              </w:rPr>
              <w:t>Значения долгосрочных параметров регулирования деятельности Концессионера</w:t>
            </w:r>
          </w:p>
        </w:tc>
      </w:tr>
      <w:tr w:rsidR="00BA7573">
        <w:tc>
          <w:tcPr>
            <w:tcW w:w="3085" w:type="dxa"/>
            <w:tcBorders>
              <w:top w:val="nil"/>
              <w:left w:val="nil"/>
              <w:bottom w:val="nil"/>
              <w:right w:val="nil"/>
            </w:tcBorders>
            <w:shd w:val="clear" w:color="auto" w:fill="auto"/>
          </w:tcPr>
          <w:p w:rsidR="00BA7573" w:rsidRDefault="00011A28">
            <w:pPr>
              <w:pStyle w:val="affd"/>
              <w:keepNext/>
              <w:spacing w:after="240" w:line="240" w:lineRule="auto"/>
              <w:ind w:left="2126" w:hanging="992"/>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Приложение 7</w:t>
            </w:r>
          </w:p>
        </w:tc>
        <w:tc>
          <w:tcPr>
            <w:tcW w:w="5775" w:type="dxa"/>
            <w:tcBorders>
              <w:top w:val="nil"/>
              <w:left w:val="nil"/>
              <w:bottom w:val="nil"/>
              <w:right w:val="nil"/>
            </w:tcBorders>
            <w:shd w:val="clear" w:color="auto" w:fill="auto"/>
          </w:tcPr>
          <w:p w:rsidR="00BA7573" w:rsidRPr="00A63769" w:rsidRDefault="00011A28">
            <w:pPr>
              <w:pStyle w:val="affd"/>
              <w:keepNext/>
              <w:spacing w:after="120" w:line="240" w:lineRule="auto"/>
              <w:ind w:left="2126" w:hanging="992"/>
              <w:rPr>
                <w:rFonts w:ascii="Times New Roman" w:eastAsia="Times New Roman" w:hAnsi="Times New Roman"/>
                <w:sz w:val="24"/>
                <w:szCs w:val="24"/>
                <w:lang w:eastAsia="ru-RU"/>
              </w:rPr>
            </w:pPr>
            <w:r w:rsidRPr="00A63769">
              <w:rPr>
                <w:rFonts w:ascii="Times New Roman" w:hAnsi="Times New Roman"/>
                <w:sz w:val="24"/>
                <w:szCs w:val="24"/>
              </w:rPr>
              <w:t xml:space="preserve">Порядок и условия возмещения расходов Сторон, связанных с досрочным расторжением </w:t>
            </w:r>
            <w:r w:rsidRPr="00A63769">
              <w:rPr>
                <w:rFonts w:ascii="Times New Roman" w:eastAsia="Times New Roman" w:hAnsi="Times New Roman"/>
                <w:sz w:val="24"/>
                <w:szCs w:val="24"/>
                <w:lang w:eastAsia="ru-RU"/>
              </w:rPr>
              <w:t>Концессионного</w:t>
            </w:r>
            <w:r w:rsidRPr="00A63769">
              <w:rPr>
                <w:rFonts w:ascii="Times New Roman" w:hAnsi="Times New Roman"/>
                <w:sz w:val="24"/>
                <w:szCs w:val="24"/>
              </w:rPr>
              <w:t xml:space="preserve"> соглашения</w:t>
            </w:r>
          </w:p>
        </w:tc>
      </w:tr>
      <w:tr w:rsidR="00BA7573">
        <w:tc>
          <w:tcPr>
            <w:tcW w:w="3085" w:type="dxa"/>
            <w:tcBorders>
              <w:top w:val="nil"/>
              <w:left w:val="nil"/>
              <w:bottom w:val="nil"/>
              <w:right w:val="nil"/>
            </w:tcBorders>
            <w:shd w:val="clear" w:color="auto" w:fill="auto"/>
          </w:tcPr>
          <w:p w:rsidR="00BA7573" w:rsidRDefault="00011A28">
            <w:pPr>
              <w:pStyle w:val="affd"/>
              <w:keepNext/>
              <w:spacing w:after="240" w:line="240" w:lineRule="auto"/>
              <w:ind w:left="2126" w:hanging="992"/>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Приложение 8</w:t>
            </w:r>
          </w:p>
        </w:tc>
        <w:tc>
          <w:tcPr>
            <w:tcW w:w="5775" w:type="dxa"/>
            <w:tcBorders>
              <w:top w:val="nil"/>
              <w:left w:val="nil"/>
              <w:bottom w:val="nil"/>
              <w:right w:val="nil"/>
            </w:tcBorders>
            <w:shd w:val="clear" w:color="auto" w:fill="auto"/>
          </w:tcPr>
          <w:p w:rsidR="00BA7573" w:rsidRDefault="002C5A52">
            <w:pPr>
              <w:pStyle w:val="affd"/>
              <w:keepNext/>
              <w:spacing w:after="120" w:line="240" w:lineRule="auto"/>
              <w:ind w:left="2126" w:hanging="992"/>
              <w:rPr>
                <w:rFonts w:ascii="Times New Roman" w:eastAsia="Times New Roman" w:hAnsi="Times New Roman"/>
                <w:sz w:val="24"/>
                <w:szCs w:val="24"/>
                <w:lang w:eastAsia="ru-RU"/>
              </w:rPr>
            </w:pPr>
            <w:r w:rsidRPr="002C5A52">
              <w:rPr>
                <w:rFonts w:ascii="Times New Roman" w:eastAsia="Times New Roman" w:hAnsi="Times New Roman" w:hint="eastAsia"/>
                <w:sz w:val="24"/>
                <w:szCs w:val="24"/>
                <w:lang w:eastAsia="ru-RU"/>
              </w:rPr>
              <w:t>Предельный (максимальный) рост необходимой</w:t>
            </w:r>
            <w:r w:rsidR="00011A28">
              <w:rPr>
                <w:rFonts w:ascii="Times New Roman" w:eastAsia="Times New Roman" w:hAnsi="Times New Roman"/>
                <w:sz w:val="24"/>
                <w:szCs w:val="24"/>
                <w:lang w:eastAsia="ru-RU"/>
              </w:rPr>
              <w:t xml:space="preserve"> валовой выручки, получаемой Концессионером в рамках реализации Концессионного соглашения</w:t>
            </w:r>
          </w:p>
        </w:tc>
      </w:tr>
      <w:tr w:rsidR="00BA7573">
        <w:tc>
          <w:tcPr>
            <w:tcW w:w="3085" w:type="dxa"/>
            <w:tcBorders>
              <w:top w:val="nil"/>
              <w:left w:val="nil"/>
              <w:bottom w:val="nil"/>
              <w:right w:val="nil"/>
            </w:tcBorders>
            <w:shd w:val="clear" w:color="auto" w:fill="auto"/>
          </w:tcPr>
          <w:p w:rsidR="00BA7573" w:rsidRDefault="00011A28">
            <w:pPr>
              <w:pStyle w:val="affd"/>
              <w:keepNext/>
              <w:spacing w:after="240" w:line="240" w:lineRule="auto"/>
              <w:ind w:left="2126" w:hanging="992"/>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Приложение 9</w:t>
            </w:r>
          </w:p>
        </w:tc>
        <w:tc>
          <w:tcPr>
            <w:tcW w:w="5775" w:type="dxa"/>
            <w:tcBorders>
              <w:top w:val="nil"/>
              <w:left w:val="nil"/>
              <w:bottom w:val="nil"/>
              <w:right w:val="nil"/>
            </w:tcBorders>
            <w:shd w:val="clear" w:color="auto" w:fill="auto"/>
          </w:tcPr>
          <w:p w:rsidR="00BA7573" w:rsidRDefault="00011A28">
            <w:pPr>
              <w:pStyle w:val="affd"/>
              <w:keepNext/>
              <w:spacing w:after="120" w:line="240" w:lineRule="auto"/>
              <w:ind w:left="2126" w:hanging="992"/>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Предельный размер расходов Концессионера на создание и реконструкцию Объекта соглашения</w:t>
            </w:r>
          </w:p>
        </w:tc>
      </w:tr>
      <w:tr w:rsidR="00BA7573">
        <w:tc>
          <w:tcPr>
            <w:tcW w:w="3085" w:type="dxa"/>
            <w:tcBorders>
              <w:top w:val="nil"/>
              <w:left w:val="nil"/>
              <w:bottom w:val="nil"/>
              <w:right w:val="nil"/>
            </w:tcBorders>
            <w:shd w:val="clear" w:color="auto" w:fill="auto"/>
          </w:tcPr>
          <w:p w:rsidR="00BA7573" w:rsidRDefault="00BA7573">
            <w:pPr>
              <w:pStyle w:val="affd"/>
              <w:keepNext/>
              <w:spacing w:after="240" w:line="240" w:lineRule="auto"/>
              <w:ind w:left="2126" w:hanging="992"/>
              <w:rPr>
                <w:rFonts w:ascii="Times New Roman" w:eastAsia="Times New Roman" w:hAnsi="Times New Roman"/>
                <w:b/>
                <w:sz w:val="24"/>
                <w:szCs w:val="24"/>
                <w:lang w:eastAsia="ru-RU"/>
              </w:rPr>
            </w:pPr>
          </w:p>
        </w:tc>
        <w:tc>
          <w:tcPr>
            <w:tcW w:w="5775" w:type="dxa"/>
            <w:tcBorders>
              <w:top w:val="nil"/>
              <w:left w:val="nil"/>
              <w:bottom w:val="nil"/>
              <w:right w:val="nil"/>
            </w:tcBorders>
            <w:shd w:val="clear" w:color="auto" w:fill="auto"/>
            <w:vAlign w:val="center"/>
          </w:tcPr>
          <w:p w:rsidR="00BA7573" w:rsidRDefault="00BA7573">
            <w:pPr>
              <w:pStyle w:val="affd"/>
              <w:keepNext/>
              <w:spacing w:after="120" w:line="240" w:lineRule="auto"/>
              <w:ind w:left="2126" w:hanging="992"/>
              <w:rPr>
                <w:rFonts w:ascii="Times New Roman" w:eastAsia="Times New Roman" w:hAnsi="Times New Roman"/>
                <w:sz w:val="24"/>
                <w:szCs w:val="24"/>
                <w:lang w:eastAsia="ru-RU"/>
              </w:rPr>
            </w:pPr>
          </w:p>
        </w:tc>
      </w:tr>
      <w:tr w:rsidR="00BA7573">
        <w:tc>
          <w:tcPr>
            <w:tcW w:w="3085" w:type="dxa"/>
            <w:tcBorders>
              <w:top w:val="nil"/>
              <w:left w:val="nil"/>
              <w:bottom w:val="nil"/>
              <w:right w:val="nil"/>
            </w:tcBorders>
            <w:shd w:val="clear" w:color="auto" w:fill="auto"/>
          </w:tcPr>
          <w:p w:rsidR="00BA7573" w:rsidRDefault="00BA7573">
            <w:pPr>
              <w:pStyle w:val="affd"/>
              <w:keepNext/>
              <w:spacing w:after="240" w:line="240" w:lineRule="auto"/>
              <w:ind w:left="2126" w:hanging="992"/>
              <w:rPr>
                <w:rFonts w:ascii="Times New Roman" w:eastAsia="Times New Roman" w:hAnsi="Times New Roman"/>
                <w:b/>
                <w:sz w:val="24"/>
                <w:szCs w:val="24"/>
                <w:lang w:eastAsia="ru-RU"/>
              </w:rPr>
            </w:pPr>
          </w:p>
        </w:tc>
        <w:tc>
          <w:tcPr>
            <w:tcW w:w="5775" w:type="dxa"/>
            <w:tcBorders>
              <w:top w:val="nil"/>
              <w:left w:val="nil"/>
              <w:bottom w:val="nil"/>
              <w:right w:val="nil"/>
            </w:tcBorders>
            <w:shd w:val="clear" w:color="auto" w:fill="auto"/>
            <w:vAlign w:val="center"/>
          </w:tcPr>
          <w:p w:rsidR="00BA7573" w:rsidRDefault="00BA7573">
            <w:pPr>
              <w:pStyle w:val="affd"/>
              <w:keepNext/>
              <w:spacing w:after="120" w:line="240" w:lineRule="auto"/>
              <w:ind w:left="2126" w:hanging="992"/>
              <w:rPr>
                <w:rFonts w:ascii="Times New Roman" w:eastAsia="Times New Roman" w:hAnsi="Times New Roman"/>
                <w:sz w:val="24"/>
                <w:szCs w:val="24"/>
                <w:lang w:eastAsia="ru-RU"/>
              </w:rPr>
            </w:pPr>
          </w:p>
        </w:tc>
      </w:tr>
      <w:tr w:rsidR="00BA7573">
        <w:tc>
          <w:tcPr>
            <w:tcW w:w="3085" w:type="dxa"/>
            <w:tcBorders>
              <w:top w:val="nil"/>
              <w:left w:val="nil"/>
              <w:bottom w:val="nil"/>
              <w:right w:val="nil"/>
            </w:tcBorders>
            <w:shd w:val="clear" w:color="auto" w:fill="auto"/>
          </w:tcPr>
          <w:p w:rsidR="00BA7573" w:rsidRDefault="00BA7573">
            <w:pPr>
              <w:pStyle w:val="affd"/>
              <w:keepNext/>
              <w:spacing w:after="240" w:line="240" w:lineRule="auto"/>
              <w:ind w:left="2126" w:hanging="992"/>
              <w:rPr>
                <w:b/>
                <w:sz w:val="20"/>
                <w:szCs w:val="20"/>
                <w:lang w:eastAsia="ru-RU"/>
              </w:rPr>
            </w:pPr>
          </w:p>
          <w:p w:rsidR="00BA7573" w:rsidRDefault="00BA7573">
            <w:pPr>
              <w:pStyle w:val="affd"/>
              <w:keepNext/>
              <w:spacing w:after="240" w:line="240" w:lineRule="auto"/>
              <w:ind w:left="2126" w:hanging="992"/>
              <w:rPr>
                <w:b/>
                <w:sz w:val="20"/>
                <w:szCs w:val="20"/>
                <w:lang w:eastAsia="ru-RU"/>
              </w:rPr>
            </w:pPr>
          </w:p>
        </w:tc>
        <w:tc>
          <w:tcPr>
            <w:tcW w:w="5775" w:type="dxa"/>
            <w:tcBorders>
              <w:top w:val="nil"/>
              <w:left w:val="nil"/>
              <w:bottom w:val="nil"/>
              <w:right w:val="nil"/>
            </w:tcBorders>
            <w:shd w:val="clear" w:color="auto" w:fill="auto"/>
            <w:vAlign w:val="center"/>
          </w:tcPr>
          <w:p w:rsidR="00BA7573" w:rsidRDefault="00BA7573">
            <w:pPr>
              <w:pStyle w:val="affd"/>
              <w:keepNext/>
              <w:spacing w:after="120" w:line="240" w:lineRule="auto"/>
              <w:ind w:left="2126" w:hanging="992"/>
              <w:rPr>
                <w:sz w:val="20"/>
                <w:szCs w:val="20"/>
                <w:lang w:eastAsia="ru-RU"/>
              </w:rPr>
            </w:pPr>
          </w:p>
        </w:tc>
      </w:tr>
      <w:tr w:rsidR="00BA7573">
        <w:tc>
          <w:tcPr>
            <w:tcW w:w="3085" w:type="dxa"/>
            <w:tcBorders>
              <w:top w:val="nil"/>
              <w:left w:val="nil"/>
              <w:bottom w:val="nil"/>
              <w:right w:val="nil"/>
            </w:tcBorders>
            <w:shd w:val="clear" w:color="auto" w:fill="auto"/>
          </w:tcPr>
          <w:p w:rsidR="00BA7573" w:rsidRDefault="00BA7573">
            <w:pPr>
              <w:pStyle w:val="affd"/>
              <w:keepNext/>
              <w:spacing w:after="240" w:line="240" w:lineRule="auto"/>
              <w:ind w:left="2126" w:hanging="992"/>
              <w:rPr>
                <w:b/>
                <w:sz w:val="20"/>
                <w:szCs w:val="20"/>
                <w:lang w:eastAsia="ru-RU"/>
              </w:rPr>
            </w:pPr>
          </w:p>
          <w:p w:rsidR="00BA7573" w:rsidRDefault="00BA7573">
            <w:pPr>
              <w:pStyle w:val="affd"/>
              <w:keepNext/>
              <w:spacing w:after="240" w:line="240" w:lineRule="auto"/>
              <w:ind w:left="2126" w:hanging="992"/>
              <w:rPr>
                <w:b/>
                <w:sz w:val="20"/>
                <w:szCs w:val="20"/>
                <w:lang w:eastAsia="ru-RU"/>
              </w:rPr>
            </w:pPr>
          </w:p>
          <w:p w:rsidR="00BA7573" w:rsidRDefault="00BA7573">
            <w:pPr>
              <w:pStyle w:val="affd"/>
              <w:keepNext/>
              <w:spacing w:after="240" w:line="240" w:lineRule="auto"/>
              <w:ind w:left="2126" w:hanging="992"/>
              <w:rPr>
                <w:b/>
                <w:sz w:val="20"/>
                <w:szCs w:val="20"/>
                <w:lang w:eastAsia="ru-RU"/>
              </w:rPr>
            </w:pPr>
          </w:p>
          <w:p w:rsidR="00BA7573" w:rsidRDefault="00BA7573">
            <w:pPr>
              <w:pStyle w:val="affd"/>
              <w:keepNext/>
              <w:spacing w:after="240" w:line="240" w:lineRule="auto"/>
              <w:ind w:left="2126" w:hanging="992"/>
              <w:rPr>
                <w:b/>
                <w:sz w:val="20"/>
                <w:szCs w:val="20"/>
                <w:lang w:eastAsia="ru-RU"/>
              </w:rPr>
            </w:pPr>
          </w:p>
          <w:p w:rsidR="00BA7573" w:rsidRDefault="00BA7573">
            <w:pPr>
              <w:pStyle w:val="affd"/>
              <w:keepNext/>
              <w:spacing w:after="240" w:line="240" w:lineRule="auto"/>
              <w:ind w:left="2126" w:hanging="992"/>
              <w:rPr>
                <w:b/>
                <w:sz w:val="20"/>
                <w:szCs w:val="20"/>
                <w:lang w:eastAsia="ru-RU"/>
              </w:rPr>
            </w:pPr>
          </w:p>
          <w:p w:rsidR="00BA7573" w:rsidRDefault="00BA7573">
            <w:pPr>
              <w:pStyle w:val="affd"/>
              <w:keepNext/>
              <w:spacing w:after="240" w:line="240" w:lineRule="auto"/>
              <w:ind w:left="2126" w:hanging="992"/>
              <w:rPr>
                <w:b/>
                <w:sz w:val="20"/>
                <w:szCs w:val="20"/>
                <w:lang w:eastAsia="ru-RU"/>
              </w:rPr>
            </w:pPr>
          </w:p>
          <w:p w:rsidR="00BA7573" w:rsidRDefault="00BA7573">
            <w:pPr>
              <w:pStyle w:val="affd"/>
              <w:keepNext/>
              <w:spacing w:after="240" w:line="240" w:lineRule="auto"/>
              <w:ind w:left="2126" w:hanging="992"/>
              <w:rPr>
                <w:b/>
                <w:sz w:val="20"/>
                <w:szCs w:val="20"/>
                <w:lang w:eastAsia="ru-RU"/>
              </w:rPr>
            </w:pPr>
          </w:p>
          <w:p w:rsidR="00BA7573" w:rsidRDefault="00BA7573">
            <w:pPr>
              <w:pStyle w:val="affd"/>
              <w:keepNext/>
              <w:spacing w:after="240" w:line="240" w:lineRule="auto"/>
              <w:ind w:left="2126" w:hanging="992"/>
              <w:rPr>
                <w:b/>
                <w:sz w:val="20"/>
                <w:szCs w:val="20"/>
                <w:lang w:eastAsia="ru-RU"/>
              </w:rPr>
            </w:pPr>
          </w:p>
        </w:tc>
        <w:tc>
          <w:tcPr>
            <w:tcW w:w="5775" w:type="dxa"/>
            <w:tcBorders>
              <w:top w:val="nil"/>
              <w:left w:val="nil"/>
              <w:bottom w:val="nil"/>
              <w:right w:val="nil"/>
            </w:tcBorders>
            <w:shd w:val="clear" w:color="auto" w:fill="auto"/>
            <w:vAlign w:val="center"/>
          </w:tcPr>
          <w:p w:rsidR="00BA7573" w:rsidRDefault="00BA7573">
            <w:pPr>
              <w:pStyle w:val="affd"/>
              <w:keepNext/>
              <w:spacing w:after="120" w:line="240" w:lineRule="auto"/>
              <w:ind w:left="2126" w:hanging="992"/>
              <w:rPr>
                <w:sz w:val="20"/>
                <w:szCs w:val="20"/>
                <w:lang w:eastAsia="ru-RU"/>
              </w:rPr>
            </w:pPr>
          </w:p>
          <w:p w:rsidR="00BA7573" w:rsidRDefault="00BA7573">
            <w:pPr>
              <w:pStyle w:val="affd"/>
              <w:keepNext/>
              <w:spacing w:after="120" w:line="240" w:lineRule="auto"/>
              <w:ind w:left="2126" w:hanging="992"/>
              <w:rPr>
                <w:sz w:val="20"/>
                <w:szCs w:val="20"/>
                <w:lang w:eastAsia="ru-RU"/>
              </w:rPr>
            </w:pPr>
          </w:p>
          <w:p w:rsidR="00BA7573" w:rsidRDefault="00BA7573">
            <w:pPr>
              <w:pStyle w:val="affd"/>
              <w:keepNext/>
              <w:spacing w:after="120" w:line="240" w:lineRule="auto"/>
              <w:ind w:left="2126" w:hanging="992"/>
              <w:rPr>
                <w:sz w:val="20"/>
                <w:szCs w:val="20"/>
                <w:lang w:eastAsia="ru-RU"/>
              </w:rPr>
            </w:pPr>
          </w:p>
          <w:p w:rsidR="00BA7573" w:rsidRDefault="00BA7573">
            <w:pPr>
              <w:pStyle w:val="affd"/>
              <w:keepNext/>
              <w:spacing w:after="120" w:line="240" w:lineRule="auto"/>
              <w:ind w:left="2126" w:hanging="992"/>
              <w:rPr>
                <w:sz w:val="20"/>
                <w:szCs w:val="20"/>
                <w:lang w:eastAsia="ru-RU"/>
              </w:rPr>
            </w:pPr>
          </w:p>
          <w:p w:rsidR="00BA7573" w:rsidRDefault="00BA7573">
            <w:pPr>
              <w:pStyle w:val="affd"/>
              <w:keepNext/>
              <w:spacing w:after="120" w:line="240" w:lineRule="auto"/>
              <w:ind w:left="2126" w:hanging="992"/>
              <w:rPr>
                <w:sz w:val="20"/>
                <w:szCs w:val="20"/>
                <w:lang w:eastAsia="ru-RU"/>
              </w:rPr>
            </w:pPr>
          </w:p>
          <w:p w:rsidR="00BA7573" w:rsidRDefault="00BA7573">
            <w:pPr>
              <w:pStyle w:val="affd"/>
              <w:keepNext/>
              <w:spacing w:after="120" w:line="240" w:lineRule="auto"/>
              <w:ind w:left="2126" w:hanging="992"/>
              <w:rPr>
                <w:sz w:val="20"/>
                <w:szCs w:val="20"/>
                <w:lang w:eastAsia="ru-RU"/>
              </w:rPr>
            </w:pPr>
          </w:p>
        </w:tc>
      </w:tr>
    </w:tbl>
    <w:p w:rsidR="00BA7573" w:rsidRDefault="00011A28">
      <w:pPr>
        <w:pStyle w:val="affd"/>
        <w:keepNext/>
        <w:numPr>
          <w:ilvl w:val="0"/>
          <w:numId w:val="67"/>
        </w:numPr>
        <w:spacing w:after="240" w:line="240" w:lineRule="auto"/>
        <w:ind w:left="709" w:hanging="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АДРЕСА И РЕКВИЗИТЫ СТОРОН</w:t>
      </w:r>
    </w:p>
    <w:p w:rsidR="00BA7573" w:rsidRDefault="00011A28">
      <w:pPr>
        <w:suppressAutoHyphens w:val="0"/>
        <w:textAlignment w:val="auto"/>
        <w:rPr>
          <w:rFonts w:ascii="Times New Roman" w:eastAsia="Times New Roman" w:hAnsi="Times New Roman" w:cs="Times New Roman"/>
          <w:b/>
          <w:lang w:eastAsia="ru-RU" w:bidi="ar-SA"/>
        </w:rPr>
      </w:pPr>
      <w:r>
        <w:rPr>
          <w:rFonts w:ascii="Times New Roman" w:eastAsia="Times New Roman" w:hAnsi="Times New Roman" w:cs="Times New Roman"/>
          <w:b/>
          <w:lang w:eastAsia="ru-RU" w:bidi="ar-SA"/>
        </w:rPr>
        <w:t>Субъект, от имени которого действуют</w:t>
      </w:r>
    </w:p>
    <w:p w:rsidR="00BA7573" w:rsidRDefault="00BA7573">
      <w:pPr>
        <w:suppressAutoHyphens w:val="0"/>
        <w:textAlignment w:val="auto"/>
        <w:rPr>
          <w:rFonts w:ascii="Times New Roman" w:eastAsia="Times New Roman" w:hAnsi="Times New Roman" w:cs="Times New Roman"/>
          <w:b/>
          <w:lang w:eastAsia="ru-RU" w:bidi="ar-SA"/>
        </w:rPr>
      </w:pPr>
    </w:p>
    <w:p w:rsidR="00BA7573" w:rsidRDefault="00011A28">
      <w:pPr>
        <w:suppressAutoHyphens w:val="0"/>
        <w:textAlignment w:val="auto"/>
        <w:rPr>
          <w:rFonts w:ascii="Times New Roman" w:eastAsia="Times New Roman" w:hAnsi="Times New Roman" w:cs="Times New Roman"/>
          <w:lang w:eastAsia="ru-RU" w:bidi="ar-SA"/>
        </w:rPr>
      </w:pPr>
      <w:r>
        <w:rPr>
          <w:rFonts w:ascii="Times New Roman" w:eastAsia="Times New Roman" w:hAnsi="Times New Roman" w:cs="Times New Roman"/>
          <w:lang w:eastAsia="ru-RU" w:bidi="ar-SA"/>
        </w:rPr>
        <w:t xml:space="preserve">Адрес: </w:t>
      </w:r>
    </w:p>
    <w:p w:rsidR="00BA7573" w:rsidRDefault="00011A28">
      <w:pPr>
        <w:suppressAutoHyphens w:val="0"/>
        <w:textAlignment w:val="auto"/>
        <w:rPr>
          <w:rFonts w:ascii="Times New Roman" w:eastAsia="Times New Roman" w:hAnsi="Times New Roman" w:cs="Times New Roman"/>
          <w:lang w:eastAsia="ru-RU" w:bidi="ar-SA"/>
        </w:rPr>
      </w:pPr>
      <w:r>
        <w:rPr>
          <w:rFonts w:ascii="Times New Roman" w:eastAsia="Times New Roman" w:hAnsi="Times New Roman" w:cs="Times New Roman"/>
          <w:lang w:eastAsia="ru-RU" w:bidi="ar-SA"/>
        </w:rPr>
        <w:t>ОГРН</w:t>
      </w:r>
      <w:r>
        <w:rPr>
          <w:rFonts w:ascii="Times New Roman" w:eastAsia="Times New Roman" w:hAnsi="Times New Roman" w:cs="Times New Roman"/>
          <w:b/>
          <w:lang w:eastAsia="ru-RU" w:bidi="ar-SA"/>
        </w:rPr>
        <w:t>:</w:t>
      </w:r>
    </w:p>
    <w:p w:rsidR="00BA7573" w:rsidRDefault="00011A28">
      <w:pPr>
        <w:suppressAutoHyphens w:val="0"/>
        <w:textAlignment w:val="auto"/>
        <w:rPr>
          <w:rFonts w:ascii="Times New Roman" w:eastAsia="Times New Roman" w:hAnsi="Times New Roman" w:cs="Times New Roman"/>
          <w:lang w:eastAsia="ru-RU" w:bidi="ar-SA"/>
        </w:rPr>
      </w:pPr>
      <w:r>
        <w:rPr>
          <w:rFonts w:ascii="Times New Roman" w:eastAsia="Times New Roman" w:hAnsi="Times New Roman" w:cs="Times New Roman"/>
          <w:lang w:eastAsia="ru-RU" w:bidi="ar-SA"/>
        </w:rPr>
        <w:t>ИНН</w:t>
      </w:r>
      <w:r>
        <w:rPr>
          <w:rFonts w:ascii="Times New Roman" w:eastAsia="Times New Roman" w:hAnsi="Times New Roman" w:cs="Times New Roman"/>
          <w:b/>
          <w:lang w:eastAsia="ru-RU" w:bidi="ar-SA"/>
        </w:rPr>
        <w:t>:</w:t>
      </w:r>
    </w:p>
    <w:p w:rsidR="00BA7573" w:rsidRDefault="00011A28">
      <w:pPr>
        <w:suppressAutoHyphens w:val="0"/>
        <w:textAlignment w:val="auto"/>
        <w:rPr>
          <w:rFonts w:ascii="Times New Roman" w:eastAsia="Times New Roman" w:hAnsi="Times New Roman" w:cs="Times New Roman"/>
          <w:b/>
          <w:lang w:eastAsia="ru-RU" w:bidi="ar-SA"/>
        </w:rPr>
      </w:pPr>
      <w:r>
        <w:rPr>
          <w:rFonts w:ascii="Times New Roman" w:eastAsia="Times New Roman" w:hAnsi="Times New Roman" w:cs="Times New Roman"/>
          <w:lang w:eastAsia="ru-RU" w:bidi="ar-SA"/>
        </w:rPr>
        <w:t>КПП:</w:t>
      </w:r>
    </w:p>
    <w:p w:rsidR="00BA7573" w:rsidRDefault="00011A28">
      <w:pPr>
        <w:suppressAutoHyphens w:val="0"/>
        <w:textAlignment w:val="auto"/>
        <w:rPr>
          <w:rFonts w:ascii="Times New Roman" w:eastAsia="Times New Roman" w:hAnsi="Times New Roman" w:cs="Times New Roman"/>
          <w:b/>
          <w:lang w:eastAsia="ru-RU" w:bidi="ar-SA"/>
        </w:rPr>
      </w:pPr>
      <w:r>
        <w:rPr>
          <w:rFonts w:ascii="Times New Roman" w:eastAsia="Times New Roman" w:hAnsi="Times New Roman" w:cs="Times New Roman"/>
          <w:lang w:eastAsia="ru-RU" w:bidi="ar-SA"/>
        </w:rPr>
        <w:t>Тел.</w:t>
      </w:r>
    </w:p>
    <w:p w:rsidR="00BA7573" w:rsidRDefault="00011A28">
      <w:pPr>
        <w:suppressAutoHyphens w:val="0"/>
        <w:textAlignment w:val="auto"/>
        <w:rPr>
          <w:rFonts w:ascii="Times New Roman" w:eastAsia="Times New Roman" w:hAnsi="Times New Roman" w:cs="Times New Roman"/>
          <w:lang w:eastAsia="ru-RU" w:bidi="ar-SA"/>
        </w:rPr>
      </w:pPr>
      <w:r>
        <w:rPr>
          <w:rFonts w:ascii="Times New Roman" w:eastAsia="Times New Roman" w:hAnsi="Times New Roman" w:cs="Times New Roman"/>
          <w:lang w:val="en-US" w:eastAsia="ru-RU" w:bidi="ar-SA"/>
        </w:rPr>
        <w:t>WEB</w:t>
      </w:r>
      <w:r>
        <w:rPr>
          <w:rFonts w:ascii="Times New Roman" w:eastAsia="Times New Roman" w:hAnsi="Times New Roman" w:cs="Times New Roman"/>
          <w:lang w:eastAsia="ru-RU" w:bidi="ar-SA"/>
        </w:rPr>
        <w:t xml:space="preserve">: </w:t>
      </w:r>
    </w:p>
    <w:p w:rsidR="00BA7573" w:rsidRDefault="00011A28">
      <w:pPr>
        <w:suppressAutoHyphens w:val="0"/>
        <w:textAlignment w:val="auto"/>
        <w:rPr>
          <w:rFonts w:ascii="Times New Roman" w:eastAsia="Times New Roman" w:hAnsi="Times New Roman" w:cs="Times New Roman"/>
          <w:lang w:eastAsia="ru-RU" w:bidi="ar-SA"/>
        </w:rPr>
      </w:pPr>
      <w:r>
        <w:rPr>
          <w:rFonts w:ascii="Times New Roman" w:eastAsia="Times New Roman" w:hAnsi="Times New Roman" w:cs="Times New Roman"/>
          <w:lang w:val="en-US" w:eastAsia="ru-RU" w:bidi="ar-SA"/>
        </w:rPr>
        <w:t>e</w:t>
      </w:r>
      <w:r>
        <w:rPr>
          <w:rFonts w:ascii="Times New Roman" w:eastAsia="Times New Roman" w:hAnsi="Times New Roman" w:cs="Times New Roman"/>
          <w:lang w:eastAsia="ru-RU" w:bidi="ar-SA"/>
        </w:rPr>
        <w:t>-</w:t>
      </w:r>
      <w:r>
        <w:rPr>
          <w:rFonts w:ascii="Times New Roman" w:eastAsia="Times New Roman" w:hAnsi="Times New Roman" w:cs="Times New Roman"/>
          <w:lang w:val="en-US" w:eastAsia="ru-RU" w:bidi="ar-SA"/>
        </w:rPr>
        <w:t>mail</w:t>
      </w:r>
      <w:r>
        <w:rPr>
          <w:rFonts w:ascii="Times New Roman" w:eastAsia="Times New Roman" w:hAnsi="Times New Roman" w:cs="Times New Roman"/>
          <w:lang w:eastAsia="ru-RU" w:bidi="ar-SA"/>
        </w:rPr>
        <w:t>:</w:t>
      </w:r>
    </w:p>
    <w:p w:rsidR="00BA7573" w:rsidRDefault="00BA7573">
      <w:pPr>
        <w:suppressAutoHyphens w:val="0"/>
        <w:textAlignment w:val="auto"/>
        <w:rPr>
          <w:rFonts w:ascii="Times New Roman" w:eastAsia="Times New Roman" w:hAnsi="Times New Roman" w:cs="Times New Roman"/>
          <w:lang w:eastAsia="ru-RU" w:bidi="ar-SA"/>
        </w:rPr>
      </w:pPr>
    </w:p>
    <w:p w:rsidR="00BA7573" w:rsidRDefault="00011A28">
      <w:pPr>
        <w:suppressAutoHyphens w:val="0"/>
        <w:textAlignment w:val="auto"/>
        <w:rPr>
          <w:rFonts w:ascii="Times New Roman" w:eastAsia="Times New Roman" w:hAnsi="Times New Roman" w:cs="Times New Roman"/>
          <w:lang w:eastAsia="ru-RU" w:bidi="ar-SA"/>
        </w:rPr>
      </w:pPr>
      <w:r>
        <w:rPr>
          <w:rFonts w:ascii="Times New Roman" w:eastAsia="Times New Roman" w:hAnsi="Times New Roman" w:cs="Times New Roman"/>
          <w:b/>
          <w:lang w:eastAsia="ru-RU" w:bidi="ar-SA"/>
        </w:rPr>
        <w:t>Муниципальное образование «Кужмарское сельское поселение»», от имени которого действует Администрация муниципального образования «Кужмарсоке сельское поселение»</w:t>
      </w:r>
    </w:p>
    <w:p w:rsidR="00BA7573" w:rsidRDefault="00BA7573">
      <w:pPr>
        <w:suppressAutoHyphens w:val="0"/>
        <w:textAlignment w:val="auto"/>
        <w:rPr>
          <w:rFonts w:ascii="Times New Roman" w:eastAsia="Times New Roman" w:hAnsi="Times New Roman" w:cs="Times New Roman"/>
          <w:b/>
          <w:lang w:eastAsia="ru-RU" w:bidi="ar-SA"/>
        </w:rPr>
      </w:pPr>
    </w:p>
    <w:p w:rsidR="00BA7573" w:rsidRDefault="00011A28">
      <w:pPr>
        <w:suppressAutoHyphens w:val="0"/>
        <w:textAlignment w:val="auto"/>
        <w:rPr>
          <w:rFonts w:ascii="Times New Roman" w:eastAsia="Times New Roman" w:hAnsi="Times New Roman" w:cs="Times New Roman"/>
          <w:b/>
          <w:lang w:eastAsia="ru-RU" w:bidi="ar-SA"/>
        </w:rPr>
      </w:pPr>
      <w:r>
        <w:rPr>
          <w:rFonts w:ascii="Times New Roman" w:eastAsia="Times New Roman" w:hAnsi="Times New Roman" w:cs="Times New Roman"/>
          <w:lang w:eastAsia="ru-RU" w:bidi="ar-SA"/>
        </w:rPr>
        <w:t>Адрес:</w:t>
      </w:r>
    </w:p>
    <w:p w:rsidR="00BA7573" w:rsidRDefault="00011A28">
      <w:pPr>
        <w:suppressAutoHyphens w:val="0"/>
        <w:textAlignment w:val="auto"/>
        <w:rPr>
          <w:rFonts w:ascii="Times New Roman" w:eastAsia="Times New Roman" w:hAnsi="Times New Roman" w:cs="Times New Roman"/>
          <w:lang w:eastAsia="ru-RU" w:bidi="ar-SA"/>
        </w:rPr>
      </w:pPr>
      <w:r>
        <w:rPr>
          <w:rFonts w:ascii="Times New Roman" w:eastAsia="Times New Roman" w:hAnsi="Times New Roman" w:cs="Times New Roman"/>
          <w:lang w:eastAsia="ru-RU" w:bidi="ar-SA"/>
        </w:rPr>
        <w:t>ОГРН:</w:t>
      </w:r>
    </w:p>
    <w:p w:rsidR="00BA7573" w:rsidRDefault="00011A28">
      <w:pPr>
        <w:suppressAutoHyphens w:val="0"/>
        <w:textAlignment w:val="auto"/>
        <w:rPr>
          <w:rFonts w:ascii="Times New Roman" w:eastAsia="Times New Roman" w:hAnsi="Times New Roman" w:cs="Times New Roman"/>
          <w:lang w:eastAsia="ru-RU" w:bidi="ar-SA"/>
        </w:rPr>
      </w:pPr>
      <w:r>
        <w:rPr>
          <w:rFonts w:ascii="Times New Roman" w:eastAsia="Times New Roman" w:hAnsi="Times New Roman" w:cs="Times New Roman"/>
          <w:lang w:eastAsia="ru-RU" w:bidi="ar-SA"/>
        </w:rPr>
        <w:t>ИНН:</w:t>
      </w:r>
    </w:p>
    <w:p w:rsidR="00BA7573" w:rsidRDefault="00011A28">
      <w:pPr>
        <w:suppressAutoHyphens w:val="0"/>
        <w:textAlignment w:val="auto"/>
        <w:rPr>
          <w:rFonts w:ascii="Times New Roman" w:eastAsia="Times New Roman" w:hAnsi="Times New Roman" w:cs="Times New Roman"/>
          <w:b/>
          <w:lang w:eastAsia="ru-RU" w:bidi="ar-SA"/>
        </w:rPr>
      </w:pPr>
      <w:r>
        <w:rPr>
          <w:rFonts w:ascii="Times New Roman" w:eastAsia="Times New Roman" w:hAnsi="Times New Roman" w:cs="Times New Roman"/>
          <w:lang w:eastAsia="ru-RU" w:bidi="ar-SA"/>
        </w:rPr>
        <w:t>КПП:</w:t>
      </w:r>
    </w:p>
    <w:p w:rsidR="00BA7573" w:rsidRDefault="00011A28">
      <w:pPr>
        <w:suppressAutoHyphens w:val="0"/>
        <w:textAlignment w:val="auto"/>
        <w:rPr>
          <w:rFonts w:ascii="Times New Roman" w:eastAsia="Times New Roman" w:hAnsi="Times New Roman" w:cs="Times New Roman"/>
          <w:lang w:eastAsia="ru-RU" w:bidi="ar-SA"/>
        </w:rPr>
      </w:pPr>
      <w:r>
        <w:rPr>
          <w:rFonts w:ascii="Times New Roman" w:eastAsia="Times New Roman" w:hAnsi="Times New Roman" w:cs="Times New Roman"/>
          <w:lang w:eastAsia="ru-RU" w:bidi="ar-SA"/>
        </w:rPr>
        <w:t xml:space="preserve">Тел. </w:t>
      </w:r>
    </w:p>
    <w:p w:rsidR="00BA7573" w:rsidRDefault="00BA7573">
      <w:pPr>
        <w:suppressAutoHyphens w:val="0"/>
        <w:textAlignment w:val="auto"/>
        <w:rPr>
          <w:rFonts w:ascii="Times New Roman" w:eastAsia="Times New Roman" w:hAnsi="Times New Roman" w:cs="Times New Roman"/>
          <w:lang w:eastAsia="ru-RU" w:bidi="ar-SA"/>
        </w:rPr>
      </w:pPr>
    </w:p>
    <w:p w:rsidR="00BA7573" w:rsidRDefault="00011A28">
      <w:pPr>
        <w:suppressAutoHyphens w:val="0"/>
        <w:textAlignment w:val="auto"/>
        <w:rPr>
          <w:rFonts w:ascii="Times New Roman" w:eastAsia="Times New Roman" w:hAnsi="Times New Roman" w:cs="Times New Roman"/>
          <w:b/>
          <w:lang w:eastAsia="ru-RU" w:bidi="ar-SA"/>
        </w:rPr>
      </w:pPr>
      <w:r>
        <w:rPr>
          <w:rFonts w:ascii="Times New Roman" w:eastAsia="Times New Roman" w:hAnsi="Times New Roman" w:cs="Times New Roman"/>
          <w:b/>
          <w:lang w:eastAsia="ru-RU" w:bidi="ar-SA"/>
        </w:rPr>
        <w:t>&lt;Наименование Концессионера&gt;</w:t>
      </w:r>
    </w:p>
    <w:p w:rsidR="00BA7573" w:rsidRDefault="00BA7573">
      <w:pPr>
        <w:rPr>
          <w:rFonts w:ascii="Times New Roman" w:hAnsi="Times New Roman" w:cs="Times New Roman"/>
        </w:rPr>
      </w:pPr>
      <w:bookmarkStart w:id="298" w:name="_DV_M919"/>
      <w:bookmarkEnd w:id="298"/>
    </w:p>
    <w:p w:rsidR="00BA7573" w:rsidRDefault="00011A28">
      <w:pPr>
        <w:suppressAutoHyphens w:val="0"/>
        <w:textAlignment w:val="auto"/>
        <w:rPr>
          <w:rFonts w:ascii="Times New Roman" w:eastAsia="Times New Roman" w:hAnsi="Times New Roman" w:cs="Times New Roman"/>
          <w:b/>
          <w:lang w:eastAsia="ru-RU" w:bidi="ar-SA"/>
        </w:rPr>
      </w:pPr>
      <w:r>
        <w:rPr>
          <w:rFonts w:ascii="Times New Roman" w:eastAsia="Times New Roman" w:hAnsi="Times New Roman" w:cs="Times New Roman"/>
          <w:lang w:eastAsia="ru-RU" w:bidi="ar-SA"/>
        </w:rPr>
        <w:t>Адрес:</w:t>
      </w:r>
    </w:p>
    <w:p w:rsidR="00BA7573" w:rsidRDefault="00011A28">
      <w:pPr>
        <w:suppressAutoHyphens w:val="0"/>
        <w:textAlignment w:val="auto"/>
        <w:rPr>
          <w:rFonts w:ascii="Times New Roman" w:eastAsia="Times New Roman" w:hAnsi="Times New Roman" w:cs="Times New Roman"/>
          <w:lang w:eastAsia="ru-RU" w:bidi="ar-SA"/>
        </w:rPr>
      </w:pPr>
      <w:r>
        <w:rPr>
          <w:rFonts w:ascii="Times New Roman" w:eastAsia="Times New Roman" w:hAnsi="Times New Roman" w:cs="Times New Roman"/>
          <w:lang w:eastAsia="ru-RU" w:bidi="ar-SA"/>
        </w:rPr>
        <w:t>ОГРН:</w:t>
      </w:r>
    </w:p>
    <w:p w:rsidR="00BA7573" w:rsidRDefault="00011A28">
      <w:pPr>
        <w:suppressAutoHyphens w:val="0"/>
        <w:textAlignment w:val="auto"/>
        <w:rPr>
          <w:rFonts w:ascii="Times New Roman" w:eastAsia="Times New Roman" w:hAnsi="Times New Roman" w:cs="Times New Roman"/>
          <w:lang w:eastAsia="ru-RU" w:bidi="ar-SA"/>
        </w:rPr>
      </w:pPr>
      <w:r>
        <w:rPr>
          <w:rFonts w:ascii="Times New Roman" w:eastAsia="Times New Roman" w:hAnsi="Times New Roman" w:cs="Times New Roman"/>
          <w:lang w:eastAsia="ru-RU" w:bidi="ar-SA"/>
        </w:rPr>
        <w:t>ИНН:</w:t>
      </w:r>
    </w:p>
    <w:p w:rsidR="00BA7573" w:rsidRDefault="00011A28">
      <w:pPr>
        <w:suppressAutoHyphens w:val="0"/>
        <w:textAlignment w:val="auto"/>
        <w:rPr>
          <w:rFonts w:ascii="Times New Roman" w:eastAsia="Times New Roman" w:hAnsi="Times New Roman" w:cs="Times New Roman"/>
          <w:b/>
          <w:lang w:eastAsia="ru-RU" w:bidi="ar-SA"/>
        </w:rPr>
      </w:pPr>
      <w:r>
        <w:rPr>
          <w:rFonts w:ascii="Times New Roman" w:eastAsia="Times New Roman" w:hAnsi="Times New Roman" w:cs="Times New Roman"/>
          <w:lang w:eastAsia="ru-RU" w:bidi="ar-SA"/>
        </w:rPr>
        <w:t>КПП:</w:t>
      </w:r>
    </w:p>
    <w:p w:rsidR="00BA7573" w:rsidRDefault="00011A28">
      <w:pPr>
        <w:suppressAutoHyphens w:val="0"/>
        <w:textAlignment w:val="auto"/>
        <w:rPr>
          <w:rFonts w:ascii="Times New Roman" w:eastAsia="Times New Roman" w:hAnsi="Times New Roman" w:cs="Times New Roman"/>
          <w:lang w:eastAsia="ru-RU" w:bidi="ar-SA"/>
        </w:rPr>
      </w:pPr>
      <w:r>
        <w:rPr>
          <w:rFonts w:ascii="Times New Roman" w:eastAsia="Times New Roman" w:hAnsi="Times New Roman" w:cs="Times New Roman"/>
          <w:lang w:eastAsia="ru-RU" w:bidi="ar-SA"/>
        </w:rPr>
        <w:t xml:space="preserve">Тел. </w:t>
      </w:r>
    </w:p>
    <w:p w:rsidR="00BA7573" w:rsidRDefault="00BA7573">
      <w:pPr>
        <w:rPr>
          <w:rFonts w:hint="eastAsia"/>
        </w:rPr>
      </w:pPr>
    </w:p>
    <w:sectPr w:rsidR="00BA7573" w:rsidSect="007A4361">
      <w:headerReference w:type="default" r:id="rId11"/>
      <w:footerReference w:type="default" r:id="rId12"/>
      <w:footerReference w:type="first" r:id="rId13"/>
      <w:pgSz w:w="11906" w:h="16838"/>
      <w:pgMar w:top="1134" w:right="850" w:bottom="851" w:left="1701" w:header="708" w:footer="129" w:gutter="0"/>
      <w:cols w:space="720"/>
      <w:formProt w:val="0"/>
      <w:titlePg/>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1976" w:rsidRDefault="00221976">
      <w:pPr>
        <w:rPr>
          <w:rFonts w:hint="eastAsia"/>
        </w:rPr>
      </w:pPr>
      <w:r>
        <w:separator/>
      </w:r>
    </w:p>
  </w:endnote>
  <w:endnote w:type="continuationSeparator" w:id="1">
    <w:p w:rsidR="00221976" w:rsidRDefault="00221976">
      <w:pPr>
        <w:rPr>
          <w:rFonts w:hint="eastAsia"/>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Liberation Serif">
    <w:altName w:val="Times New Roman"/>
    <w:charset w:val="CC"/>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CC"/>
    <w:family w:val="roman"/>
    <w:pitch w:val="variable"/>
    <w:sig w:usb0="00000000" w:usb1="00000000" w:usb2="00000000" w:usb3="00000000" w:csb0="00000000" w:csb1="00000000"/>
  </w:font>
  <w:font w:name="Microsoft YaHei">
    <w:charset w:val="86"/>
    <w:family w:val="swiss"/>
    <w:pitch w:val="variable"/>
    <w:sig w:usb0="80000287" w:usb1="2ACF3C50" w:usb2="00000016" w:usb3="00000000" w:csb0="0004001F" w:csb1="00000000"/>
  </w:font>
  <w:font w:name="Cambria">
    <w:panose1 w:val="02040503050406030204"/>
    <w:charset w:val="CC"/>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ystem">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9C5" w:rsidRDefault="00F379C5">
    <w:pPr>
      <w:pStyle w:val="aff0"/>
      <w:rPr>
        <w:rFonts w:ascii="Arial" w:hAnsi="Arial" w:cs="Arial"/>
        <w:sz w:val="16"/>
      </w:rPr>
    </w:pPr>
  </w:p>
  <w:p w:rsidR="00F379C5" w:rsidRDefault="00F379C5">
    <w:pPr>
      <w:pStyle w:val="aff0"/>
      <w:jc w:val="center"/>
      <w:rPr>
        <w:rFonts w:ascii="Arial" w:hAnsi="Arial" w:cs="Arial"/>
        <w:sz w:val="16"/>
      </w:rPr>
    </w:pPr>
  </w:p>
  <w:p w:rsidR="00F379C5" w:rsidRDefault="00F379C5">
    <w:pPr>
      <w:pStyle w:val="aff1"/>
      <w:rPr>
        <w:rFonts w:hint="eastAsi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9C5" w:rsidRDefault="00F379C5">
    <w:pPr>
      <w:pStyle w:val="aff1"/>
      <w:rPr>
        <w:rFonts w:hint="eastAsia"/>
      </w:rPr>
    </w:pPr>
    <w:r>
      <w:rPr>
        <w:rFonts w:hint="eastAsia"/>
        <w:noProof/>
        <w:lang w:eastAsia="ru-RU" w:bidi="ar-SA"/>
      </w:rPr>
      <w:pict>
        <v:rect id="_x0000_s2049" style="position:absolute;margin-left:.05pt;margin-top:14.4pt;width:201.6pt;height:20.15pt;z-index:251657728" stroked="f" strokeweight="0">
          <v:textbox inset="0,0,0,0">
            <w:txbxContent>
              <w:p w:rsidR="00F379C5" w:rsidRDefault="00F379C5">
                <w:pPr>
                  <w:pStyle w:val="MacPacTrailer"/>
                </w:pPr>
                <w:r>
                  <w:t>C:\Users\adolgov\Desktop\2018-07-20 Водоканал_(проект_КС)_v 19.docx</w:t>
                </w:r>
              </w:p>
              <w:p w:rsidR="00F379C5" w:rsidRDefault="00F379C5">
                <w:pPr>
                  <w:pStyle w:val="MacPacTrailer"/>
                </w:pPr>
              </w:p>
            </w:txbxContent>
          </v:textbox>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1976" w:rsidRDefault="00221976">
      <w:pPr>
        <w:rPr>
          <w:rFonts w:hint="eastAsia"/>
        </w:rPr>
      </w:pPr>
      <w:r>
        <w:separator/>
      </w:r>
    </w:p>
  </w:footnote>
  <w:footnote w:type="continuationSeparator" w:id="1">
    <w:p w:rsidR="00221976" w:rsidRDefault="00221976">
      <w:pPr>
        <w:rPr>
          <w:rFonts w:hint="eastAsia"/>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6058431"/>
      <w:docPartObj>
        <w:docPartGallery w:val="Page Numbers (Top of Page)"/>
        <w:docPartUnique/>
      </w:docPartObj>
    </w:sdtPr>
    <w:sdtContent>
      <w:p w:rsidR="00F379C5" w:rsidRDefault="00F379C5">
        <w:pPr>
          <w:pStyle w:val="aff0"/>
          <w:jc w:val="center"/>
          <w:rPr>
            <w:rFonts w:hint="eastAsia"/>
          </w:rPr>
        </w:pPr>
        <w:fldSimple w:instr="PAGE">
          <w:r w:rsidR="002C5A52">
            <w:rPr>
              <w:rFonts w:hint="eastAsia"/>
              <w:noProof/>
            </w:rPr>
            <w:t>49</w:t>
          </w:r>
        </w:fldSimple>
      </w:p>
    </w:sdtContent>
  </w:sdt>
  <w:p w:rsidR="00F379C5" w:rsidRDefault="00F379C5">
    <w:pPr>
      <w:pStyle w:val="aff0"/>
      <w:rPr>
        <w:rFonts w:hint="eastAsi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E63F8"/>
    <w:multiLevelType w:val="multilevel"/>
    <w:tmpl w:val="F32EB1B6"/>
    <w:lvl w:ilvl="0">
      <w:start w:val="1"/>
      <w:numFmt w:val="decimal"/>
      <w:lvlText w:val="%1."/>
      <w:lvlJc w:val="left"/>
      <w:pPr>
        <w:ind w:left="360" w:hanging="360"/>
      </w:pPr>
    </w:lvl>
    <w:lvl w:ilvl="1">
      <w:start w:val="1"/>
      <w:numFmt w:val="decimal"/>
      <w:lvlText w:val="(%2)"/>
      <w:lvlJc w:val="left"/>
      <w:pPr>
        <w:ind w:left="792" w:hanging="432"/>
      </w:p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29E27F0"/>
    <w:multiLevelType w:val="multilevel"/>
    <w:tmpl w:val="A47CD558"/>
    <w:lvl w:ilvl="0">
      <w:start w:val="1"/>
      <w:numFmt w:val="decimal"/>
      <w:lvlText w:val="%1."/>
      <w:lvlJc w:val="left"/>
      <w:pPr>
        <w:ind w:left="360" w:hanging="360"/>
      </w:pPr>
    </w:lvl>
    <w:lvl w:ilvl="1">
      <w:start w:val="1"/>
      <w:numFmt w:val="decimal"/>
      <w:lvlText w:val="(%2)"/>
      <w:lvlJc w:val="left"/>
      <w:pPr>
        <w:ind w:left="792" w:hanging="432"/>
      </w:p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4BD7B34"/>
    <w:multiLevelType w:val="multilevel"/>
    <w:tmpl w:val="B252690A"/>
    <w:lvl w:ilvl="0">
      <w:start w:val="1"/>
      <w:numFmt w:val="decimal"/>
      <w:lvlText w:val="%1."/>
      <w:lvlJc w:val="left"/>
      <w:pPr>
        <w:ind w:left="360" w:hanging="360"/>
      </w:pPr>
    </w:lvl>
    <w:lvl w:ilvl="1">
      <w:start w:val="1"/>
      <w:numFmt w:val="decimal"/>
      <w:lvlText w:val="(%2)"/>
      <w:lvlJc w:val="left"/>
      <w:pPr>
        <w:ind w:left="792" w:hanging="432"/>
      </w:p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5390696"/>
    <w:multiLevelType w:val="multilevel"/>
    <w:tmpl w:val="C6ECE700"/>
    <w:lvl w:ilvl="0">
      <w:start w:val="1"/>
      <w:numFmt w:val="decimal"/>
      <w:lvlText w:val="%1."/>
      <w:lvlJc w:val="left"/>
      <w:pPr>
        <w:ind w:left="360" w:hanging="360"/>
      </w:pPr>
    </w:lvl>
    <w:lvl w:ilvl="1">
      <w:start w:val="1"/>
      <w:numFmt w:val="decimal"/>
      <w:lvlText w:val="(%2)"/>
      <w:lvlJc w:val="left"/>
      <w:pPr>
        <w:ind w:left="792" w:hanging="432"/>
      </w:pPr>
      <w:rPr>
        <w:rFonts w:ascii="Times New Roman" w:hAnsi="Times New Roman" w:cs="Times New Roman"/>
        <w:sz w:val="24"/>
      </w:r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6132925"/>
    <w:multiLevelType w:val="multilevel"/>
    <w:tmpl w:val="4906CBD6"/>
    <w:lvl w:ilvl="0">
      <w:start w:val="1"/>
      <w:numFmt w:val="decimal"/>
      <w:lvlText w:val="%1."/>
      <w:lvlJc w:val="left"/>
      <w:pPr>
        <w:ind w:left="360" w:hanging="360"/>
      </w:pPr>
    </w:lvl>
    <w:lvl w:ilvl="1">
      <w:start w:val="1"/>
      <w:numFmt w:val="decimal"/>
      <w:lvlText w:val="(%2)"/>
      <w:lvlJc w:val="left"/>
      <w:pPr>
        <w:ind w:left="792" w:hanging="432"/>
      </w:pPr>
      <w:rPr>
        <w:rFonts w:ascii="Times New Roman" w:hAnsi="Times New Roman" w:cs="Times New Roman"/>
        <w:sz w:val="24"/>
      </w:r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6B21C31"/>
    <w:multiLevelType w:val="multilevel"/>
    <w:tmpl w:val="82FA5A0A"/>
    <w:lvl w:ilvl="0">
      <w:start w:val="1"/>
      <w:numFmt w:val="decimal"/>
      <w:lvlText w:val="%1."/>
      <w:lvlJc w:val="left"/>
      <w:pPr>
        <w:ind w:left="360" w:hanging="360"/>
      </w:pPr>
    </w:lvl>
    <w:lvl w:ilvl="1">
      <w:start w:val="1"/>
      <w:numFmt w:val="decimal"/>
      <w:lvlText w:val="9.%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6FB706C"/>
    <w:multiLevelType w:val="multilevel"/>
    <w:tmpl w:val="5D20F050"/>
    <w:lvl w:ilvl="0">
      <w:start w:val="1"/>
      <w:numFmt w:val="decimal"/>
      <w:lvlText w:val="%1."/>
      <w:lvlJc w:val="left"/>
      <w:pPr>
        <w:ind w:left="360" w:hanging="360"/>
      </w:pPr>
    </w:lvl>
    <w:lvl w:ilvl="1">
      <w:start w:val="1"/>
      <w:numFmt w:val="decimal"/>
      <w:lvlText w:val="(%2)"/>
      <w:lvlJc w:val="left"/>
      <w:pPr>
        <w:ind w:left="792" w:hanging="432"/>
      </w:p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9DC6F27"/>
    <w:multiLevelType w:val="multilevel"/>
    <w:tmpl w:val="DA6C1802"/>
    <w:lvl w:ilvl="0">
      <w:start w:val="1"/>
      <w:numFmt w:val="decimal"/>
      <w:lvlText w:val="%1."/>
      <w:lvlJc w:val="left"/>
      <w:pPr>
        <w:ind w:left="360" w:hanging="360"/>
      </w:pPr>
    </w:lvl>
    <w:lvl w:ilvl="1">
      <w:start w:val="1"/>
      <w:numFmt w:val="decimal"/>
      <w:lvlText w:val="(%2)"/>
      <w:lvlJc w:val="left"/>
      <w:pPr>
        <w:ind w:left="792" w:hanging="432"/>
      </w:p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0B654499"/>
    <w:multiLevelType w:val="multilevel"/>
    <w:tmpl w:val="E3C001FC"/>
    <w:lvl w:ilvl="0">
      <w:start w:val="1"/>
      <w:numFmt w:val="decimal"/>
      <w:lvlText w:val="%1."/>
      <w:lvlJc w:val="left"/>
      <w:pPr>
        <w:ind w:left="360" w:hanging="360"/>
      </w:pPr>
    </w:lvl>
    <w:lvl w:ilvl="1">
      <w:start w:val="1"/>
      <w:numFmt w:val="decimal"/>
      <w:lvlText w:val="(%2)"/>
      <w:lvlJc w:val="left"/>
      <w:pPr>
        <w:ind w:left="792" w:hanging="432"/>
      </w:pPr>
      <w:rPr>
        <w:rFonts w:ascii="Times New Roman" w:hAnsi="Times New Roman" w:cs="Times New Roman"/>
        <w:sz w:val="24"/>
      </w:r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B6A035C"/>
    <w:multiLevelType w:val="multilevel"/>
    <w:tmpl w:val="101A2254"/>
    <w:lvl w:ilvl="0">
      <w:start w:val="1"/>
      <w:numFmt w:val="decimal"/>
      <w:lvlText w:val="%1."/>
      <w:lvlJc w:val="left"/>
      <w:pPr>
        <w:ind w:left="360" w:hanging="360"/>
      </w:pPr>
    </w:lvl>
    <w:lvl w:ilvl="1">
      <w:start w:val="1"/>
      <w:numFmt w:val="decimal"/>
      <w:lvlText w:val="(%2)"/>
      <w:lvlJc w:val="left"/>
      <w:pPr>
        <w:ind w:left="792" w:hanging="432"/>
      </w:pPr>
      <w:rPr>
        <w:rFonts w:ascii="Times New Roman" w:hAnsi="Times New Roman" w:cs="Times New Roman"/>
        <w:sz w:val="24"/>
      </w:r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0BD358E9"/>
    <w:multiLevelType w:val="multilevel"/>
    <w:tmpl w:val="541638D2"/>
    <w:lvl w:ilvl="0">
      <w:start w:val="1"/>
      <w:numFmt w:val="decimal"/>
      <w:lvlText w:val="%1."/>
      <w:lvlJc w:val="left"/>
      <w:pPr>
        <w:ind w:left="360" w:hanging="360"/>
      </w:pPr>
    </w:lvl>
    <w:lvl w:ilvl="1">
      <w:start w:val="1"/>
      <w:numFmt w:val="decimal"/>
      <w:lvlText w:val="(%2)"/>
      <w:lvlJc w:val="left"/>
      <w:pPr>
        <w:ind w:left="792" w:hanging="432"/>
      </w:p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BEB7311"/>
    <w:multiLevelType w:val="multilevel"/>
    <w:tmpl w:val="2174DD32"/>
    <w:lvl w:ilvl="0">
      <w:start w:val="1"/>
      <w:numFmt w:val="decimal"/>
      <w:lvlText w:val="%1."/>
      <w:lvlJc w:val="left"/>
      <w:pPr>
        <w:ind w:left="360" w:hanging="360"/>
      </w:pPr>
    </w:lvl>
    <w:lvl w:ilvl="1">
      <w:start w:val="1"/>
      <w:numFmt w:val="decimal"/>
      <w:lvlText w:val="(%2)"/>
      <w:lvlJc w:val="left"/>
      <w:pPr>
        <w:ind w:left="792" w:hanging="432"/>
      </w:p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0C8C0E42"/>
    <w:multiLevelType w:val="multilevel"/>
    <w:tmpl w:val="59C43FF6"/>
    <w:lvl w:ilvl="0">
      <w:start w:val="1"/>
      <w:numFmt w:val="decimal"/>
      <w:lvlText w:val="%1."/>
      <w:lvlJc w:val="left"/>
      <w:pPr>
        <w:ind w:left="360" w:hanging="360"/>
      </w:pPr>
    </w:lvl>
    <w:lvl w:ilvl="1">
      <w:start w:val="1"/>
      <w:numFmt w:val="decimal"/>
      <w:lvlText w:val="(%2)"/>
      <w:lvlJc w:val="left"/>
      <w:pPr>
        <w:ind w:left="792" w:hanging="432"/>
      </w:p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0CAA1442"/>
    <w:multiLevelType w:val="multilevel"/>
    <w:tmpl w:val="CF5693D4"/>
    <w:lvl w:ilvl="0">
      <w:start w:val="1"/>
      <w:numFmt w:val="decimal"/>
      <w:lvlText w:val="%1."/>
      <w:lvlJc w:val="left"/>
      <w:pPr>
        <w:ind w:left="360" w:hanging="360"/>
      </w:pPr>
    </w:lvl>
    <w:lvl w:ilvl="1">
      <w:start w:val="1"/>
      <w:numFmt w:val="decimal"/>
      <w:lvlText w:val="(%2)"/>
      <w:lvlJc w:val="left"/>
      <w:pPr>
        <w:ind w:left="792" w:hanging="432"/>
      </w:p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0D61064C"/>
    <w:multiLevelType w:val="multilevel"/>
    <w:tmpl w:val="A0C085E0"/>
    <w:lvl w:ilvl="0">
      <w:start w:val="1"/>
      <w:numFmt w:val="decimal"/>
      <w:lvlText w:val="%1."/>
      <w:lvlJc w:val="left"/>
      <w:pPr>
        <w:ind w:left="360" w:hanging="360"/>
      </w:pPr>
    </w:lvl>
    <w:lvl w:ilvl="1">
      <w:start w:val="1"/>
      <w:numFmt w:val="decimal"/>
      <w:lvlText w:val="(%2)"/>
      <w:lvlJc w:val="left"/>
      <w:pPr>
        <w:ind w:left="792" w:hanging="432"/>
      </w:p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0FB965B6"/>
    <w:multiLevelType w:val="multilevel"/>
    <w:tmpl w:val="9238E9FA"/>
    <w:lvl w:ilvl="0">
      <w:start w:val="1"/>
      <w:numFmt w:val="decimal"/>
      <w:lvlText w:val="%1."/>
      <w:lvlJc w:val="left"/>
      <w:pPr>
        <w:ind w:left="360" w:hanging="360"/>
      </w:pPr>
    </w:lvl>
    <w:lvl w:ilvl="1">
      <w:start w:val="1"/>
      <w:numFmt w:val="decimal"/>
      <w:lvlText w:val="(%2)"/>
      <w:lvlJc w:val="left"/>
      <w:pPr>
        <w:ind w:left="792" w:hanging="432"/>
      </w:pPr>
      <w:rPr>
        <w:rFonts w:ascii="Times New Roman" w:hAnsi="Times New Roman" w:cs="Times New Roman"/>
        <w:sz w:val="24"/>
      </w:r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0FF61428"/>
    <w:multiLevelType w:val="multilevel"/>
    <w:tmpl w:val="FDB4AEEA"/>
    <w:lvl w:ilvl="0">
      <w:start w:val="1"/>
      <w:numFmt w:val="decimal"/>
      <w:lvlText w:val="%1."/>
      <w:lvlJc w:val="left"/>
      <w:pPr>
        <w:ind w:left="360" w:hanging="360"/>
      </w:pPr>
    </w:lvl>
    <w:lvl w:ilvl="1">
      <w:start w:val="1"/>
      <w:numFmt w:val="decimal"/>
      <w:lvlText w:val="(%2)"/>
      <w:lvlJc w:val="left"/>
      <w:pPr>
        <w:ind w:left="792" w:hanging="432"/>
      </w:p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32D5402"/>
    <w:multiLevelType w:val="multilevel"/>
    <w:tmpl w:val="36D01A66"/>
    <w:lvl w:ilvl="0">
      <w:start w:val="1"/>
      <w:numFmt w:val="decimal"/>
      <w:lvlText w:val="%1."/>
      <w:lvlJc w:val="left"/>
      <w:pPr>
        <w:ind w:left="360" w:hanging="360"/>
      </w:pPr>
    </w:lvl>
    <w:lvl w:ilvl="1">
      <w:start w:val="1"/>
      <w:numFmt w:val="decimal"/>
      <w:lvlText w:val="7.%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16735D96"/>
    <w:multiLevelType w:val="multilevel"/>
    <w:tmpl w:val="1B26CF18"/>
    <w:lvl w:ilvl="0">
      <w:start w:val="1"/>
      <w:numFmt w:val="none"/>
      <w:pStyle w:val="1"/>
      <w:suff w:val="nothing"/>
      <w:lvlText w:val=""/>
      <w:lvlJc w:val="left"/>
      <w:pPr>
        <w:ind w:left="432" w:hanging="432"/>
      </w:pPr>
    </w:lvl>
    <w:lvl w:ilvl="1">
      <w:start w:val="1"/>
      <w:numFmt w:val="none"/>
      <w:suff w:val="nothing"/>
      <w:lvlText w:val=""/>
      <w:lvlJc w:val="left"/>
      <w:pPr>
        <w:ind w:left="0" w:firstLine="0"/>
      </w:pPr>
    </w:lvl>
    <w:lvl w:ilvl="2">
      <w:start w:val="1"/>
      <w:numFmt w:val="none"/>
      <w:pStyle w:val="3"/>
      <w:suff w:val="nothing"/>
      <w:lvlText w:val=""/>
      <w:lvlJc w:val="left"/>
      <w:pPr>
        <w:ind w:left="720" w:hanging="720"/>
      </w:pPr>
    </w:lvl>
    <w:lvl w:ilvl="3">
      <w:start w:val="1"/>
      <w:numFmt w:val="none"/>
      <w:pStyle w:val="4"/>
      <w:suff w:val="nothing"/>
      <w:lvlText w:val=""/>
      <w:lvlJc w:val="left"/>
      <w:pPr>
        <w:ind w:left="864" w:hanging="864"/>
      </w:pPr>
    </w:lvl>
    <w:lvl w:ilvl="4">
      <w:start w:val="1"/>
      <w:numFmt w:val="none"/>
      <w:pStyle w:val="5"/>
      <w:suff w:val="nothing"/>
      <w:lvlText w:val=""/>
      <w:lvlJc w:val="left"/>
      <w:pPr>
        <w:ind w:left="1008" w:hanging="1008"/>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nsid w:val="1B682B9C"/>
    <w:multiLevelType w:val="multilevel"/>
    <w:tmpl w:val="7DACB2F4"/>
    <w:lvl w:ilvl="0">
      <w:start w:val="1"/>
      <w:numFmt w:val="decimal"/>
      <w:lvlText w:val="%1."/>
      <w:lvlJc w:val="left"/>
      <w:pPr>
        <w:ind w:left="360" w:hanging="360"/>
      </w:pPr>
    </w:lvl>
    <w:lvl w:ilvl="1">
      <w:start w:val="1"/>
      <w:numFmt w:val="decimal"/>
      <w:lvlText w:val="(%2)"/>
      <w:lvlJc w:val="left"/>
      <w:pPr>
        <w:ind w:left="792" w:hanging="432"/>
      </w:p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1E9732F9"/>
    <w:multiLevelType w:val="multilevel"/>
    <w:tmpl w:val="955C618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21EE696F"/>
    <w:multiLevelType w:val="multilevel"/>
    <w:tmpl w:val="18364C24"/>
    <w:lvl w:ilvl="0">
      <w:start w:val="1"/>
      <w:numFmt w:val="decimal"/>
      <w:lvlText w:val="%1."/>
      <w:lvlJc w:val="left"/>
      <w:pPr>
        <w:ind w:left="360" w:hanging="360"/>
      </w:pPr>
    </w:lvl>
    <w:lvl w:ilvl="1">
      <w:start w:val="1"/>
      <w:numFmt w:val="decimal"/>
      <w:lvlText w:val="(%2)"/>
      <w:lvlJc w:val="left"/>
      <w:pPr>
        <w:ind w:left="792" w:hanging="432"/>
      </w:pPr>
      <w:rPr>
        <w:rFonts w:ascii="Times New Roman" w:hAnsi="Times New Roman" w:cs="Times New Roman"/>
        <w:sz w:val="24"/>
      </w:r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220713FF"/>
    <w:multiLevelType w:val="multilevel"/>
    <w:tmpl w:val="81922A92"/>
    <w:lvl w:ilvl="0">
      <w:start w:val="12"/>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2564" w:hanging="720"/>
      </w:pPr>
    </w:lvl>
    <w:lvl w:ilvl="3">
      <w:start w:val="1"/>
      <w:numFmt w:val="lowerRoman"/>
      <w:lvlText w:val="(%4)"/>
      <w:lvlJc w:val="left"/>
      <w:pPr>
        <w:ind w:left="2847" w:hanging="720"/>
      </w:pPr>
      <w:rPr>
        <w:rFonts w:eastAsia="Calibri" w:cs="Times New Roman"/>
      </w:r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3">
    <w:nsid w:val="23A22EED"/>
    <w:multiLevelType w:val="multilevel"/>
    <w:tmpl w:val="05667892"/>
    <w:lvl w:ilvl="0">
      <w:start w:val="1"/>
      <w:numFmt w:val="decimal"/>
      <w:lvlText w:val="%1."/>
      <w:lvlJc w:val="left"/>
      <w:pPr>
        <w:ind w:left="360" w:hanging="360"/>
      </w:pPr>
    </w:lvl>
    <w:lvl w:ilvl="1">
      <w:start w:val="1"/>
      <w:numFmt w:val="decimal"/>
      <w:lvlText w:val="(%2)"/>
      <w:lvlJc w:val="left"/>
      <w:pPr>
        <w:ind w:left="792" w:hanging="432"/>
      </w:p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25236FBA"/>
    <w:multiLevelType w:val="multilevel"/>
    <w:tmpl w:val="E3527372"/>
    <w:lvl w:ilvl="0">
      <w:start w:val="1"/>
      <w:numFmt w:val="decimal"/>
      <w:lvlText w:val="%1."/>
      <w:lvlJc w:val="left"/>
      <w:pPr>
        <w:ind w:left="360" w:hanging="360"/>
      </w:pPr>
    </w:lvl>
    <w:lvl w:ilvl="1">
      <w:start w:val="1"/>
      <w:numFmt w:val="decimal"/>
      <w:lvlText w:val="(%2)"/>
      <w:lvlJc w:val="left"/>
      <w:pPr>
        <w:ind w:left="792" w:hanging="432"/>
      </w:p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276875D8"/>
    <w:multiLevelType w:val="multilevel"/>
    <w:tmpl w:val="4BB248F0"/>
    <w:lvl w:ilvl="0">
      <w:start w:val="1"/>
      <w:numFmt w:val="decimal"/>
      <w:lvlText w:val="%1."/>
      <w:lvlJc w:val="left"/>
      <w:pPr>
        <w:ind w:left="360" w:hanging="360"/>
      </w:pPr>
    </w:lvl>
    <w:lvl w:ilvl="1">
      <w:start w:val="1"/>
      <w:numFmt w:val="decimal"/>
      <w:lvlText w:val="(%2)"/>
      <w:lvlJc w:val="left"/>
      <w:pPr>
        <w:ind w:left="792" w:hanging="432"/>
      </w:pPr>
      <w:rPr>
        <w:rFonts w:ascii="Times New Roman" w:hAnsi="Times New Roman" w:cs="Times New Roman"/>
        <w:sz w:val="24"/>
      </w:r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2A083945"/>
    <w:multiLevelType w:val="multilevel"/>
    <w:tmpl w:val="81702566"/>
    <w:lvl w:ilvl="0">
      <w:start w:val="1"/>
      <w:numFmt w:val="decimal"/>
      <w:lvlText w:val="%1."/>
      <w:lvlJc w:val="left"/>
      <w:pPr>
        <w:ind w:left="360" w:hanging="360"/>
      </w:pPr>
    </w:lvl>
    <w:lvl w:ilvl="1">
      <w:start w:val="1"/>
      <w:numFmt w:val="decimal"/>
      <w:lvlText w:val="(%2)"/>
      <w:lvlJc w:val="left"/>
      <w:pPr>
        <w:ind w:left="792" w:hanging="432"/>
      </w:pPr>
      <w:rPr>
        <w:rFonts w:ascii="Times New Roman" w:hAnsi="Times New Roman" w:cs="Times New Roman"/>
        <w:sz w:val="24"/>
      </w:r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2BA339FE"/>
    <w:multiLevelType w:val="multilevel"/>
    <w:tmpl w:val="21BEB642"/>
    <w:lvl w:ilvl="0">
      <w:start w:val="1"/>
      <w:numFmt w:val="decimal"/>
      <w:lvlText w:val="%1."/>
      <w:lvlJc w:val="left"/>
      <w:pPr>
        <w:ind w:left="360" w:hanging="360"/>
      </w:pPr>
    </w:lvl>
    <w:lvl w:ilvl="1">
      <w:start w:val="1"/>
      <w:numFmt w:val="decimal"/>
      <w:lvlText w:val="(%2)"/>
      <w:lvlJc w:val="left"/>
      <w:pPr>
        <w:ind w:left="792" w:hanging="432"/>
      </w:p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2F534821"/>
    <w:multiLevelType w:val="multilevel"/>
    <w:tmpl w:val="CFBCF2DA"/>
    <w:lvl w:ilvl="0">
      <w:start w:val="1"/>
      <w:numFmt w:val="decimal"/>
      <w:lvlText w:val="%1."/>
      <w:lvlJc w:val="left"/>
      <w:pPr>
        <w:ind w:left="1428" w:hanging="360"/>
      </w:pPr>
      <w:rPr>
        <w:rFonts w:ascii="Times New Roman" w:hAnsi="Times New Roman" w:cs="Times New Roman"/>
        <w:b/>
        <w:sz w:val="24"/>
      </w:rPr>
    </w:lvl>
    <w:lvl w:ilvl="1">
      <w:start w:val="1"/>
      <w:numFmt w:val="decimal"/>
      <w:lvlText w:val="%1.%2."/>
      <w:lvlJc w:val="left"/>
      <w:pPr>
        <w:ind w:left="1788" w:hanging="720"/>
      </w:pPr>
    </w:lvl>
    <w:lvl w:ilvl="2">
      <w:start w:val="1"/>
      <w:numFmt w:val="decimal"/>
      <w:lvlText w:val="%1.%2.%3."/>
      <w:lvlJc w:val="left"/>
      <w:pPr>
        <w:ind w:left="1788" w:hanging="720"/>
      </w:pPr>
    </w:lvl>
    <w:lvl w:ilvl="3">
      <w:start w:val="1"/>
      <w:numFmt w:val="decimal"/>
      <w:lvlText w:val="%1.%2.%3.%4."/>
      <w:lvlJc w:val="left"/>
      <w:pPr>
        <w:ind w:left="2148" w:hanging="1080"/>
      </w:pPr>
    </w:lvl>
    <w:lvl w:ilvl="4">
      <w:start w:val="1"/>
      <w:numFmt w:val="decimal"/>
      <w:lvlText w:val="%1.%2.%3.%4.%5."/>
      <w:lvlJc w:val="left"/>
      <w:pPr>
        <w:ind w:left="2148" w:hanging="1080"/>
      </w:pPr>
    </w:lvl>
    <w:lvl w:ilvl="5">
      <w:start w:val="1"/>
      <w:numFmt w:val="decimal"/>
      <w:lvlText w:val="%1.%2.%3.%4.%5.%6."/>
      <w:lvlJc w:val="left"/>
      <w:pPr>
        <w:ind w:left="2508" w:hanging="1440"/>
      </w:pPr>
    </w:lvl>
    <w:lvl w:ilvl="6">
      <w:start w:val="1"/>
      <w:numFmt w:val="decimal"/>
      <w:lvlText w:val="%1.%2.%3.%4.%5.%6.%7."/>
      <w:lvlJc w:val="left"/>
      <w:pPr>
        <w:ind w:left="2508" w:hanging="1440"/>
      </w:pPr>
    </w:lvl>
    <w:lvl w:ilvl="7">
      <w:start w:val="1"/>
      <w:numFmt w:val="decimal"/>
      <w:lvlText w:val="%1.%2.%3.%4.%5.%6.%7.%8."/>
      <w:lvlJc w:val="left"/>
      <w:pPr>
        <w:ind w:left="2868" w:hanging="1800"/>
      </w:pPr>
    </w:lvl>
    <w:lvl w:ilvl="8">
      <w:start w:val="1"/>
      <w:numFmt w:val="decimal"/>
      <w:lvlText w:val="%1.%2.%3.%4.%5.%6.%7.%8.%9."/>
      <w:lvlJc w:val="left"/>
      <w:pPr>
        <w:ind w:left="2868" w:hanging="1800"/>
      </w:pPr>
    </w:lvl>
  </w:abstractNum>
  <w:abstractNum w:abstractNumId="29">
    <w:nsid w:val="341667A3"/>
    <w:multiLevelType w:val="multilevel"/>
    <w:tmpl w:val="5B484E9A"/>
    <w:lvl w:ilvl="0">
      <w:start w:val="1"/>
      <w:numFmt w:val="decimal"/>
      <w:lvlText w:val="%1."/>
      <w:lvlJc w:val="left"/>
      <w:pPr>
        <w:ind w:left="360" w:hanging="360"/>
      </w:pPr>
    </w:lvl>
    <w:lvl w:ilvl="1">
      <w:start w:val="1"/>
      <w:numFmt w:val="decimal"/>
      <w:lvlText w:val="(%2)"/>
      <w:lvlJc w:val="left"/>
      <w:pPr>
        <w:ind w:left="792" w:hanging="432"/>
      </w:p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35426BEA"/>
    <w:multiLevelType w:val="multilevel"/>
    <w:tmpl w:val="9ADED1F2"/>
    <w:lvl w:ilvl="0">
      <w:start w:val="1"/>
      <w:numFmt w:val="decimal"/>
      <w:lvlText w:val="%1."/>
      <w:lvlJc w:val="left"/>
      <w:pPr>
        <w:ind w:left="360" w:hanging="360"/>
      </w:pPr>
    </w:lvl>
    <w:lvl w:ilvl="1">
      <w:start w:val="1"/>
      <w:numFmt w:val="decimal"/>
      <w:lvlText w:val="(%2)"/>
      <w:lvlJc w:val="left"/>
      <w:pPr>
        <w:ind w:left="792" w:hanging="432"/>
      </w:p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38A25891"/>
    <w:multiLevelType w:val="multilevel"/>
    <w:tmpl w:val="13142E4A"/>
    <w:lvl w:ilvl="0">
      <w:start w:val="1"/>
      <w:numFmt w:val="decimal"/>
      <w:lvlText w:val="%1."/>
      <w:lvlJc w:val="left"/>
      <w:pPr>
        <w:ind w:left="360" w:hanging="360"/>
      </w:pPr>
    </w:lvl>
    <w:lvl w:ilvl="1">
      <w:start w:val="1"/>
      <w:numFmt w:val="decimal"/>
      <w:lvlText w:val="4.%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395535D0"/>
    <w:multiLevelType w:val="multilevel"/>
    <w:tmpl w:val="4D8695D2"/>
    <w:lvl w:ilvl="0">
      <w:start w:val="1"/>
      <w:numFmt w:val="decimal"/>
      <w:lvlText w:val="%1."/>
      <w:lvlJc w:val="left"/>
      <w:pPr>
        <w:ind w:left="360" w:hanging="360"/>
      </w:pPr>
    </w:lvl>
    <w:lvl w:ilvl="1">
      <w:start w:val="1"/>
      <w:numFmt w:val="decimal"/>
      <w:lvlText w:val="(%2)"/>
      <w:lvlJc w:val="left"/>
      <w:pPr>
        <w:ind w:left="792" w:hanging="432"/>
      </w:pPr>
      <w:rPr>
        <w:rFonts w:ascii="Times New Roman" w:hAnsi="Times New Roman" w:cs="Times New Roman"/>
        <w:sz w:val="24"/>
      </w:r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3B1A049B"/>
    <w:multiLevelType w:val="multilevel"/>
    <w:tmpl w:val="B2061CF6"/>
    <w:lvl w:ilvl="0">
      <w:start w:val="1"/>
      <w:numFmt w:val="decimal"/>
      <w:lvlText w:val="%1."/>
      <w:lvlJc w:val="left"/>
      <w:pPr>
        <w:ind w:left="360" w:hanging="360"/>
      </w:pPr>
    </w:lvl>
    <w:lvl w:ilvl="1">
      <w:start w:val="1"/>
      <w:numFmt w:val="decimal"/>
      <w:lvlText w:val="(%2)"/>
      <w:lvlJc w:val="left"/>
      <w:pPr>
        <w:ind w:left="792" w:hanging="432"/>
      </w:p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3B880616"/>
    <w:multiLevelType w:val="multilevel"/>
    <w:tmpl w:val="324E28D2"/>
    <w:lvl w:ilvl="0">
      <w:start w:val="1"/>
      <w:numFmt w:val="decimal"/>
      <w:lvlText w:val="%1."/>
      <w:lvlJc w:val="left"/>
      <w:pPr>
        <w:ind w:left="360" w:hanging="360"/>
      </w:pPr>
    </w:lvl>
    <w:lvl w:ilvl="1">
      <w:start w:val="1"/>
      <w:numFmt w:val="decimal"/>
      <w:lvlText w:val="(%2)"/>
      <w:lvlJc w:val="left"/>
      <w:pPr>
        <w:ind w:left="792" w:hanging="432"/>
      </w:p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3C071193"/>
    <w:multiLevelType w:val="multilevel"/>
    <w:tmpl w:val="E99CA892"/>
    <w:lvl w:ilvl="0">
      <w:start w:val="1"/>
      <w:numFmt w:val="decimal"/>
      <w:lvlText w:val="%1."/>
      <w:lvlJc w:val="left"/>
      <w:pPr>
        <w:ind w:left="360" w:hanging="360"/>
      </w:pPr>
    </w:lvl>
    <w:lvl w:ilvl="1">
      <w:start w:val="1"/>
      <w:numFmt w:val="decimal"/>
      <w:lvlText w:val="(%2)"/>
      <w:lvlJc w:val="left"/>
      <w:pPr>
        <w:ind w:left="792" w:hanging="432"/>
      </w:pPr>
      <w:rPr>
        <w:rFonts w:ascii="Times New Roman" w:hAnsi="Times New Roman" w:cs="Times New Roman"/>
        <w:sz w:val="24"/>
      </w:r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3D6161B3"/>
    <w:multiLevelType w:val="multilevel"/>
    <w:tmpl w:val="99446768"/>
    <w:lvl w:ilvl="0">
      <w:start w:val="1"/>
      <w:numFmt w:val="decimal"/>
      <w:lvlText w:val="%1."/>
      <w:lvlJc w:val="left"/>
      <w:pPr>
        <w:ind w:left="360" w:hanging="360"/>
      </w:pPr>
    </w:lvl>
    <w:lvl w:ilvl="1">
      <w:start w:val="1"/>
      <w:numFmt w:val="decimal"/>
      <w:lvlText w:val="(%2)"/>
      <w:lvlJc w:val="left"/>
      <w:pPr>
        <w:ind w:left="792" w:hanging="432"/>
      </w:p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3F196925"/>
    <w:multiLevelType w:val="multilevel"/>
    <w:tmpl w:val="F60CC4F6"/>
    <w:lvl w:ilvl="0">
      <w:start w:val="1"/>
      <w:numFmt w:val="decimal"/>
      <w:lvlText w:val="%1."/>
      <w:lvlJc w:val="left"/>
      <w:pPr>
        <w:ind w:left="360" w:hanging="360"/>
      </w:pPr>
    </w:lvl>
    <w:lvl w:ilvl="1">
      <w:start w:val="1"/>
      <w:numFmt w:val="decimal"/>
      <w:lvlText w:val="8.%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3F560406"/>
    <w:multiLevelType w:val="multilevel"/>
    <w:tmpl w:val="12187744"/>
    <w:lvl w:ilvl="0">
      <w:start w:val="1"/>
      <w:numFmt w:val="decimal"/>
      <w:lvlText w:val="%1."/>
      <w:lvlJc w:val="left"/>
      <w:pPr>
        <w:ind w:left="360" w:hanging="360"/>
      </w:pPr>
    </w:lvl>
    <w:lvl w:ilvl="1">
      <w:start w:val="1"/>
      <w:numFmt w:val="decimal"/>
      <w:lvlText w:val="(%2)"/>
      <w:lvlJc w:val="left"/>
      <w:pPr>
        <w:ind w:left="792" w:hanging="432"/>
      </w:pPr>
      <w:rPr>
        <w:rFonts w:ascii="Times New Roman" w:hAnsi="Times New Roman" w:cs="Times New Roman"/>
        <w:sz w:val="24"/>
      </w:r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3FB42596"/>
    <w:multiLevelType w:val="multilevel"/>
    <w:tmpl w:val="4A46ACD4"/>
    <w:lvl w:ilvl="0">
      <w:start w:val="1"/>
      <w:numFmt w:val="decimal"/>
      <w:lvlText w:val="%1."/>
      <w:lvlJc w:val="left"/>
      <w:pPr>
        <w:ind w:left="360" w:hanging="360"/>
      </w:pPr>
    </w:lvl>
    <w:lvl w:ilvl="1">
      <w:start w:val="1"/>
      <w:numFmt w:val="decimal"/>
      <w:lvlText w:val="(%2)"/>
      <w:lvlJc w:val="left"/>
      <w:pPr>
        <w:ind w:left="792" w:hanging="432"/>
      </w:pPr>
      <w:rPr>
        <w:rFonts w:ascii="Times New Roman" w:hAnsi="Times New Roman" w:cs="Times New Roman"/>
        <w:sz w:val="24"/>
      </w:r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410E7F6A"/>
    <w:multiLevelType w:val="multilevel"/>
    <w:tmpl w:val="8DC4FFF0"/>
    <w:lvl w:ilvl="0">
      <w:start w:val="1"/>
      <w:numFmt w:val="decimal"/>
      <w:lvlText w:val="%1."/>
      <w:lvlJc w:val="left"/>
      <w:pPr>
        <w:ind w:left="360" w:hanging="360"/>
      </w:pPr>
    </w:lvl>
    <w:lvl w:ilvl="1">
      <w:start w:val="1"/>
      <w:numFmt w:val="decimal"/>
      <w:lvlText w:val="(%2)"/>
      <w:lvlJc w:val="left"/>
      <w:pPr>
        <w:ind w:left="1141" w:hanging="432"/>
      </w:pPr>
      <w:rPr>
        <w:rFonts w:ascii="Times New Roman" w:hAnsi="Times New Roman" w:cs="Times New Roman"/>
        <w:sz w:val="24"/>
      </w:r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4252135A"/>
    <w:multiLevelType w:val="multilevel"/>
    <w:tmpl w:val="402A08EE"/>
    <w:lvl w:ilvl="0">
      <w:start w:val="1"/>
      <w:numFmt w:val="decimal"/>
      <w:lvlText w:val="%1."/>
      <w:lvlJc w:val="left"/>
      <w:pPr>
        <w:ind w:left="360" w:hanging="360"/>
      </w:pPr>
    </w:lvl>
    <w:lvl w:ilvl="1">
      <w:start w:val="1"/>
      <w:numFmt w:val="decimal"/>
      <w:lvlText w:val="(%2)"/>
      <w:lvlJc w:val="left"/>
      <w:pPr>
        <w:ind w:left="792" w:hanging="432"/>
      </w:pPr>
      <w:rPr>
        <w:rFonts w:ascii="Times New Roman" w:hAnsi="Times New Roman" w:cs="Times New Roman"/>
        <w:sz w:val="24"/>
      </w:r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43EB44A3"/>
    <w:multiLevelType w:val="multilevel"/>
    <w:tmpl w:val="D88C17B4"/>
    <w:lvl w:ilvl="0">
      <w:start w:val="1"/>
      <w:numFmt w:val="decimal"/>
      <w:lvlText w:val="%1."/>
      <w:lvlJc w:val="left"/>
      <w:pPr>
        <w:ind w:left="360" w:hanging="360"/>
      </w:pPr>
    </w:lvl>
    <w:lvl w:ilvl="1">
      <w:start w:val="1"/>
      <w:numFmt w:val="decimal"/>
      <w:lvlText w:val="(%2)"/>
      <w:lvlJc w:val="left"/>
      <w:pPr>
        <w:ind w:left="792" w:hanging="432"/>
      </w:pPr>
      <w:rPr>
        <w:rFonts w:ascii="Times New Roman" w:hAnsi="Times New Roman" w:cs="Times New Roman"/>
        <w:sz w:val="24"/>
      </w:r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43F43296"/>
    <w:multiLevelType w:val="multilevel"/>
    <w:tmpl w:val="E5A20E08"/>
    <w:lvl w:ilvl="0">
      <w:start w:val="1"/>
      <w:numFmt w:val="decimal"/>
      <w:lvlText w:val="%1."/>
      <w:lvlJc w:val="left"/>
      <w:pPr>
        <w:ind w:left="360" w:hanging="360"/>
      </w:pPr>
    </w:lvl>
    <w:lvl w:ilvl="1">
      <w:start w:val="1"/>
      <w:numFmt w:val="decimal"/>
      <w:lvlText w:val="10.%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44F53660"/>
    <w:multiLevelType w:val="multilevel"/>
    <w:tmpl w:val="669601AE"/>
    <w:lvl w:ilvl="0">
      <w:start w:val="1"/>
      <w:numFmt w:val="decimal"/>
      <w:lvlText w:val="%1."/>
      <w:lvlJc w:val="left"/>
      <w:pPr>
        <w:ind w:left="360" w:hanging="360"/>
      </w:pPr>
    </w:lvl>
    <w:lvl w:ilvl="1">
      <w:start w:val="1"/>
      <w:numFmt w:val="decimal"/>
      <w:lvlText w:val="(%2)"/>
      <w:lvlJc w:val="left"/>
      <w:pPr>
        <w:ind w:left="792" w:hanging="432"/>
      </w:pPr>
      <w:rPr>
        <w:rFonts w:ascii="Times New Roman" w:hAnsi="Times New Roman" w:cs="Times New Roman"/>
        <w:sz w:val="24"/>
      </w:r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45F803C1"/>
    <w:multiLevelType w:val="multilevel"/>
    <w:tmpl w:val="6D98C8D0"/>
    <w:lvl w:ilvl="0">
      <w:start w:val="1"/>
      <w:numFmt w:val="decimal"/>
      <w:lvlText w:val="%1."/>
      <w:lvlJc w:val="left"/>
      <w:pPr>
        <w:ind w:left="360" w:hanging="360"/>
      </w:pPr>
    </w:lvl>
    <w:lvl w:ilvl="1">
      <w:start w:val="1"/>
      <w:numFmt w:val="decimal"/>
      <w:lvlText w:val="(%2)"/>
      <w:lvlJc w:val="left"/>
      <w:pPr>
        <w:ind w:left="792" w:hanging="432"/>
      </w:p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4AB538AE"/>
    <w:multiLevelType w:val="multilevel"/>
    <w:tmpl w:val="4406F974"/>
    <w:lvl w:ilvl="0">
      <w:start w:val="1"/>
      <w:numFmt w:val="decimal"/>
      <w:lvlText w:val="%1."/>
      <w:lvlJc w:val="left"/>
      <w:pPr>
        <w:ind w:left="360" w:hanging="360"/>
      </w:pPr>
    </w:lvl>
    <w:lvl w:ilvl="1">
      <w:start w:val="1"/>
      <w:numFmt w:val="decimal"/>
      <w:lvlText w:val="(%2)"/>
      <w:lvlJc w:val="left"/>
      <w:pPr>
        <w:ind w:left="792" w:hanging="432"/>
      </w:p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4B0A70B9"/>
    <w:multiLevelType w:val="multilevel"/>
    <w:tmpl w:val="8C7CEBB0"/>
    <w:lvl w:ilvl="0">
      <w:start w:val="1"/>
      <w:numFmt w:val="decimal"/>
      <w:lvlText w:val="%1."/>
      <w:lvlJc w:val="left"/>
      <w:pPr>
        <w:ind w:left="360" w:hanging="360"/>
      </w:pPr>
    </w:lvl>
    <w:lvl w:ilvl="1">
      <w:start w:val="1"/>
      <w:numFmt w:val="decimal"/>
      <w:lvlText w:val="(%2)"/>
      <w:lvlJc w:val="left"/>
      <w:pPr>
        <w:ind w:left="792" w:hanging="432"/>
      </w:p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4BE25D9F"/>
    <w:multiLevelType w:val="multilevel"/>
    <w:tmpl w:val="C0C82B5E"/>
    <w:lvl w:ilvl="0">
      <w:start w:val="1"/>
      <w:numFmt w:val="decimal"/>
      <w:lvlText w:val="%1."/>
      <w:lvlJc w:val="left"/>
      <w:pPr>
        <w:ind w:left="360" w:hanging="360"/>
      </w:pPr>
    </w:lvl>
    <w:lvl w:ilvl="1">
      <w:start w:val="1"/>
      <w:numFmt w:val="decimal"/>
      <w:lvlText w:val="(%2)"/>
      <w:lvlJc w:val="left"/>
      <w:pPr>
        <w:ind w:left="792" w:hanging="432"/>
      </w:pPr>
      <w:rPr>
        <w:rFonts w:ascii="Times New Roman" w:hAnsi="Times New Roman" w:cs="Times New Roman"/>
        <w:sz w:val="24"/>
      </w:r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4F617AB7"/>
    <w:multiLevelType w:val="multilevel"/>
    <w:tmpl w:val="02A01BD2"/>
    <w:lvl w:ilvl="0">
      <w:start w:val="1"/>
      <w:numFmt w:val="decimal"/>
      <w:lvlText w:val="%1."/>
      <w:lvlJc w:val="left"/>
      <w:pPr>
        <w:ind w:left="360" w:hanging="360"/>
      </w:pPr>
    </w:lvl>
    <w:lvl w:ilvl="1">
      <w:start w:val="1"/>
      <w:numFmt w:val="decimal"/>
      <w:lvlText w:val="(%2)"/>
      <w:lvlJc w:val="left"/>
      <w:pPr>
        <w:ind w:left="792" w:hanging="432"/>
      </w:pPr>
      <w:rPr>
        <w:rFonts w:ascii="Times New Roman" w:hAnsi="Times New Roman" w:cs="Times New Roman"/>
        <w:sz w:val="24"/>
      </w:r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nsid w:val="508C4D79"/>
    <w:multiLevelType w:val="multilevel"/>
    <w:tmpl w:val="DB445422"/>
    <w:lvl w:ilvl="0">
      <w:start w:val="1"/>
      <w:numFmt w:val="decimal"/>
      <w:lvlText w:val="%1."/>
      <w:lvlJc w:val="left"/>
      <w:pPr>
        <w:ind w:left="360" w:hanging="360"/>
      </w:pPr>
    </w:lvl>
    <w:lvl w:ilvl="1">
      <w:start w:val="1"/>
      <w:numFmt w:val="decimal"/>
      <w:lvlText w:val="(%2)"/>
      <w:lvlJc w:val="left"/>
      <w:pPr>
        <w:ind w:left="792" w:hanging="432"/>
      </w:p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nsid w:val="516B2CDF"/>
    <w:multiLevelType w:val="multilevel"/>
    <w:tmpl w:val="6AEEA9CE"/>
    <w:lvl w:ilvl="0">
      <w:start w:val="1"/>
      <w:numFmt w:val="decimal"/>
      <w:lvlText w:val="%1."/>
      <w:lvlJc w:val="left"/>
      <w:pPr>
        <w:ind w:left="360" w:hanging="360"/>
      </w:pPr>
    </w:lvl>
    <w:lvl w:ilvl="1">
      <w:start w:val="1"/>
      <w:numFmt w:val="decimal"/>
      <w:lvlText w:val="(%2)"/>
      <w:lvlJc w:val="left"/>
      <w:pPr>
        <w:ind w:left="792" w:hanging="432"/>
      </w:p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5419187E"/>
    <w:multiLevelType w:val="multilevel"/>
    <w:tmpl w:val="93104ABA"/>
    <w:lvl w:ilvl="0">
      <w:start w:val="1"/>
      <w:numFmt w:val="decimal"/>
      <w:lvlText w:val="%1."/>
      <w:lvlJc w:val="left"/>
      <w:pPr>
        <w:ind w:left="360" w:hanging="360"/>
      </w:pPr>
    </w:lvl>
    <w:lvl w:ilvl="1">
      <w:start w:val="1"/>
      <w:numFmt w:val="decimal"/>
      <w:lvlText w:val="(%2)"/>
      <w:lvlJc w:val="left"/>
      <w:pPr>
        <w:ind w:left="792" w:hanging="432"/>
      </w:p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nsid w:val="58AF72BD"/>
    <w:multiLevelType w:val="multilevel"/>
    <w:tmpl w:val="345E406C"/>
    <w:lvl w:ilvl="0">
      <w:start w:val="1"/>
      <w:numFmt w:val="decimal"/>
      <w:lvlText w:val="%1."/>
      <w:lvlJc w:val="left"/>
      <w:pPr>
        <w:ind w:left="360" w:hanging="360"/>
      </w:pPr>
    </w:lvl>
    <w:lvl w:ilvl="1">
      <w:start w:val="1"/>
      <w:numFmt w:val="decimal"/>
      <w:lvlText w:val="(%2)"/>
      <w:lvlJc w:val="left"/>
      <w:pPr>
        <w:ind w:left="792" w:hanging="432"/>
      </w:p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nsid w:val="5AD13C90"/>
    <w:multiLevelType w:val="multilevel"/>
    <w:tmpl w:val="5EAA2308"/>
    <w:lvl w:ilvl="0">
      <w:start w:val="1"/>
      <w:numFmt w:val="decimal"/>
      <w:lvlText w:val="%1."/>
      <w:lvlJc w:val="left"/>
      <w:pPr>
        <w:ind w:left="360" w:hanging="360"/>
      </w:pPr>
    </w:lvl>
    <w:lvl w:ilvl="1">
      <w:start w:val="1"/>
      <w:numFmt w:val="decimal"/>
      <w:lvlText w:val="(%2)"/>
      <w:lvlJc w:val="left"/>
      <w:pPr>
        <w:ind w:left="792" w:hanging="432"/>
      </w:pPr>
      <w:rPr>
        <w:rFonts w:ascii="Times New Roman" w:hAnsi="Times New Roman" w:cs="Times New Roman"/>
        <w:sz w:val="24"/>
      </w:r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nsid w:val="5BAF1CDF"/>
    <w:multiLevelType w:val="multilevel"/>
    <w:tmpl w:val="971C7D28"/>
    <w:lvl w:ilvl="0">
      <w:start w:val="1"/>
      <w:numFmt w:val="decimal"/>
      <w:lvlText w:val="%1."/>
      <w:lvlJc w:val="left"/>
      <w:pPr>
        <w:ind w:left="360" w:hanging="360"/>
      </w:pPr>
    </w:lvl>
    <w:lvl w:ilvl="1">
      <w:start w:val="1"/>
      <w:numFmt w:val="decimal"/>
      <w:lvlText w:val="(%2)"/>
      <w:lvlJc w:val="left"/>
      <w:pPr>
        <w:ind w:left="792" w:hanging="432"/>
      </w:p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nsid w:val="5D50043B"/>
    <w:multiLevelType w:val="multilevel"/>
    <w:tmpl w:val="D07A5824"/>
    <w:lvl w:ilvl="0">
      <w:start w:val="1"/>
      <w:numFmt w:val="decimal"/>
      <w:lvlText w:val="%1."/>
      <w:lvlJc w:val="left"/>
      <w:pPr>
        <w:ind w:left="360" w:hanging="360"/>
      </w:pPr>
    </w:lvl>
    <w:lvl w:ilvl="1">
      <w:start w:val="1"/>
      <w:numFmt w:val="decimal"/>
      <w:lvlText w:val="6.%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nsid w:val="5DA959ED"/>
    <w:multiLevelType w:val="multilevel"/>
    <w:tmpl w:val="59266076"/>
    <w:lvl w:ilvl="0">
      <w:start w:val="1"/>
      <w:numFmt w:val="decimal"/>
      <w:lvlText w:val="%1."/>
      <w:lvlJc w:val="left"/>
      <w:pPr>
        <w:ind w:left="360" w:hanging="360"/>
      </w:pPr>
    </w:lvl>
    <w:lvl w:ilvl="1">
      <w:start w:val="1"/>
      <w:numFmt w:val="decimal"/>
      <w:lvlText w:val="5.%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nsid w:val="5F051B6A"/>
    <w:multiLevelType w:val="multilevel"/>
    <w:tmpl w:val="B366C876"/>
    <w:lvl w:ilvl="0">
      <w:start w:val="1"/>
      <w:numFmt w:val="decimal"/>
      <w:lvlText w:val="%1."/>
      <w:lvlJc w:val="left"/>
      <w:pPr>
        <w:ind w:left="360" w:hanging="360"/>
      </w:pPr>
    </w:lvl>
    <w:lvl w:ilvl="1">
      <w:start w:val="1"/>
      <w:numFmt w:val="decimal"/>
      <w:lvlText w:val="(%2)"/>
      <w:lvlJc w:val="left"/>
      <w:pPr>
        <w:ind w:left="792" w:hanging="432"/>
      </w:p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nsid w:val="60B41BB4"/>
    <w:multiLevelType w:val="multilevel"/>
    <w:tmpl w:val="12360C9A"/>
    <w:lvl w:ilvl="0">
      <w:start w:val="1"/>
      <w:numFmt w:val="decimal"/>
      <w:lvlText w:val="%1."/>
      <w:lvlJc w:val="left"/>
      <w:pPr>
        <w:ind w:left="360" w:hanging="360"/>
      </w:pPr>
    </w:lvl>
    <w:lvl w:ilvl="1">
      <w:start w:val="1"/>
      <w:numFmt w:val="decimal"/>
      <w:lvlText w:val="(%2)"/>
      <w:lvlJc w:val="left"/>
      <w:pPr>
        <w:ind w:left="792" w:hanging="432"/>
      </w:pPr>
      <w:rPr>
        <w:rFonts w:ascii="Times New Roman" w:hAnsi="Times New Roman" w:cs="Times New Roman"/>
        <w:sz w:val="24"/>
      </w:r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nsid w:val="6390466C"/>
    <w:multiLevelType w:val="multilevel"/>
    <w:tmpl w:val="DBB4333E"/>
    <w:lvl w:ilvl="0">
      <w:start w:val="13"/>
      <w:numFmt w:val="decimal"/>
      <w:lvlText w:val="%1."/>
      <w:lvlJc w:val="left"/>
      <w:pPr>
        <w:ind w:left="660" w:hanging="660"/>
      </w:pPr>
    </w:lvl>
    <w:lvl w:ilvl="1">
      <w:start w:val="7"/>
      <w:numFmt w:val="decimal"/>
      <w:lvlText w:val="%1.%2."/>
      <w:lvlJc w:val="left"/>
      <w:pPr>
        <w:ind w:left="1014" w:hanging="660"/>
      </w:pPr>
    </w:lvl>
    <w:lvl w:ilvl="2">
      <w:start w:val="1"/>
      <w:numFmt w:val="decimal"/>
      <w:lvlText w:val="11.6.%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61">
    <w:nsid w:val="63E75249"/>
    <w:multiLevelType w:val="multilevel"/>
    <w:tmpl w:val="E668CFB2"/>
    <w:lvl w:ilvl="0">
      <w:start w:val="1"/>
      <w:numFmt w:val="decimal"/>
      <w:lvlText w:val="%1."/>
      <w:lvlJc w:val="left"/>
      <w:pPr>
        <w:ind w:left="360" w:hanging="360"/>
      </w:pPr>
    </w:lvl>
    <w:lvl w:ilvl="1">
      <w:start w:val="1"/>
      <w:numFmt w:val="decimal"/>
      <w:lvlText w:val="(%2)"/>
      <w:lvlJc w:val="left"/>
      <w:pPr>
        <w:ind w:left="792" w:hanging="432"/>
      </w:pPr>
      <w:rPr>
        <w:rFonts w:ascii="Times New Roman" w:hAnsi="Times New Roman" w:cs="Times New Roman"/>
        <w:sz w:val="24"/>
      </w:r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nsid w:val="69303439"/>
    <w:multiLevelType w:val="multilevel"/>
    <w:tmpl w:val="76EA4962"/>
    <w:lvl w:ilvl="0">
      <w:start w:val="1"/>
      <w:numFmt w:val="decimal"/>
      <w:lvlText w:val="%1."/>
      <w:lvlJc w:val="left"/>
      <w:pPr>
        <w:ind w:left="360" w:hanging="360"/>
      </w:pPr>
    </w:lvl>
    <w:lvl w:ilvl="1">
      <w:start w:val="1"/>
      <w:numFmt w:val="decimal"/>
      <w:lvlText w:val="(%2)"/>
      <w:lvlJc w:val="left"/>
      <w:pPr>
        <w:ind w:left="792" w:hanging="432"/>
      </w:p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nsid w:val="6BF85C9F"/>
    <w:multiLevelType w:val="multilevel"/>
    <w:tmpl w:val="284E9BEE"/>
    <w:lvl w:ilvl="0">
      <w:start w:val="1"/>
      <w:numFmt w:val="decimal"/>
      <w:lvlText w:val="%1."/>
      <w:lvlJc w:val="left"/>
      <w:pPr>
        <w:ind w:left="360" w:hanging="360"/>
      </w:pPr>
    </w:lvl>
    <w:lvl w:ilvl="1">
      <w:start w:val="1"/>
      <w:numFmt w:val="decimal"/>
      <w:lvlText w:val="(%2)"/>
      <w:lvlJc w:val="left"/>
      <w:pPr>
        <w:ind w:left="792" w:hanging="432"/>
      </w:p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nsid w:val="6F0B57B1"/>
    <w:multiLevelType w:val="multilevel"/>
    <w:tmpl w:val="D74AE86E"/>
    <w:lvl w:ilvl="0">
      <w:start w:val="1"/>
      <w:numFmt w:val="decimal"/>
      <w:lvlText w:val="%1."/>
      <w:lvlJc w:val="left"/>
      <w:pPr>
        <w:ind w:left="360" w:hanging="360"/>
      </w:pPr>
    </w:lvl>
    <w:lvl w:ilvl="1">
      <w:start w:val="1"/>
      <w:numFmt w:val="decimal"/>
      <w:lvlText w:val="(%2)"/>
      <w:lvlJc w:val="left"/>
      <w:pPr>
        <w:ind w:left="792" w:hanging="432"/>
      </w:p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nsid w:val="6FD761C3"/>
    <w:multiLevelType w:val="multilevel"/>
    <w:tmpl w:val="8C4E35D6"/>
    <w:lvl w:ilvl="0">
      <w:start w:val="1"/>
      <w:numFmt w:val="decimal"/>
      <w:lvlText w:val="%1."/>
      <w:lvlJc w:val="left"/>
      <w:pPr>
        <w:ind w:left="360" w:hanging="360"/>
      </w:pPr>
    </w:lvl>
    <w:lvl w:ilvl="1">
      <w:start w:val="1"/>
      <w:numFmt w:val="decimal"/>
      <w:lvlText w:val="(%2)"/>
      <w:lvlJc w:val="left"/>
      <w:pPr>
        <w:ind w:left="792" w:hanging="432"/>
      </w:p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nsid w:val="783A09F1"/>
    <w:multiLevelType w:val="multilevel"/>
    <w:tmpl w:val="1368FE36"/>
    <w:lvl w:ilvl="0">
      <w:start w:val="1"/>
      <w:numFmt w:val="decimal"/>
      <w:lvlText w:val="%1."/>
      <w:lvlJc w:val="left"/>
      <w:pPr>
        <w:ind w:left="360" w:hanging="360"/>
      </w:pPr>
    </w:lvl>
    <w:lvl w:ilvl="1">
      <w:start w:val="1"/>
      <w:numFmt w:val="decimal"/>
      <w:lvlText w:val="2.%2."/>
      <w:lvlJc w:val="left"/>
      <w:pPr>
        <w:ind w:left="792" w:hanging="432"/>
      </w:pPr>
      <w:rPr>
        <w:rFonts w:ascii="Times New Roman" w:hAnsi="Times New Roman"/>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nsid w:val="78DD1908"/>
    <w:multiLevelType w:val="multilevel"/>
    <w:tmpl w:val="E3F85556"/>
    <w:lvl w:ilvl="0">
      <w:start w:val="1"/>
      <w:numFmt w:val="decimal"/>
      <w:lvlText w:val="%1."/>
      <w:lvlJc w:val="left"/>
      <w:pPr>
        <w:ind w:left="360" w:hanging="360"/>
      </w:pPr>
    </w:lvl>
    <w:lvl w:ilvl="1">
      <w:start w:val="1"/>
      <w:numFmt w:val="decimal"/>
      <w:lvlText w:val="(%2)"/>
      <w:lvlJc w:val="left"/>
      <w:pPr>
        <w:ind w:left="1141" w:hanging="432"/>
      </w:p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nsid w:val="7A462F6F"/>
    <w:multiLevelType w:val="multilevel"/>
    <w:tmpl w:val="09C8BF04"/>
    <w:lvl w:ilvl="0">
      <w:start w:val="1"/>
      <w:numFmt w:val="decimal"/>
      <w:lvlText w:val="%1."/>
      <w:lvlJc w:val="left"/>
      <w:pPr>
        <w:ind w:left="360" w:hanging="360"/>
      </w:pPr>
    </w:lvl>
    <w:lvl w:ilvl="1">
      <w:start w:val="1"/>
      <w:numFmt w:val="decimal"/>
      <w:lvlText w:val="(%2)"/>
      <w:lvlJc w:val="left"/>
      <w:pPr>
        <w:ind w:left="792" w:hanging="432"/>
      </w:pPr>
      <w:rPr>
        <w:rFonts w:ascii="Times New Roman" w:hAnsi="Times New Roman" w:cs="Times New Roman"/>
        <w:sz w:val="24"/>
      </w:r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nsid w:val="7B23414D"/>
    <w:multiLevelType w:val="multilevel"/>
    <w:tmpl w:val="C83668C0"/>
    <w:lvl w:ilvl="0">
      <w:start w:val="1"/>
      <w:numFmt w:val="decimal"/>
      <w:lvlText w:val="%1."/>
      <w:lvlJc w:val="left"/>
      <w:pPr>
        <w:ind w:left="360" w:hanging="360"/>
      </w:pPr>
    </w:lvl>
    <w:lvl w:ilvl="1">
      <w:start w:val="1"/>
      <w:numFmt w:val="decimal"/>
      <w:lvlText w:val="3.%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nsid w:val="7CAA4B5C"/>
    <w:multiLevelType w:val="multilevel"/>
    <w:tmpl w:val="957E9546"/>
    <w:lvl w:ilvl="0">
      <w:start w:val="1"/>
      <w:numFmt w:val="decimal"/>
      <w:lvlText w:val="%1."/>
      <w:lvlJc w:val="left"/>
      <w:pPr>
        <w:ind w:left="360" w:hanging="360"/>
      </w:pPr>
    </w:lvl>
    <w:lvl w:ilvl="1">
      <w:start w:val="1"/>
      <w:numFmt w:val="decimal"/>
      <w:lvlText w:val="(%2)"/>
      <w:lvlJc w:val="left"/>
      <w:pPr>
        <w:ind w:left="792" w:hanging="432"/>
      </w:pPr>
    </w:lvl>
    <w:lvl w:ilvl="2">
      <w:start w:val="1"/>
      <w:numFmt w:val="lowerRoman"/>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8"/>
  </w:num>
  <w:num w:numId="2">
    <w:abstractNumId w:val="28"/>
  </w:num>
  <w:num w:numId="3">
    <w:abstractNumId w:val="20"/>
  </w:num>
  <w:num w:numId="4">
    <w:abstractNumId w:val="66"/>
  </w:num>
  <w:num w:numId="5">
    <w:abstractNumId w:val="69"/>
  </w:num>
  <w:num w:numId="6">
    <w:abstractNumId w:val="6"/>
  </w:num>
  <w:num w:numId="7">
    <w:abstractNumId w:val="63"/>
  </w:num>
  <w:num w:numId="8">
    <w:abstractNumId w:val="45"/>
  </w:num>
  <w:num w:numId="9">
    <w:abstractNumId w:val="31"/>
  </w:num>
  <w:num w:numId="10">
    <w:abstractNumId w:val="10"/>
  </w:num>
  <w:num w:numId="11">
    <w:abstractNumId w:val="13"/>
  </w:num>
  <w:num w:numId="12">
    <w:abstractNumId w:val="46"/>
  </w:num>
  <w:num w:numId="13">
    <w:abstractNumId w:val="30"/>
  </w:num>
  <w:num w:numId="14">
    <w:abstractNumId w:val="57"/>
  </w:num>
  <w:num w:numId="15">
    <w:abstractNumId w:val="16"/>
  </w:num>
  <w:num w:numId="16">
    <w:abstractNumId w:val="56"/>
  </w:num>
  <w:num w:numId="17">
    <w:abstractNumId w:val="67"/>
  </w:num>
  <w:num w:numId="18">
    <w:abstractNumId w:val="9"/>
  </w:num>
  <w:num w:numId="19">
    <w:abstractNumId w:val="23"/>
  </w:num>
  <w:num w:numId="20">
    <w:abstractNumId w:val="1"/>
  </w:num>
  <w:num w:numId="21">
    <w:abstractNumId w:val="17"/>
  </w:num>
  <w:num w:numId="22">
    <w:abstractNumId w:val="7"/>
  </w:num>
  <w:num w:numId="23">
    <w:abstractNumId w:val="36"/>
  </w:num>
  <w:num w:numId="24">
    <w:abstractNumId w:val="29"/>
  </w:num>
  <w:num w:numId="25">
    <w:abstractNumId w:val="70"/>
  </w:num>
  <w:num w:numId="26">
    <w:abstractNumId w:val="11"/>
  </w:num>
  <w:num w:numId="27">
    <w:abstractNumId w:val="24"/>
  </w:num>
  <w:num w:numId="28">
    <w:abstractNumId w:val="37"/>
  </w:num>
  <w:num w:numId="29">
    <w:abstractNumId w:val="51"/>
  </w:num>
  <w:num w:numId="30">
    <w:abstractNumId w:val="58"/>
  </w:num>
  <w:num w:numId="31">
    <w:abstractNumId w:val="2"/>
  </w:num>
  <w:num w:numId="32">
    <w:abstractNumId w:val="5"/>
  </w:num>
  <w:num w:numId="33">
    <w:abstractNumId w:val="50"/>
  </w:num>
  <w:num w:numId="34">
    <w:abstractNumId w:val="14"/>
  </w:num>
  <w:num w:numId="35">
    <w:abstractNumId w:val="43"/>
  </w:num>
  <w:num w:numId="36">
    <w:abstractNumId w:val="52"/>
  </w:num>
  <w:num w:numId="37">
    <w:abstractNumId w:val="27"/>
  </w:num>
  <w:num w:numId="38">
    <w:abstractNumId w:val="40"/>
  </w:num>
  <w:num w:numId="39">
    <w:abstractNumId w:val="21"/>
  </w:num>
  <w:num w:numId="40">
    <w:abstractNumId w:val="35"/>
  </w:num>
  <w:num w:numId="41">
    <w:abstractNumId w:val="41"/>
  </w:num>
  <w:num w:numId="42">
    <w:abstractNumId w:val="3"/>
  </w:num>
  <w:num w:numId="43">
    <w:abstractNumId w:val="39"/>
  </w:num>
  <w:num w:numId="44">
    <w:abstractNumId w:val="59"/>
  </w:num>
  <w:num w:numId="45">
    <w:abstractNumId w:val="65"/>
  </w:num>
  <w:num w:numId="46">
    <w:abstractNumId w:val="61"/>
  </w:num>
  <w:num w:numId="47">
    <w:abstractNumId w:val="26"/>
  </w:num>
  <w:num w:numId="48">
    <w:abstractNumId w:val="12"/>
  </w:num>
  <w:num w:numId="49">
    <w:abstractNumId w:val="4"/>
  </w:num>
  <w:num w:numId="50">
    <w:abstractNumId w:val="32"/>
  </w:num>
  <w:num w:numId="51">
    <w:abstractNumId w:val="8"/>
  </w:num>
  <w:num w:numId="52">
    <w:abstractNumId w:val="47"/>
  </w:num>
  <w:num w:numId="53">
    <w:abstractNumId w:val="33"/>
  </w:num>
  <w:num w:numId="54">
    <w:abstractNumId w:val="34"/>
  </w:num>
  <w:num w:numId="55">
    <w:abstractNumId w:val="38"/>
  </w:num>
  <w:num w:numId="56">
    <w:abstractNumId w:val="68"/>
  </w:num>
  <w:num w:numId="57">
    <w:abstractNumId w:val="44"/>
  </w:num>
  <w:num w:numId="58">
    <w:abstractNumId w:val="54"/>
  </w:num>
  <w:num w:numId="59">
    <w:abstractNumId w:val="25"/>
  </w:num>
  <w:num w:numId="60">
    <w:abstractNumId w:val="48"/>
  </w:num>
  <w:num w:numId="61">
    <w:abstractNumId w:val="19"/>
  </w:num>
  <w:num w:numId="62">
    <w:abstractNumId w:val="55"/>
  </w:num>
  <w:num w:numId="63">
    <w:abstractNumId w:val="64"/>
  </w:num>
  <w:num w:numId="64">
    <w:abstractNumId w:val="42"/>
  </w:num>
  <w:num w:numId="65">
    <w:abstractNumId w:val="49"/>
  </w:num>
  <w:num w:numId="66">
    <w:abstractNumId w:val="60"/>
  </w:num>
  <w:num w:numId="67">
    <w:abstractNumId w:val="22"/>
  </w:num>
  <w:num w:numId="68">
    <w:abstractNumId w:val="53"/>
  </w:num>
  <w:num w:numId="69">
    <w:abstractNumId w:val="0"/>
  </w:num>
  <w:num w:numId="70">
    <w:abstractNumId w:val="15"/>
  </w:num>
  <w:num w:numId="71">
    <w:abstractNumId w:val="62"/>
  </w:num>
  <w:numIdMacAtCleanup w:val="7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hdrShapeDefaults>
    <o:shapedefaults v:ext="edit" spidmax="3074"/>
    <o:shapelayout v:ext="edit">
      <o:idmap v:ext="edit" data="2"/>
    </o:shapelayout>
  </w:hdrShapeDefaults>
  <w:footnotePr>
    <w:footnote w:id="0"/>
    <w:footnote w:id="1"/>
  </w:footnotePr>
  <w:endnotePr>
    <w:endnote w:id="0"/>
    <w:endnote w:id="1"/>
  </w:endnotePr>
  <w:compat/>
  <w:rsids>
    <w:rsidRoot w:val="00BA7573"/>
    <w:rsid w:val="00011A28"/>
    <w:rsid w:val="00221976"/>
    <w:rsid w:val="00257C7C"/>
    <w:rsid w:val="002C5A52"/>
    <w:rsid w:val="0050343C"/>
    <w:rsid w:val="007A4361"/>
    <w:rsid w:val="00A63769"/>
    <w:rsid w:val="00B81F5E"/>
    <w:rsid w:val="00BA7573"/>
    <w:rsid w:val="00F379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able of authorities" w:uiPriority="0"/>
    <w:lsdException w:name="List" w:uiPriority="0"/>
    <w:lsdException w:name="List Bullet 2" w:uiPriority="9"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80B"/>
    <w:pPr>
      <w:widowControl w:val="0"/>
      <w:suppressAutoHyphens/>
      <w:textAlignment w:val="baseline"/>
    </w:pPr>
    <w:rPr>
      <w:rFonts w:ascii="Liberation Serif" w:eastAsia="SimSun" w:hAnsi="Liberation Serif" w:cs="Mangal"/>
      <w:lang w:eastAsia="zh-CN" w:bidi="hi-IN"/>
    </w:rPr>
  </w:style>
  <w:style w:type="paragraph" w:styleId="1">
    <w:name w:val="heading 1"/>
    <w:basedOn w:val="a"/>
    <w:link w:val="11"/>
    <w:uiPriority w:val="9"/>
    <w:qFormat/>
    <w:rsid w:val="0052280B"/>
    <w:pPr>
      <w:keepNext/>
      <w:widowControl/>
      <w:numPr>
        <w:numId w:val="1"/>
      </w:numPr>
      <w:textAlignment w:val="auto"/>
      <w:outlineLvl w:val="0"/>
    </w:pPr>
    <w:rPr>
      <w:rFonts w:ascii="Times New Roman" w:eastAsia="Times New Roman" w:hAnsi="Times New Roman" w:cs="Times New Roman"/>
      <w:b/>
      <w:szCs w:val="20"/>
      <w:lang w:bidi="ar-SA"/>
    </w:rPr>
  </w:style>
  <w:style w:type="paragraph" w:styleId="2">
    <w:name w:val="heading 2"/>
    <w:basedOn w:val="a"/>
    <w:link w:val="21"/>
    <w:qFormat/>
    <w:rsid w:val="0052280B"/>
    <w:pPr>
      <w:keepNext/>
      <w:widowControl/>
      <w:spacing w:before="60"/>
      <w:jc w:val="both"/>
      <w:textAlignment w:val="auto"/>
      <w:outlineLvl w:val="1"/>
    </w:pPr>
    <w:rPr>
      <w:rFonts w:ascii="Times New Roman" w:eastAsia="Times New Roman" w:hAnsi="Times New Roman" w:cs="Times New Roman"/>
      <w:sz w:val="28"/>
      <w:szCs w:val="20"/>
      <w:lang w:bidi="ar-SA"/>
    </w:rPr>
  </w:style>
  <w:style w:type="paragraph" w:styleId="3">
    <w:name w:val="heading 3"/>
    <w:basedOn w:val="a"/>
    <w:link w:val="30"/>
    <w:uiPriority w:val="9"/>
    <w:qFormat/>
    <w:rsid w:val="0052280B"/>
    <w:pPr>
      <w:keepNext/>
      <w:widowControl/>
      <w:numPr>
        <w:ilvl w:val="2"/>
        <w:numId w:val="1"/>
      </w:numPr>
      <w:jc w:val="center"/>
      <w:textAlignment w:val="auto"/>
      <w:outlineLvl w:val="2"/>
    </w:pPr>
    <w:rPr>
      <w:rFonts w:ascii="Times New Roman" w:eastAsia="Times New Roman" w:hAnsi="Times New Roman" w:cs="Times New Roman"/>
      <w:sz w:val="28"/>
      <w:szCs w:val="20"/>
      <w:lang w:bidi="ar-SA"/>
    </w:rPr>
  </w:style>
  <w:style w:type="paragraph" w:styleId="4">
    <w:name w:val="heading 4"/>
    <w:basedOn w:val="a"/>
    <w:link w:val="40"/>
    <w:qFormat/>
    <w:rsid w:val="0052280B"/>
    <w:pPr>
      <w:keepNext/>
      <w:widowControl/>
      <w:numPr>
        <w:ilvl w:val="3"/>
        <w:numId w:val="1"/>
      </w:numPr>
      <w:spacing w:before="240" w:after="60"/>
      <w:textAlignment w:val="auto"/>
      <w:outlineLvl w:val="3"/>
    </w:pPr>
    <w:rPr>
      <w:rFonts w:ascii="Times New Roman" w:eastAsia="Times New Roman" w:hAnsi="Times New Roman" w:cs="Times New Roman"/>
      <w:b/>
      <w:bCs/>
      <w:sz w:val="28"/>
      <w:szCs w:val="28"/>
      <w:lang w:val="en-US" w:bidi="ar-SA"/>
    </w:rPr>
  </w:style>
  <w:style w:type="paragraph" w:styleId="5">
    <w:name w:val="heading 5"/>
    <w:basedOn w:val="a"/>
    <w:link w:val="50"/>
    <w:qFormat/>
    <w:rsid w:val="0052280B"/>
    <w:pPr>
      <w:widowControl/>
      <w:numPr>
        <w:ilvl w:val="4"/>
        <w:numId w:val="1"/>
      </w:numPr>
      <w:spacing w:before="240" w:after="60"/>
      <w:textAlignment w:val="auto"/>
      <w:outlineLvl w:val="4"/>
    </w:pPr>
    <w:rPr>
      <w:rFonts w:ascii="Century" w:eastAsia="Times New Roman" w:hAnsi="Century" w:cs="Century"/>
      <w:b/>
      <w:bCs/>
      <w:i/>
      <w:iCs/>
      <w:sz w:val="26"/>
      <w:szCs w:val="26"/>
      <w:lang w:val="en-US" w:bidi="ar-SA"/>
    </w:rPr>
  </w:style>
  <w:style w:type="paragraph" w:styleId="6">
    <w:name w:val="heading 6"/>
    <w:basedOn w:val="a"/>
    <w:link w:val="60"/>
    <w:qFormat/>
    <w:rsid w:val="0052280B"/>
    <w:pPr>
      <w:widowControl/>
      <w:suppressAutoHyphens w:val="0"/>
      <w:textAlignment w:val="auto"/>
      <w:outlineLvl w:val="5"/>
    </w:pPr>
    <w:rPr>
      <w:rFonts w:ascii="Arial" w:eastAsia="Times New Roman" w:hAnsi="Arial" w:cs="Times New Roman"/>
      <w:bCs/>
      <w:sz w:val="20"/>
      <w:szCs w:val="22"/>
      <w:lang w:val="en-GB" w:eastAsia="en-GB" w:bidi="ar-SA"/>
    </w:rPr>
  </w:style>
  <w:style w:type="paragraph" w:styleId="7">
    <w:name w:val="heading 7"/>
    <w:basedOn w:val="a"/>
    <w:link w:val="70"/>
    <w:qFormat/>
    <w:rsid w:val="0052280B"/>
    <w:pPr>
      <w:widowControl/>
      <w:suppressAutoHyphens w:val="0"/>
      <w:textAlignment w:val="auto"/>
      <w:outlineLvl w:val="6"/>
    </w:pPr>
    <w:rPr>
      <w:rFonts w:ascii="Arial" w:eastAsia="Times New Roman" w:hAnsi="Arial" w:cs="Times New Roman"/>
      <w:sz w:val="20"/>
      <w:lang w:val="en-GB" w:eastAsia="en-GB" w:bidi="ar-SA"/>
    </w:rPr>
  </w:style>
  <w:style w:type="paragraph" w:styleId="8">
    <w:name w:val="heading 8"/>
    <w:basedOn w:val="a"/>
    <w:link w:val="80"/>
    <w:qFormat/>
    <w:rsid w:val="0052280B"/>
    <w:pPr>
      <w:widowControl/>
      <w:suppressAutoHyphens w:val="0"/>
      <w:textAlignment w:val="auto"/>
      <w:outlineLvl w:val="7"/>
    </w:pPr>
    <w:rPr>
      <w:rFonts w:ascii="Arial" w:eastAsia="Times New Roman" w:hAnsi="Arial" w:cs="Times New Roman"/>
      <w:iCs/>
      <w:sz w:val="20"/>
      <w:lang w:val="en-GB" w:eastAsia="en-GB" w:bidi="ar-SA"/>
    </w:rPr>
  </w:style>
  <w:style w:type="paragraph" w:styleId="9">
    <w:name w:val="heading 9"/>
    <w:basedOn w:val="a"/>
    <w:link w:val="90"/>
    <w:qFormat/>
    <w:rsid w:val="0052280B"/>
    <w:pPr>
      <w:widowControl/>
      <w:suppressAutoHyphens w:val="0"/>
      <w:textAlignment w:val="auto"/>
      <w:outlineLvl w:val="8"/>
    </w:pPr>
    <w:rPr>
      <w:rFonts w:ascii="Arial" w:eastAsia="Times New Roman" w:hAnsi="Arial" w:cs="Arial"/>
      <w:sz w:val="20"/>
      <w:szCs w:val="22"/>
      <w:lang w:val="en-GB" w:eastAsia="en-GB"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qFormat/>
    <w:rsid w:val="0052280B"/>
    <w:rPr>
      <w:rFonts w:ascii="Tahoma" w:eastAsia="SimSun" w:hAnsi="Tahoma" w:cs="Mangal"/>
      <w:sz w:val="16"/>
      <w:szCs w:val="14"/>
      <w:lang w:eastAsia="zh-CN" w:bidi="hi-IN"/>
    </w:rPr>
  </w:style>
  <w:style w:type="character" w:customStyle="1" w:styleId="a4">
    <w:name w:val="Верхний колонтитул Знак"/>
    <w:basedOn w:val="a0"/>
    <w:uiPriority w:val="99"/>
    <w:qFormat/>
    <w:rsid w:val="0052280B"/>
    <w:rPr>
      <w:rFonts w:ascii="Liberation Serif" w:eastAsia="SimSun" w:hAnsi="Liberation Serif" w:cs="Mangal"/>
      <w:sz w:val="24"/>
      <w:szCs w:val="21"/>
      <w:lang w:eastAsia="zh-CN" w:bidi="hi-IN"/>
    </w:rPr>
  </w:style>
  <w:style w:type="character" w:customStyle="1" w:styleId="a5">
    <w:name w:val="Нижний колонтитул Знак"/>
    <w:basedOn w:val="a0"/>
    <w:uiPriority w:val="99"/>
    <w:qFormat/>
    <w:rsid w:val="0052280B"/>
    <w:rPr>
      <w:rFonts w:ascii="Liberation Serif" w:eastAsia="SimSun" w:hAnsi="Liberation Serif" w:cs="Mangal"/>
      <w:sz w:val="24"/>
      <w:szCs w:val="21"/>
      <w:lang w:eastAsia="zh-CN" w:bidi="hi-IN"/>
    </w:rPr>
  </w:style>
  <w:style w:type="character" w:customStyle="1" w:styleId="10">
    <w:name w:val="Заголовок 1 Знак"/>
    <w:basedOn w:val="a0"/>
    <w:qFormat/>
    <w:rsid w:val="0052280B"/>
    <w:rPr>
      <w:rFonts w:ascii="Times New Roman" w:eastAsia="Times New Roman" w:hAnsi="Times New Roman" w:cs="Times New Roman"/>
      <w:b/>
      <w:sz w:val="24"/>
      <w:szCs w:val="20"/>
      <w:lang w:eastAsia="zh-CN"/>
    </w:rPr>
  </w:style>
  <w:style w:type="character" w:customStyle="1" w:styleId="20">
    <w:name w:val="Заголовок 2 Знак"/>
    <w:basedOn w:val="a0"/>
    <w:link w:val="20"/>
    <w:qFormat/>
    <w:rsid w:val="0052280B"/>
    <w:rPr>
      <w:rFonts w:ascii="Times New Roman" w:eastAsia="Times New Roman" w:hAnsi="Times New Roman" w:cs="Times New Roman"/>
      <w:sz w:val="28"/>
      <w:szCs w:val="20"/>
      <w:lang w:eastAsia="zh-CN"/>
    </w:rPr>
  </w:style>
  <w:style w:type="character" w:customStyle="1" w:styleId="30">
    <w:name w:val="Заголовок 3 Знак"/>
    <w:basedOn w:val="a0"/>
    <w:link w:val="3"/>
    <w:qFormat/>
    <w:rsid w:val="0052280B"/>
    <w:rPr>
      <w:rFonts w:ascii="Times New Roman" w:eastAsia="Times New Roman" w:hAnsi="Times New Roman" w:cs="Times New Roman"/>
      <w:sz w:val="28"/>
      <w:szCs w:val="20"/>
      <w:lang w:eastAsia="zh-CN"/>
    </w:rPr>
  </w:style>
  <w:style w:type="character" w:customStyle="1" w:styleId="40">
    <w:name w:val="Заголовок 4 Знак"/>
    <w:basedOn w:val="a0"/>
    <w:link w:val="4"/>
    <w:qFormat/>
    <w:rsid w:val="0052280B"/>
    <w:rPr>
      <w:rFonts w:ascii="Times New Roman" w:eastAsia="Times New Roman" w:hAnsi="Times New Roman" w:cs="Times New Roman"/>
      <w:b/>
      <w:bCs/>
      <w:sz w:val="28"/>
      <w:szCs w:val="28"/>
      <w:lang w:val="en-US" w:eastAsia="zh-CN"/>
    </w:rPr>
  </w:style>
  <w:style w:type="character" w:customStyle="1" w:styleId="50">
    <w:name w:val="Заголовок 5 Знак"/>
    <w:basedOn w:val="a0"/>
    <w:link w:val="5"/>
    <w:qFormat/>
    <w:rsid w:val="0052280B"/>
    <w:rPr>
      <w:rFonts w:ascii="Century" w:eastAsia="Times New Roman" w:hAnsi="Century" w:cs="Century"/>
      <w:b/>
      <w:bCs/>
      <w:i/>
      <w:iCs/>
      <w:sz w:val="26"/>
      <w:szCs w:val="26"/>
      <w:lang w:val="en-US" w:eastAsia="zh-CN"/>
    </w:rPr>
  </w:style>
  <w:style w:type="character" w:customStyle="1" w:styleId="WW8Num1z0">
    <w:name w:val="WW8Num1z0"/>
    <w:qFormat/>
    <w:rsid w:val="0052280B"/>
  </w:style>
  <w:style w:type="character" w:customStyle="1" w:styleId="WW8Num1z1">
    <w:name w:val="WW8Num1z1"/>
    <w:qFormat/>
    <w:rsid w:val="0052280B"/>
  </w:style>
  <w:style w:type="character" w:customStyle="1" w:styleId="WW8Num1z2">
    <w:name w:val="WW8Num1z2"/>
    <w:qFormat/>
    <w:rsid w:val="0052280B"/>
  </w:style>
  <w:style w:type="character" w:customStyle="1" w:styleId="WW8Num1z3">
    <w:name w:val="WW8Num1z3"/>
    <w:qFormat/>
    <w:rsid w:val="0052280B"/>
  </w:style>
  <w:style w:type="character" w:customStyle="1" w:styleId="WW8Num1z4">
    <w:name w:val="WW8Num1z4"/>
    <w:qFormat/>
    <w:rsid w:val="0052280B"/>
  </w:style>
  <w:style w:type="character" w:customStyle="1" w:styleId="WW8Num1z5">
    <w:name w:val="WW8Num1z5"/>
    <w:qFormat/>
    <w:rsid w:val="0052280B"/>
  </w:style>
  <w:style w:type="character" w:customStyle="1" w:styleId="WW8Num1z6">
    <w:name w:val="WW8Num1z6"/>
    <w:qFormat/>
    <w:rsid w:val="0052280B"/>
  </w:style>
  <w:style w:type="character" w:customStyle="1" w:styleId="WW8Num1z7">
    <w:name w:val="WW8Num1z7"/>
    <w:qFormat/>
    <w:rsid w:val="0052280B"/>
  </w:style>
  <w:style w:type="character" w:customStyle="1" w:styleId="WW8Num1z8">
    <w:name w:val="WW8Num1z8"/>
    <w:qFormat/>
    <w:rsid w:val="0052280B"/>
  </w:style>
  <w:style w:type="character" w:customStyle="1" w:styleId="WW8Num2z0">
    <w:name w:val="WW8Num2z0"/>
    <w:qFormat/>
    <w:rsid w:val="0052280B"/>
  </w:style>
  <w:style w:type="character" w:customStyle="1" w:styleId="WW8Num2z1">
    <w:name w:val="WW8Num2z1"/>
    <w:qFormat/>
    <w:rsid w:val="0052280B"/>
  </w:style>
  <w:style w:type="character" w:customStyle="1" w:styleId="WW8Num2z2">
    <w:name w:val="WW8Num2z2"/>
    <w:qFormat/>
    <w:rsid w:val="0052280B"/>
  </w:style>
  <w:style w:type="character" w:customStyle="1" w:styleId="WW8Num2z3">
    <w:name w:val="WW8Num2z3"/>
    <w:qFormat/>
    <w:rsid w:val="0052280B"/>
  </w:style>
  <w:style w:type="character" w:customStyle="1" w:styleId="WW8Num2z4">
    <w:name w:val="WW8Num2z4"/>
    <w:qFormat/>
    <w:rsid w:val="0052280B"/>
  </w:style>
  <w:style w:type="character" w:customStyle="1" w:styleId="WW8Num2z5">
    <w:name w:val="WW8Num2z5"/>
    <w:qFormat/>
    <w:rsid w:val="0052280B"/>
  </w:style>
  <w:style w:type="character" w:customStyle="1" w:styleId="WW8Num2z6">
    <w:name w:val="WW8Num2z6"/>
    <w:qFormat/>
    <w:rsid w:val="0052280B"/>
  </w:style>
  <w:style w:type="character" w:customStyle="1" w:styleId="WW8Num2z7">
    <w:name w:val="WW8Num2z7"/>
    <w:qFormat/>
    <w:rsid w:val="0052280B"/>
  </w:style>
  <w:style w:type="character" w:customStyle="1" w:styleId="WW8Num2z8">
    <w:name w:val="WW8Num2z8"/>
    <w:qFormat/>
    <w:rsid w:val="0052280B"/>
  </w:style>
  <w:style w:type="character" w:customStyle="1" w:styleId="WW8Num3z0">
    <w:name w:val="WW8Num3z0"/>
    <w:qFormat/>
    <w:rsid w:val="0052280B"/>
  </w:style>
  <w:style w:type="character" w:customStyle="1" w:styleId="WW8Num3z1">
    <w:name w:val="WW8Num3z1"/>
    <w:qFormat/>
    <w:rsid w:val="0052280B"/>
  </w:style>
  <w:style w:type="character" w:customStyle="1" w:styleId="WW8Num3z2">
    <w:name w:val="WW8Num3z2"/>
    <w:qFormat/>
    <w:rsid w:val="0052280B"/>
  </w:style>
  <w:style w:type="character" w:customStyle="1" w:styleId="WW8Num3z3">
    <w:name w:val="WW8Num3z3"/>
    <w:qFormat/>
    <w:rsid w:val="0052280B"/>
  </w:style>
  <w:style w:type="character" w:customStyle="1" w:styleId="WW8Num3z4">
    <w:name w:val="WW8Num3z4"/>
    <w:qFormat/>
    <w:rsid w:val="0052280B"/>
  </w:style>
  <w:style w:type="character" w:customStyle="1" w:styleId="WW8Num3z5">
    <w:name w:val="WW8Num3z5"/>
    <w:qFormat/>
    <w:rsid w:val="0052280B"/>
  </w:style>
  <w:style w:type="character" w:customStyle="1" w:styleId="WW8Num3z6">
    <w:name w:val="WW8Num3z6"/>
    <w:qFormat/>
    <w:rsid w:val="0052280B"/>
  </w:style>
  <w:style w:type="character" w:customStyle="1" w:styleId="WW8Num3z7">
    <w:name w:val="WW8Num3z7"/>
    <w:qFormat/>
    <w:rsid w:val="0052280B"/>
  </w:style>
  <w:style w:type="character" w:customStyle="1" w:styleId="WW8Num3z8">
    <w:name w:val="WW8Num3z8"/>
    <w:qFormat/>
    <w:rsid w:val="0052280B"/>
  </w:style>
  <w:style w:type="character" w:customStyle="1" w:styleId="WW8Num4z0">
    <w:name w:val="WW8Num4z0"/>
    <w:qFormat/>
    <w:rsid w:val="0052280B"/>
    <w:rPr>
      <w:rFonts w:ascii="Times New Roman" w:hAnsi="Times New Roman" w:cs="Times New Roman"/>
    </w:rPr>
  </w:style>
  <w:style w:type="character" w:customStyle="1" w:styleId="WW8Num4z2">
    <w:name w:val="WW8Num4z2"/>
    <w:qFormat/>
    <w:rsid w:val="0052280B"/>
    <w:rPr>
      <w:rFonts w:ascii="Symbol" w:hAnsi="Symbol" w:cs="Symbol"/>
    </w:rPr>
  </w:style>
  <w:style w:type="character" w:customStyle="1" w:styleId="WW8Num5z0">
    <w:name w:val="WW8Num5z0"/>
    <w:qFormat/>
    <w:rsid w:val="0052280B"/>
    <w:rPr>
      <w:rFonts w:ascii="Symbol" w:hAnsi="Symbol" w:cs="Symbol"/>
    </w:rPr>
  </w:style>
  <w:style w:type="character" w:customStyle="1" w:styleId="WW8Num5z1">
    <w:name w:val="WW8Num5z1"/>
    <w:qFormat/>
    <w:rsid w:val="0052280B"/>
  </w:style>
  <w:style w:type="character" w:customStyle="1" w:styleId="WW8Num5z2">
    <w:name w:val="WW8Num5z2"/>
    <w:qFormat/>
    <w:rsid w:val="0052280B"/>
  </w:style>
  <w:style w:type="character" w:customStyle="1" w:styleId="WW8Num5z3">
    <w:name w:val="WW8Num5z3"/>
    <w:qFormat/>
    <w:rsid w:val="0052280B"/>
  </w:style>
  <w:style w:type="character" w:customStyle="1" w:styleId="WW8Num5z4">
    <w:name w:val="WW8Num5z4"/>
    <w:qFormat/>
    <w:rsid w:val="0052280B"/>
  </w:style>
  <w:style w:type="character" w:customStyle="1" w:styleId="WW8Num5z5">
    <w:name w:val="WW8Num5z5"/>
    <w:qFormat/>
    <w:rsid w:val="0052280B"/>
  </w:style>
  <w:style w:type="character" w:customStyle="1" w:styleId="WW8Num5z6">
    <w:name w:val="WW8Num5z6"/>
    <w:qFormat/>
    <w:rsid w:val="0052280B"/>
  </w:style>
  <w:style w:type="character" w:customStyle="1" w:styleId="WW8Num5z7">
    <w:name w:val="WW8Num5z7"/>
    <w:qFormat/>
    <w:rsid w:val="0052280B"/>
  </w:style>
  <w:style w:type="character" w:customStyle="1" w:styleId="WW8Num5z8">
    <w:name w:val="WW8Num5z8"/>
    <w:qFormat/>
    <w:rsid w:val="0052280B"/>
  </w:style>
  <w:style w:type="character" w:customStyle="1" w:styleId="21">
    <w:name w:val="Заголовок 2 Знак1"/>
    <w:link w:val="2"/>
    <w:qFormat/>
    <w:rsid w:val="0052280B"/>
  </w:style>
  <w:style w:type="character" w:customStyle="1" w:styleId="11">
    <w:name w:val="Заголовок 1 Знак1"/>
    <w:link w:val="1"/>
    <w:qFormat/>
    <w:rsid w:val="0052280B"/>
    <w:rPr>
      <w:sz w:val="16"/>
      <w:szCs w:val="16"/>
    </w:rPr>
  </w:style>
  <w:style w:type="character" w:customStyle="1" w:styleId="-">
    <w:name w:val="Интернет-ссылка"/>
    <w:uiPriority w:val="99"/>
    <w:rsid w:val="0052280B"/>
    <w:rPr>
      <w:color w:val="0000FF"/>
      <w:u w:val="single"/>
    </w:rPr>
  </w:style>
  <w:style w:type="character" w:customStyle="1" w:styleId="a6">
    <w:name w:val="Заголовок Знак"/>
    <w:qFormat/>
    <w:rsid w:val="0052280B"/>
    <w:rPr>
      <w:sz w:val="24"/>
      <w:szCs w:val="24"/>
      <w:lang w:val="ru-RU" w:bidi="ar-SA"/>
    </w:rPr>
  </w:style>
  <w:style w:type="character" w:customStyle="1" w:styleId="a7">
    <w:name w:val="Гипертекстовая ссылка"/>
    <w:qFormat/>
    <w:rsid w:val="0052280B"/>
    <w:rPr>
      <w:color w:val="008000"/>
    </w:rPr>
  </w:style>
  <w:style w:type="character" w:customStyle="1" w:styleId="apple-converted-space">
    <w:name w:val="apple-converted-space"/>
    <w:qFormat/>
    <w:rsid w:val="0052280B"/>
  </w:style>
  <w:style w:type="character" w:customStyle="1" w:styleId="12">
    <w:name w:val="Основной шрифт абзаца1"/>
    <w:qFormat/>
    <w:rsid w:val="0052280B"/>
  </w:style>
  <w:style w:type="character" w:customStyle="1" w:styleId="fio">
    <w:name w:val="fio"/>
    <w:qFormat/>
    <w:rsid w:val="0052280B"/>
  </w:style>
  <w:style w:type="character" w:customStyle="1" w:styleId="a8">
    <w:name w:val="Основной текст Знак"/>
    <w:qFormat/>
    <w:rsid w:val="0052280B"/>
    <w:rPr>
      <w:rFonts w:ascii="Times New Roman" w:hAnsi="Times New Roman" w:cs="Times New Roman"/>
      <w:lang w:eastAsia="zh-CN"/>
    </w:rPr>
  </w:style>
  <w:style w:type="character" w:customStyle="1" w:styleId="a9">
    <w:name w:val="Подзаголовок Знак"/>
    <w:qFormat/>
    <w:rsid w:val="0052280B"/>
    <w:rPr>
      <w:rFonts w:ascii="Liberation Sans" w:eastAsia="Microsoft YaHei" w:hAnsi="Liberation Sans" w:cs="Mangal"/>
      <w:sz w:val="36"/>
      <w:szCs w:val="36"/>
      <w:lang w:eastAsia="zh-CN"/>
    </w:rPr>
  </w:style>
  <w:style w:type="character" w:customStyle="1" w:styleId="13">
    <w:name w:val="Основной текст Знак1"/>
    <w:basedOn w:val="a0"/>
    <w:qFormat/>
    <w:rsid w:val="0052280B"/>
    <w:rPr>
      <w:rFonts w:ascii="Times New Roman" w:eastAsia="Times New Roman" w:hAnsi="Times New Roman" w:cs="Times New Roman"/>
      <w:sz w:val="20"/>
      <w:szCs w:val="20"/>
      <w:lang w:eastAsia="zh-CN"/>
    </w:rPr>
  </w:style>
  <w:style w:type="character" w:customStyle="1" w:styleId="aa">
    <w:name w:val="Основной текст с отступом Знак"/>
    <w:basedOn w:val="a0"/>
    <w:qFormat/>
    <w:rsid w:val="0052280B"/>
    <w:rPr>
      <w:rFonts w:ascii="Times New Roman" w:eastAsia="Times New Roman" w:hAnsi="Times New Roman" w:cs="Times New Roman"/>
      <w:sz w:val="28"/>
      <w:szCs w:val="18"/>
      <w:lang w:eastAsia="zh-CN"/>
    </w:rPr>
  </w:style>
  <w:style w:type="character" w:customStyle="1" w:styleId="ab">
    <w:name w:val="Текст примечания Знак"/>
    <w:basedOn w:val="a0"/>
    <w:qFormat/>
    <w:rsid w:val="0052280B"/>
    <w:rPr>
      <w:rFonts w:ascii="Liberation Serif" w:eastAsia="SimSun" w:hAnsi="Liberation Serif" w:cs="Mangal"/>
      <w:sz w:val="20"/>
      <w:szCs w:val="18"/>
      <w:lang w:eastAsia="zh-CN" w:bidi="hi-IN"/>
    </w:rPr>
  </w:style>
  <w:style w:type="character" w:customStyle="1" w:styleId="ac">
    <w:name w:val="Тема примечания Знак"/>
    <w:basedOn w:val="ab"/>
    <w:qFormat/>
    <w:rsid w:val="0052280B"/>
    <w:rPr>
      <w:rFonts w:ascii="Century" w:eastAsia="Times New Roman" w:hAnsi="Century" w:cs="Century"/>
      <w:b/>
      <w:bCs/>
      <w:sz w:val="20"/>
      <w:szCs w:val="20"/>
      <w:lang w:val="en-US" w:eastAsia="zh-CN" w:bidi="hi-IN"/>
    </w:rPr>
  </w:style>
  <w:style w:type="character" w:customStyle="1" w:styleId="14">
    <w:name w:val="Подзаголовок Знак1"/>
    <w:basedOn w:val="a0"/>
    <w:qFormat/>
    <w:rsid w:val="0052280B"/>
    <w:rPr>
      <w:rFonts w:ascii="Liberation Sans" w:eastAsia="Microsoft YaHei" w:hAnsi="Liberation Sans" w:cs="Mangal"/>
      <w:sz w:val="36"/>
      <w:szCs w:val="36"/>
      <w:lang w:eastAsia="zh-CN"/>
    </w:rPr>
  </w:style>
  <w:style w:type="character" w:styleId="ad">
    <w:name w:val="Strong"/>
    <w:basedOn w:val="a0"/>
    <w:uiPriority w:val="22"/>
    <w:qFormat/>
    <w:rsid w:val="0052280B"/>
    <w:rPr>
      <w:b/>
      <w:bCs/>
    </w:rPr>
  </w:style>
  <w:style w:type="character" w:styleId="ae">
    <w:name w:val="annotation reference"/>
    <w:basedOn w:val="a0"/>
    <w:unhideWhenUsed/>
    <w:qFormat/>
    <w:rsid w:val="0052280B"/>
    <w:rPr>
      <w:sz w:val="16"/>
      <w:szCs w:val="16"/>
    </w:rPr>
  </w:style>
  <w:style w:type="character" w:styleId="af">
    <w:name w:val="FollowedHyperlink"/>
    <w:basedOn w:val="a0"/>
    <w:unhideWhenUsed/>
    <w:qFormat/>
    <w:rsid w:val="0052280B"/>
    <w:rPr>
      <w:color w:val="800080" w:themeColor="followedHyperlink"/>
      <w:u w:val="single"/>
    </w:rPr>
  </w:style>
  <w:style w:type="character" w:customStyle="1" w:styleId="31">
    <w:name w:val="Основной текст (3)_"/>
    <w:basedOn w:val="a0"/>
    <w:link w:val="32"/>
    <w:uiPriority w:val="99"/>
    <w:qFormat/>
    <w:locked/>
    <w:rsid w:val="0052280B"/>
    <w:rPr>
      <w:rFonts w:ascii="Times New Roman" w:hAnsi="Times New Roman" w:cs="Times New Roman"/>
      <w:sz w:val="26"/>
      <w:szCs w:val="26"/>
      <w:shd w:val="clear" w:color="auto" w:fill="FFFFFF"/>
    </w:rPr>
  </w:style>
  <w:style w:type="character" w:customStyle="1" w:styleId="22">
    <w:name w:val="Оглавление 2 Знак"/>
    <w:basedOn w:val="a0"/>
    <w:link w:val="23"/>
    <w:uiPriority w:val="99"/>
    <w:qFormat/>
    <w:locked/>
    <w:rsid w:val="0052280B"/>
    <w:rPr>
      <w:rFonts w:ascii="Times New Roman" w:hAnsi="Times New Roman" w:cs="Times New Roman"/>
      <w:shd w:val="clear" w:color="auto" w:fill="FFFFFF"/>
    </w:rPr>
  </w:style>
  <w:style w:type="character" w:customStyle="1" w:styleId="af0">
    <w:name w:val="Абзац списка Знак"/>
    <w:uiPriority w:val="34"/>
    <w:qFormat/>
    <w:locked/>
    <w:rsid w:val="0052280B"/>
    <w:rPr>
      <w:rFonts w:ascii="Calibri" w:eastAsia="Calibri" w:hAnsi="Calibri" w:cs="Times New Roman"/>
    </w:rPr>
  </w:style>
  <w:style w:type="character" w:customStyle="1" w:styleId="FWSL5">
    <w:name w:val="FWS_L5 Знак"/>
    <w:basedOn w:val="a0"/>
    <w:link w:val="FWSL5"/>
    <w:uiPriority w:val="99"/>
    <w:qFormat/>
    <w:rsid w:val="0052280B"/>
    <w:rPr>
      <w:rFonts w:ascii="Times New Roman" w:eastAsia="Times New Roman" w:hAnsi="Times New Roman" w:cs="Times New Roman"/>
      <w:sz w:val="24"/>
      <w:szCs w:val="20"/>
    </w:rPr>
  </w:style>
  <w:style w:type="character" w:customStyle="1" w:styleId="60">
    <w:name w:val="Заголовок 6 Знак"/>
    <w:basedOn w:val="a0"/>
    <w:link w:val="6"/>
    <w:qFormat/>
    <w:rsid w:val="0052280B"/>
    <w:rPr>
      <w:rFonts w:ascii="Arial" w:eastAsia="Times New Roman" w:hAnsi="Arial" w:cs="Times New Roman"/>
      <w:bCs/>
      <w:sz w:val="20"/>
      <w:lang w:val="en-GB" w:eastAsia="en-GB"/>
    </w:rPr>
  </w:style>
  <w:style w:type="character" w:customStyle="1" w:styleId="70">
    <w:name w:val="Заголовок 7 Знак"/>
    <w:basedOn w:val="a0"/>
    <w:link w:val="7"/>
    <w:qFormat/>
    <w:rsid w:val="0052280B"/>
    <w:rPr>
      <w:rFonts w:ascii="Arial" w:eastAsia="Times New Roman" w:hAnsi="Arial" w:cs="Times New Roman"/>
      <w:sz w:val="20"/>
      <w:szCs w:val="24"/>
      <w:lang w:val="en-GB" w:eastAsia="en-GB"/>
    </w:rPr>
  </w:style>
  <w:style w:type="character" w:customStyle="1" w:styleId="80">
    <w:name w:val="Заголовок 8 Знак"/>
    <w:basedOn w:val="a0"/>
    <w:link w:val="8"/>
    <w:qFormat/>
    <w:rsid w:val="0052280B"/>
    <w:rPr>
      <w:rFonts w:ascii="Arial" w:eastAsia="Times New Roman" w:hAnsi="Arial" w:cs="Times New Roman"/>
      <w:iCs/>
      <w:sz w:val="20"/>
      <w:szCs w:val="24"/>
      <w:lang w:val="en-GB" w:eastAsia="en-GB"/>
    </w:rPr>
  </w:style>
  <w:style w:type="character" w:customStyle="1" w:styleId="90">
    <w:name w:val="Заголовок 9 Знак"/>
    <w:basedOn w:val="a0"/>
    <w:link w:val="9"/>
    <w:qFormat/>
    <w:rsid w:val="0052280B"/>
    <w:rPr>
      <w:rFonts w:ascii="Arial" w:eastAsia="Times New Roman" w:hAnsi="Arial" w:cs="Arial"/>
      <w:sz w:val="20"/>
      <w:lang w:val="en-GB" w:eastAsia="en-GB"/>
    </w:rPr>
  </w:style>
  <w:style w:type="character" w:styleId="af1">
    <w:name w:val="Intense Emphasis"/>
    <w:uiPriority w:val="21"/>
    <w:qFormat/>
    <w:rsid w:val="0052280B"/>
    <w:rPr>
      <w:rFonts w:ascii="Tahoma" w:hAnsi="Tahoma"/>
      <w:iCs/>
      <w:color w:val="00000A"/>
      <w:sz w:val="20"/>
      <w:shd w:val="clear" w:color="auto" w:fill="FFFF00"/>
    </w:rPr>
  </w:style>
  <w:style w:type="character" w:customStyle="1" w:styleId="FWBL2CharChar">
    <w:name w:val="FWB_L2 Char Char"/>
    <w:link w:val="FWBL2"/>
    <w:uiPriority w:val="99"/>
    <w:qFormat/>
    <w:locked/>
    <w:rsid w:val="0052280B"/>
    <w:rPr>
      <w:rFonts w:ascii="Times New Roman" w:eastAsia="Calibri" w:hAnsi="Times New Roman" w:cs="Times New Roman"/>
      <w:sz w:val="20"/>
      <w:szCs w:val="20"/>
      <w:lang w:eastAsia="ru-RU"/>
    </w:rPr>
  </w:style>
  <w:style w:type="character" w:customStyle="1" w:styleId="FontStyle69">
    <w:name w:val="Font Style69"/>
    <w:uiPriority w:val="99"/>
    <w:qFormat/>
    <w:rsid w:val="0052280B"/>
    <w:rPr>
      <w:rFonts w:ascii="Times New Roman" w:hAnsi="Times New Roman" w:cs="Times New Roman"/>
      <w:b/>
      <w:bCs/>
      <w:sz w:val="30"/>
      <w:szCs w:val="30"/>
    </w:rPr>
  </w:style>
  <w:style w:type="character" w:styleId="af2">
    <w:name w:val="Placeholder Text"/>
    <w:basedOn w:val="a0"/>
    <w:uiPriority w:val="99"/>
    <w:semiHidden/>
    <w:qFormat/>
    <w:rsid w:val="0052280B"/>
    <w:rPr>
      <w:color w:val="808080"/>
    </w:rPr>
  </w:style>
  <w:style w:type="character" w:customStyle="1" w:styleId="15">
    <w:name w:val="Название Знак1"/>
    <w:basedOn w:val="a0"/>
    <w:uiPriority w:val="10"/>
    <w:qFormat/>
    <w:rsid w:val="0052280B"/>
    <w:rPr>
      <w:rFonts w:asciiTheme="majorHAnsi" w:eastAsiaTheme="majorEastAsia" w:hAnsiTheme="majorHAnsi" w:cs="Mangal"/>
      <w:color w:val="17365D" w:themeColor="text2" w:themeShade="BF"/>
      <w:spacing w:val="5"/>
      <w:sz w:val="52"/>
      <w:szCs w:val="47"/>
      <w:lang w:eastAsia="zh-CN" w:bidi="hi-IN"/>
    </w:rPr>
  </w:style>
  <w:style w:type="character" w:customStyle="1" w:styleId="af3">
    <w:name w:val="Дата Знак"/>
    <w:basedOn w:val="a0"/>
    <w:qFormat/>
    <w:rsid w:val="0052280B"/>
    <w:rPr>
      <w:rFonts w:ascii="Arial" w:eastAsia="Times New Roman" w:hAnsi="Arial" w:cs="Times New Roman"/>
      <w:sz w:val="20"/>
      <w:szCs w:val="24"/>
      <w:lang w:val="en-GB" w:eastAsia="en-GB"/>
    </w:rPr>
  </w:style>
  <w:style w:type="character" w:styleId="af4">
    <w:name w:val="footnote reference"/>
    <w:qFormat/>
    <w:rsid w:val="0052280B"/>
    <w:rPr>
      <w:rFonts w:ascii="Arial" w:hAnsi="Arial"/>
      <w:vertAlign w:val="superscript"/>
    </w:rPr>
  </w:style>
  <w:style w:type="character" w:customStyle="1" w:styleId="af5">
    <w:name w:val="Текст сноски Знак"/>
    <w:basedOn w:val="a0"/>
    <w:qFormat/>
    <w:rsid w:val="0052280B"/>
    <w:rPr>
      <w:rFonts w:ascii="Arial" w:eastAsia="Times New Roman" w:hAnsi="Arial" w:cs="Times New Roman"/>
      <w:sz w:val="16"/>
      <w:szCs w:val="20"/>
      <w:lang w:val="en-GB" w:eastAsia="en-GB"/>
    </w:rPr>
  </w:style>
  <w:style w:type="character" w:styleId="af6">
    <w:name w:val="page number"/>
    <w:qFormat/>
    <w:rsid w:val="0052280B"/>
    <w:rPr>
      <w:rFonts w:ascii="Arial" w:hAnsi="Arial"/>
      <w:sz w:val="20"/>
    </w:rPr>
  </w:style>
  <w:style w:type="character" w:styleId="af7">
    <w:name w:val="endnote reference"/>
    <w:qFormat/>
    <w:rsid w:val="0052280B"/>
    <w:rPr>
      <w:rFonts w:ascii="Arial" w:hAnsi="Arial"/>
      <w:vertAlign w:val="superscript"/>
    </w:rPr>
  </w:style>
  <w:style w:type="character" w:customStyle="1" w:styleId="af8">
    <w:name w:val="Текст концевой сноски Знак"/>
    <w:basedOn w:val="a0"/>
    <w:qFormat/>
    <w:rsid w:val="0052280B"/>
    <w:rPr>
      <w:rFonts w:ascii="Arial" w:eastAsia="Times New Roman" w:hAnsi="Arial" w:cs="Times New Roman"/>
      <w:sz w:val="16"/>
      <w:szCs w:val="20"/>
      <w:lang w:val="en-GB" w:eastAsia="en-GB"/>
    </w:rPr>
  </w:style>
  <w:style w:type="character" w:customStyle="1" w:styleId="zTokyoLogoCaption">
    <w:name w:val="zTokyoLogoCaption"/>
    <w:qFormat/>
    <w:rsid w:val="0052280B"/>
    <w:rPr>
      <w:rFonts w:ascii="MS Mincho" w:eastAsia="MS Mincho" w:hAnsi="MS Mincho"/>
      <w:sz w:val="13"/>
    </w:rPr>
  </w:style>
  <w:style w:type="character" w:customStyle="1" w:styleId="zTokyoLogoCaption2">
    <w:name w:val="zTokyoLogoCaption2"/>
    <w:qFormat/>
    <w:rsid w:val="0052280B"/>
    <w:rPr>
      <w:rFonts w:ascii="MS Mincho" w:eastAsia="MS Mincho" w:hAnsi="MS Mincho"/>
      <w:sz w:val="16"/>
    </w:rPr>
  </w:style>
  <w:style w:type="character" w:customStyle="1" w:styleId="Level2Char">
    <w:name w:val="Level 2 Char"/>
    <w:link w:val="Level2"/>
    <w:qFormat/>
    <w:locked/>
    <w:rsid w:val="0052280B"/>
    <w:rPr>
      <w:rFonts w:ascii="Arial" w:eastAsia="Times New Roman" w:hAnsi="Arial" w:cs="Times New Roman"/>
      <w:sz w:val="20"/>
      <w:szCs w:val="28"/>
      <w:lang w:val="en-GB" w:eastAsia="en-GB"/>
    </w:rPr>
  </w:style>
  <w:style w:type="character" w:customStyle="1" w:styleId="WW-115pt1">
    <w:name w:val="WW-Основной текст + 11;5 pt1"/>
    <w:qFormat/>
    <w:rsid w:val="0052280B"/>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FWBL1Char">
    <w:name w:val="FWB_L1 Char"/>
    <w:link w:val="FWBL1"/>
    <w:qFormat/>
    <w:rsid w:val="0052280B"/>
    <w:rPr>
      <w:rFonts w:ascii="Times New Roman" w:eastAsia="Times New Roman" w:hAnsi="Times New Roman" w:cs="Times New Roman"/>
      <w:b/>
      <w:bCs/>
      <w:smallCaps/>
      <w:sz w:val="24"/>
      <w:szCs w:val="24"/>
      <w:lang w:eastAsia="ru-RU"/>
    </w:rPr>
  </w:style>
  <w:style w:type="character" w:customStyle="1" w:styleId="41">
    <w:name w:val="Оглавление 4 Знак"/>
    <w:link w:val="42"/>
    <w:qFormat/>
    <w:rsid w:val="001E7622"/>
    <w:rPr>
      <w:rFonts w:ascii="Times New Roman" w:eastAsia="Times New Roman" w:hAnsi="Times New Roman" w:cs="Times New Roman"/>
      <w:sz w:val="28"/>
      <w:szCs w:val="28"/>
      <w:shd w:val="clear" w:color="auto" w:fill="FFFFFF"/>
    </w:rPr>
  </w:style>
  <w:style w:type="character" w:customStyle="1" w:styleId="af9">
    <w:name w:val="Основной текст_"/>
    <w:link w:val="-7"/>
    <w:qFormat/>
    <w:rsid w:val="001E7622"/>
    <w:rPr>
      <w:rFonts w:ascii="Times New Roman" w:eastAsia="Times New Roman" w:hAnsi="Times New Roman" w:cs="Times New Roman"/>
      <w:sz w:val="28"/>
      <w:szCs w:val="28"/>
      <w:shd w:val="clear" w:color="auto" w:fill="FFFFFF"/>
    </w:rPr>
  </w:style>
  <w:style w:type="character" w:customStyle="1" w:styleId="ListLabel1">
    <w:name w:val="ListLabel 1"/>
    <w:qFormat/>
    <w:rsid w:val="007A4361"/>
    <w:rPr>
      <w:rFonts w:cs="Times New Roman"/>
    </w:rPr>
  </w:style>
  <w:style w:type="character" w:customStyle="1" w:styleId="ListLabel2">
    <w:name w:val="ListLabel 2"/>
    <w:qFormat/>
    <w:rsid w:val="007A4361"/>
    <w:rPr>
      <w:rFonts w:cs="Times New Roman"/>
    </w:rPr>
  </w:style>
  <w:style w:type="character" w:customStyle="1" w:styleId="ListLabel3">
    <w:name w:val="ListLabel 3"/>
    <w:qFormat/>
    <w:rsid w:val="007A4361"/>
    <w:rPr>
      <w:rFonts w:cs="Symbol"/>
    </w:rPr>
  </w:style>
  <w:style w:type="character" w:customStyle="1" w:styleId="ListLabel4">
    <w:name w:val="ListLabel 4"/>
    <w:qFormat/>
    <w:rsid w:val="007A4361"/>
    <w:rPr>
      <w:rFonts w:cs="Times New Roman"/>
    </w:rPr>
  </w:style>
  <w:style w:type="character" w:customStyle="1" w:styleId="ListLabel5">
    <w:name w:val="ListLabel 5"/>
    <w:qFormat/>
    <w:rsid w:val="007A4361"/>
    <w:rPr>
      <w:rFonts w:cs="Times New Roman"/>
    </w:rPr>
  </w:style>
  <w:style w:type="character" w:customStyle="1" w:styleId="ListLabel6">
    <w:name w:val="ListLabel 6"/>
    <w:qFormat/>
    <w:rsid w:val="007A4361"/>
    <w:rPr>
      <w:rFonts w:cs="Times New Roman"/>
    </w:rPr>
  </w:style>
  <w:style w:type="character" w:customStyle="1" w:styleId="ListLabel7">
    <w:name w:val="ListLabel 7"/>
    <w:qFormat/>
    <w:rsid w:val="007A4361"/>
    <w:rPr>
      <w:rFonts w:cs="Symbol"/>
    </w:rPr>
  </w:style>
  <w:style w:type="character" w:customStyle="1" w:styleId="ListLabel8">
    <w:name w:val="ListLabel 8"/>
    <w:qFormat/>
    <w:rsid w:val="007A4361"/>
    <w:rPr>
      <w:rFonts w:cs="Times New Roman"/>
    </w:rPr>
  </w:style>
  <w:style w:type="character" w:customStyle="1" w:styleId="ListLabel9">
    <w:name w:val="ListLabel 9"/>
    <w:qFormat/>
    <w:rsid w:val="007A4361"/>
    <w:rPr>
      <w:rFonts w:cs="Symbol"/>
    </w:rPr>
  </w:style>
  <w:style w:type="character" w:customStyle="1" w:styleId="ListLabel10">
    <w:name w:val="ListLabel 10"/>
    <w:qFormat/>
    <w:rsid w:val="007A4361"/>
    <w:rPr>
      <w:rFonts w:cs="Times New Roman"/>
      <w:b w:val="0"/>
      <w:bCs w:val="0"/>
      <w:i w:val="0"/>
      <w:iCs w:val="0"/>
      <w:caps w:val="0"/>
      <w:smallCaps w:val="0"/>
      <w:strike w:val="0"/>
      <w:dstrike w:val="0"/>
      <w:vanish w:val="0"/>
      <w:color w:val="000000"/>
      <w:spacing w:val="0"/>
      <w:position w:val="0"/>
      <w:sz w:val="24"/>
      <w:u w:val="none"/>
      <w:effect w:val="none"/>
      <w:vertAlign w:val="baseline"/>
      <w:em w:val="none"/>
    </w:rPr>
  </w:style>
  <w:style w:type="character" w:customStyle="1" w:styleId="ListLabel11">
    <w:name w:val="ListLabel 11"/>
    <w:qFormat/>
    <w:rsid w:val="007A4361"/>
    <w:rPr>
      <w:b w:val="0"/>
      <w:bCs w:val="0"/>
      <w:i w:val="0"/>
      <w:iCs w:val="0"/>
      <w:caps w:val="0"/>
      <w:smallCaps w:val="0"/>
      <w:strike w:val="0"/>
      <w:dstrike w:val="0"/>
      <w:vanish w:val="0"/>
      <w:spacing w:val="0"/>
      <w:position w:val="0"/>
      <w:sz w:val="24"/>
      <w:u w:val="none"/>
      <w:effect w:val="none"/>
      <w:vertAlign w:val="baseline"/>
      <w:em w:val="none"/>
    </w:rPr>
  </w:style>
  <w:style w:type="character" w:customStyle="1" w:styleId="ListLabel12">
    <w:name w:val="ListLabel 12"/>
    <w:qFormat/>
    <w:rsid w:val="007A4361"/>
    <w:rPr>
      <w:rFonts w:cs="Times New Roman"/>
      <w:b w:val="0"/>
      <w:bCs w:val="0"/>
      <w:i w:val="0"/>
      <w:iCs w:val="0"/>
      <w:caps w:val="0"/>
      <w:smallCaps w:val="0"/>
      <w:strike w:val="0"/>
      <w:dstrike w:val="0"/>
      <w:vanish w:val="0"/>
      <w:color w:val="000000"/>
      <w:spacing w:val="0"/>
      <w:position w:val="0"/>
      <w:sz w:val="24"/>
      <w:u w:val="none"/>
      <w:effect w:val="none"/>
      <w:vertAlign w:val="baseline"/>
      <w:em w:val="none"/>
    </w:rPr>
  </w:style>
  <w:style w:type="character" w:customStyle="1" w:styleId="ListLabel13">
    <w:name w:val="ListLabel 13"/>
    <w:qFormat/>
    <w:rsid w:val="007A4361"/>
    <w:rPr>
      <w:b w:val="0"/>
      <w:bCs w:val="0"/>
      <w:i w:val="0"/>
      <w:iCs w:val="0"/>
      <w:caps w:val="0"/>
      <w:smallCaps w:val="0"/>
      <w:strike w:val="0"/>
      <w:dstrike w:val="0"/>
      <w:vanish w:val="0"/>
      <w:spacing w:val="0"/>
      <w:position w:val="0"/>
      <w:sz w:val="24"/>
      <w:u w:val="none"/>
      <w:effect w:val="none"/>
      <w:vertAlign w:val="baseline"/>
      <w:em w:val="none"/>
    </w:rPr>
  </w:style>
  <w:style w:type="character" w:customStyle="1" w:styleId="ListLabel14">
    <w:name w:val="ListLabel 14"/>
    <w:qFormat/>
    <w:rsid w:val="007A4361"/>
    <w:rPr>
      <w:b w:val="0"/>
      <w:i w:val="0"/>
    </w:rPr>
  </w:style>
  <w:style w:type="character" w:customStyle="1" w:styleId="ListLabel15">
    <w:name w:val="ListLabel 15"/>
    <w:qFormat/>
    <w:rsid w:val="007A4361"/>
    <w:rPr>
      <w:b w:val="0"/>
      <w:i w:val="0"/>
    </w:rPr>
  </w:style>
  <w:style w:type="character" w:customStyle="1" w:styleId="ListLabel16">
    <w:name w:val="ListLabel 16"/>
    <w:qFormat/>
    <w:rsid w:val="007A4361"/>
    <w:rPr>
      <w:rFonts w:cs="Times New Roman"/>
      <w:b w:val="0"/>
      <w:bCs w:val="0"/>
      <w:i w:val="0"/>
      <w:iCs w:val="0"/>
      <w:caps w:val="0"/>
      <w:smallCaps w:val="0"/>
      <w:strike w:val="0"/>
      <w:dstrike w:val="0"/>
      <w:vanish w:val="0"/>
      <w:color w:val="000000"/>
      <w:spacing w:val="0"/>
      <w:position w:val="0"/>
      <w:sz w:val="24"/>
      <w:u w:val="none"/>
      <w:effect w:val="none"/>
      <w:vertAlign w:val="baseline"/>
      <w:em w:val="none"/>
    </w:rPr>
  </w:style>
  <w:style w:type="character" w:customStyle="1" w:styleId="ListLabel17">
    <w:name w:val="ListLabel 17"/>
    <w:qFormat/>
    <w:rsid w:val="007A4361"/>
    <w:rPr>
      <w:rFonts w:cs="Times New Roman"/>
      <w:b w:val="0"/>
      <w:bCs w:val="0"/>
      <w:i w:val="0"/>
      <w:iCs w:val="0"/>
      <w:caps w:val="0"/>
      <w:smallCaps w:val="0"/>
      <w:strike w:val="0"/>
      <w:dstrike w:val="0"/>
      <w:vanish w:val="0"/>
      <w:color w:val="000000"/>
      <w:spacing w:val="0"/>
      <w:position w:val="0"/>
      <w:sz w:val="24"/>
      <w:u w:val="none"/>
      <w:effect w:val="none"/>
      <w:vertAlign w:val="baseline"/>
      <w:em w:val="none"/>
    </w:rPr>
  </w:style>
  <w:style w:type="character" w:customStyle="1" w:styleId="ListLabel18">
    <w:name w:val="ListLabel 18"/>
    <w:qFormat/>
    <w:rsid w:val="007A4361"/>
    <w:rPr>
      <w:rFonts w:cs="Times New Roman"/>
      <w:b w:val="0"/>
      <w:bCs w:val="0"/>
      <w:i w:val="0"/>
      <w:iCs w:val="0"/>
      <w:caps w:val="0"/>
      <w:smallCaps w:val="0"/>
      <w:strike w:val="0"/>
      <w:dstrike w:val="0"/>
      <w:vanish w:val="0"/>
      <w:color w:val="000000"/>
      <w:spacing w:val="0"/>
      <w:position w:val="0"/>
      <w:sz w:val="24"/>
      <w:u w:val="none"/>
      <w:effect w:val="none"/>
      <w:vertAlign w:val="baseline"/>
      <w:em w:val="none"/>
    </w:rPr>
  </w:style>
  <w:style w:type="character" w:customStyle="1" w:styleId="ListLabel19">
    <w:name w:val="ListLabel 19"/>
    <w:qFormat/>
    <w:rsid w:val="007A4361"/>
    <w:rPr>
      <w:b w:val="0"/>
    </w:rPr>
  </w:style>
  <w:style w:type="character" w:customStyle="1" w:styleId="ListLabel20">
    <w:name w:val="ListLabel 20"/>
    <w:qFormat/>
    <w:rsid w:val="007A4361"/>
    <w:rPr>
      <w:rFonts w:cs="Symbol"/>
      <w:strike w:val="0"/>
      <w:dstrike w:val="0"/>
    </w:rPr>
  </w:style>
  <w:style w:type="character" w:customStyle="1" w:styleId="ListLabel21">
    <w:name w:val="ListLabel 21"/>
    <w:qFormat/>
    <w:rsid w:val="007A4361"/>
    <w:rPr>
      <w:b/>
    </w:rPr>
  </w:style>
  <w:style w:type="character" w:customStyle="1" w:styleId="ListLabel22">
    <w:name w:val="ListLabel 22"/>
    <w:qFormat/>
    <w:rsid w:val="007A4361"/>
    <w:rPr>
      <w:sz w:val="24"/>
      <w:szCs w:val="24"/>
    </w:rPr>
  </w:style>
  <w:style w:type="character" w:customStyle="1" w:styleId="ListLabel23">
    <w:name w:val="ListLabel 23"/>
    <w:qFormat/>
    <w:rsid w:val="007A4361"/>
    <w:rPr>
      <w:sz w:val="24"/>
    </w:rPr>
  </w:style>
  <w:style w:type="character" w:customStyle="1" w:styleId="ListLabel24">
    <w:name w:val="ListLabel 24"/>
    <w:qFormat/>
    <w:rsid w:val="007A4361"/>
    <w:rPr>
      <w:rFonts w:cs="Times New Roman"/>
      <w:b w:val="0"/>
      <w:i w:val="0"/>
      <w:sz w:val="24"/>
    </w:rPr>
  </w:style>
  <w:style w:type="character" w:customStyle="1" w:styleId="ListLabel25">
    <w:name w:val="ListLabel 25"/>
    <w:qFormat/>
    <w:rsid w:val="007A4361"/>
    <w:rPr>
      <w:rFonts w:cs="Times New Roman"/>
      <w:b w:val="0"/>
      <w:i w:val="0"/>
      <w:sz w:val="24"/>
      <w:szCs w:val="24"/>
    </w:rPr>
  </w:style>
  <w:style w:type="character" w:customStyle="1" w:styleId="ListLabel26">
    <w:name w:val="ListLabel 26"/>
    <w:qFormat/>
    <w:rsid w:val="007A4361"/>
    <w:rPr>
      <w:b w:val="0"/>
      <w:i w:val="0"/>
      <w:sz w:val="20"/>
    </w:rPr>
  </w:style>
  <w:style w:type="character" w:customStyle="1" w:styleId="ListLabel27">
    <w:name w:val="ListLabel 27"/>
    <w:qFormat/>
    <w:rsid w:val="007A4361"/>
    <w:rPr>
      <w:b w:val="0"/>
      <w:i w:val="0"/>
      <w:sz w:val="20"/>
    </w:rPr>
  </w:style>
  <w:style w:type="character" w:customStyle="1" w:styleId="ListLabel28">
    <w:name w:val="ListLabel 28"/>
    <w:qFormat/>
    <w:rsid w:val="007A4361"/>
    <w:rPr>
      <w:b w:val="0"/>
      <w:i w:val="0"/>
      <w:sz w:val="20"/>
    </w:rPr>
  </w:style>
  <w:style w:type="character" w:customStyle="1" w:styleId="ListLabel29">
    <w:name w:val="ListLabel 29"/>
    <w:qFormat/>
    <w:rsid w:val="007A4361"/>
    <w:rPr>
      <w:b w:val="0"/>
      <w:i w:val="0"/>
      <w:sz w:val="20"/>
    </w:rPr>
  </w:style>
  <w:style w:type="character" w:customStyle="1" w:styleId="ListLabel30">
    <w:name w:val="ListLabel 30"/>
    <w:qFormat/>
    <w:rsid w:val="007A4361"/>
    <w:rPr>
      <w:color w:val="000058"/>
    </w:rPr>
  </w:style>
  <w:style w:type="character" w:customStyle="1" w:styleId="ListLabel31">
    <w:name w:val="ListLabel 31"/>
    <w:qFormat/>
    <w:rsid w:val="007A4361"/>
    <w:rPr>
      <w:color w:val="000058"/>
    </w:rPr>
  </w:style>
  <w:style w:type="character" w:customStyle="1" w:styleId="ListLabel32">
    <w:name w:val="ListLabel 32"/>
    <w:qFormat/>
    <w:rsid w:val="007A4361"/>
    <w:rPr>
      <w:color w:val="000058"/>
    </w:rPr>
  </w:style>
  <w:style w:type="character" w:customStyle="1" w:styleId="ListLabel33">
    <w:name w:val="ListLabel 33"/>
    <w:qFormat/>
    <w:rsid w:val="007A4361"/>
    <w:rPr>
      <w:color w:val="000058"/>
    </w:rPr>
  </w:style>
  <w:style w:type="character" w:customStyle="1" w:styleId="ListLabel34">
    <w:name w:val="ListLabel 34"/>
    <w:qFormat/>
    <w:rsid w:val="007A4361"/>
    <w:rPr>
      <w:color w:val="000058"/>
    </w:rPr>
  </w:style>
  <w:style w:type="character" w:customStyle="1" w:styleId="ListLabel35">
    <w:name w:val="ListLabel 35"/>
    <w:qFormat/>
    <w:rsid w:val="007A4361"/>
    <w:rPr>
      <w:color w:val="000058"/>
    </w:rPr>
  </w:style>
  <w:style w:type="character" w:customStyle="1" w:styleId="ListLabel36">
    <w:name w:val="ListLabel 36"/>
    <w:qFormat/>
    <w:rsid w:val="007A4361"/>
    <w:rPr>
      <w:b w:val="0"/>
      <w:i w:val="0"/>
      <w:sz w:val="20"/>
    </w:rPr>
  </w:style>
  <w:style w:type="character" w:customStyle="1" w:styleId="ListLabel37">
    <w:name w:val="ListLabel 37"/>
    <w:qFormat/>
    <w:rsid w:val="007A4361"/>
    <w:rPr>
      <w:b/>
      <w:i w:val="0"/>
      <w:sz w:val="24"/>
    </w:rPr>
  </w:style>
  <w:style w:type="character" w:customStyle="1" w:styleId="ListLabel38">
    <w:name w:val="ListLabel 38"/>
    <w:qFormat/>
    <w:rsid w:val="007A4361"/>
    <w:rPr>
      <w:rFonts w:cs="Times New Roman"/>
      <w:b w:val="0"/>
      <w:i w:val="0"/>
      <w:sz w:val="24"/>
      <w:szCs w:val="24"/>
    </w:rPr>
  </w:style>
  <w:style w:type="character" w:customStyle="1" w:styleId="ListLabel39">
    <w:name w:val="ListLabel 39"/>
    <w:qFormat/>
    <w:rsid w:val="007A4361"/>
    <w:rPr>
      <w:b/>
      <w:i w:val="0"/>
      <w:sz w:val="17"/>
    </w:rPr>
  </w:style>
  <w:style w:type="character" w:customStyle="1" w:styleId="ListLabel40">
    <w:name w:val="ListLabel 40"/>
    <w:qFormat/>
    <w:rsid w:val="007A4361"/>
    <w:rPr>
      <w:rFonts w:cs="Times New Roman"/>
      <w:sz w:val="24"/>
      <w:szCs w:val="24"/>
    </w:rPr>
  </w:style>
  <w:style w:type="character" w:customStyle="1" w:styleId="ListLabel41">
    <w:name w:val="ListLabel 41"/>
    <w:qFormat/>
    <w:rsid w:val="007A4361"/>
    <w:rPr>
      <w:b/>
      <w:i w:val="0"/>
      <w:sz w:val="20"/>
    </w:rPr>
  </w:style>
  <w:style w:type="character" w:customStyle="1" w:styleId="ListLabel42">
    <w:name w:val="ListLabel 42"/>
    <w:qFormat/>
    <w:rsid w:val="007A4361"/>
    <w:rPr>
      <w:b/>
      <w:i w:val="0"/>
    </w:rPr>
  </w:style>
  <w:style w:type="character" w:customStyle="1" w:styleId="ListLabel43">
    <w:name w:val="ListLabel 43"/>
    <w:qFormat/>
    <w:rsid w:val="007A4361"/>
    <w:rPr>
      <w:b w:val="0"/>
      <w:i w:val="0"/>
      <w:sz w:val="20"/>
    </w:rPr>
  </w:style>
  <w:style w:type="character" w:customStyle="1" w:styleId="ListLabel44">
    <w:name w:val="ListLabel 44"/>
    <w:qFormat/>
    <w:rsid w:val="007A4361"/>
    <w:rPr>
      <w:rFonts w:cs="Times New Roman"/>
      <w:b w:val="0"/>
      <w:i w:val="0"/>
      <w:sz w:val="24"/>
    </w:rPr>
  </w:style>
  <w:style w:type="character" w:customStyle="1" w:styleId="ListLabel45">
    <w:name w:val="ListLabel 45"/>
    <w:qFormat/>
    <w:rsid w:val="007A4361"/>
    <w:rPr>
      <w:rFonts w:cs="Times New Roman"/>
      <w:b w:val="0"/>
      <w:i w:val="0"/>
      <w:sz w:val="24"/>
      <w:szCs w:val="24"/>
    </w:rPr>
  </w:style>
  <w:style w:type="character" w:customStyle="1" w:styleId="ListLabel46">
    <w:name w:val="ListLabel 46"/>
    <w:qFormat/>
    <w:rsid w:val="007A4361"/>
    <w:rPr>
      <w:b w:val="0"/>
      <w:i w:val="0"/>
      <w:sz w:val="20"/>
    </w:rPr>
  </w:style>
  <w:style w:type="character" w:customStyle="1" w:styleId="ListLabel47">
    <w:name w:val="ListLabel 47"/>
    <w:qFormat/>
    <w:rsid w:val="007A4361"/>
    <w:rPr>
      <w:b w:val="0"/>
      <w:i w:val="0"/>
      <w:sz w:val="20"/>
    </w:rPr>
  </w:style>
  <w:style w:type="character" w:customStyle="1" w:styleId="ListLabel48">
    <w:name w:val="ListLabel 48"/>
    <w:qFormat/>
    <w:rsid w:val="007A4361"/>
    <w:rPr>
      <w:b w:val="0"/>
      <w:i w:val="0"/>
      <w:sz w:val="20"/>
    </w:rPr>
  </w:style>
  <w:style w:type="character" w:customStyle="1" w:styleId="ListLabel49">
    <w:name w:val="ListLabel 49"/>
    <w:qFormat/>
    <w:rsid w:val="007A4361"/>
    <w:rPr>
      <w:b/>
      <w:i w:val="0"/>
    </w:rPr>
  </w:style>
  <w:style w:type="character" w:customStyle="1" w:styleId="ListLabel50">
    <w:name w:val="ListLabel 50"/>
    <w:qFormat/>
    <w:rsid w:val="007A4361"/>
    <w:rPr>
      <w:b/>
      <w:i w:val="0"/>
    </w:rPr>
  </w:style>
  <w:style w:type="character" w:customStyle="1" w:styleId="ListLabel51">
    <w:name w:val="ListLabel 51"/>
    <w:qFormat/>
    <w:rsid w:val="007A4361"/>
    <w:rPr>
      <w:b w:val="0"/>
      <w:i w:val="0"/>
      <w:sz w:val="20"/>
    </w:rPr>
  </w:style>
  <w:style w:type="character" w:customStyle="1" w:styleId="ListLabel52">
    <w:name w:val="ListLabel 52"/>
    <w:qFormat/>
    <w:rsid w:val="007A4361"/>
    <w:rPr>
      <w:rFonts w:eastAsia="MS Mincho"/>
      <w:b w:val="0"/>
      <w:i w:val="0"/>
      <w:sz w:val="20"/>
    </w:rPr>
  </w:style>
  <w:style w:type="character" w:customStyle="1" w:styleId="ListLabel53">
    <w:name w:val="ListLabel 53"/>
    <w:qFormat/>
    <w:rsid w:val="007A4361"/>
    <w:rPr>
      <w:b/>
      <w:i w:val="0"/>
      <w:sz w:val="22"/>
    </w:rPr>
  </w:style>
  <w:style w:type="character" w:customStyle="1" w:styleId="ListLabel54">
    <w:name w:val="ListLabel 54"/>
    <w:qFormat/>
    <w:rsid w:val="007A4361"/>
    <w:rPr>
      <w:b/>
      <w:i w:val="0"/>
      <w:sz w:val="21"/>
    </w:rPr>
  </w:style>
  <w:style w:type="character" w:customStyle="1" w:styleId="ListLabel55">
    <w:name w:val="ListLabel 55"/>
    <w:qFormat/>
    <w:rsid w:val="007A4361"/>
    <w:rPr>
      <w:b/>
      <w:i w:val="0"/>
      <w:sz w:val="17"/>
    </w:rPr>
  </w:style>
  <w:style w:type="character" w:customStyle="1" w:styleId="ListLabel56">
    <w:name w:val="ListLabel 56"/>
    <w:qFormat/>
    <w:rsid w:val="007A4361"/>
    <w:rPr>
      <w:b w:val="0"/>
      <w:i w:val="0"/>
      <w:sz w:val="20"/>
    </w:rPr>
  </w:style>
  <w:style w:type="character" w:customStyle="1" w:styleId="ListLabel57">
    <w:name w:val="ListLabel 57"/>
    <w:qFormat/>
    <w:rsid w:val="007A4361"/>
    <w:rPr>
      <w:b w:val="0"/>
      <w:i w:val="0"/>
      <w:sz w:val="20"/>
    </w:rPr>
  </w:style>
  <w:style w:type="character" w:customStyle="1" w:styleId="ListLabel58">
    <w:name w:val="ListLabel 58"/>
    <w:qFormat/>
    <w:rsid w:val="007A4361"/>
    <w:rPr>
      <w:b/>
      <w:i w:val="0"/>
      <w:sz w:val="20"/>
    </w:rPr>
  </w:style>
  <w:style w:type="character" w:customStyle="1" w:styleId="ListLabel59">
    <w:name w:val="ListLabel 59"/>
    <w:qFormat/>
    <w:rsid w:val="007A4361"/>
    <w:rPr>
      <w:b/>
      <w:i w:val="0"/>
      <w:sz w:val="20"/>
    </w:rPr>
  </w:style>
  <w:style w:type="character" w:customStyle="1" w:styleId="ListLabel60">
    <w:name w:val="ListLabel 60"/>
    <w:qFormat/>
    <w:rsid w:val="007A4361"/>
    <w:rPr>
      <w:b w:val="0"/>
      <w:i w:val="0"/>
      <w:sz w:val="20"/>
    </w:rPr>
  </w:style>
  <w:style w:type="character" w:customStyle="1" w:styleId="ListLabel61">
    <w:name w:val="ListLabel 61"/>
    <w:qFormat/>
    <w:rsid w:val="007A4361"/>
    <w:rPr>
      <w:b w:val="0"/>
      <w:i w:val="0"/>
      <w:sz w:val="20"/>
    </w:rPr>
  </w:style>
  <w:style w:type="character" w:customStyle="1" w:styleId="ListLabel62">
    <w:name w:val="ListLabel 62"/>
    <w:qFormat/>
    <w:rsid w:val="007A4361"/>
    <w:rPr>
      <w:b/>
      <w:i w:val="0"/>
      <w:sz w:val="20"/>
    </w:rPr>
  </w:style>
  <w:style w:type="character" w:customStyle="1" w:styleId="ListLabel63">
    <w:name w:val="ListLabel 63"/>
    <w:qFormat/>
    <w:rsid w:val="007A4361"/>
    <w:rPr>
      <w:b/>
      <w:i w:val="0"/>
      <w:sz w:val="20"/>
    </w:rPr>
  </w:style>
  <w:style w:type="character" w:customStyle="1" w:styleId="ListLabel64">
    <w:name w:val="ListLabel 64"/>
    <w:qFormat/>
    <w:rsid w:val="007A4361"/>
    <w:rPr>
      <w:b/>
      <w:i w:val="0"/>
      <w:sz w:val="20"/>
    </w:rPr>
  </w:style>
  <w:style w:type="character" w:customStyle="1" w:styleId="ListLabel65">
    <w:name w:val="ListLabel 65"/>
    <w:qFormat/>
    <w:rsid w:val="007A4361"/>
    <w:rPr>
      <w:b/>
      <w:i w:val="0"/>
      <w:sz w:val="20"/>
    </w:rPr>
  </w:style>
  <w:style w:type="character" w:customStyle="1" w:styleId="ListLabel66">
    <w:name w:val="ListLabel 66"/>
    <w:qFormat/>
    <w:rsid w:val="007A4361"/>
    <w:rPr>
      <w:b/>
      <w:i w:val="0"/>
      <w:sz w:val="23"/>
    </w:rPr>
  </w:style>
  <w:style w:type="character" w:customStyle="1" w:styleId="ListLabel67">
    <w:name w:val="ListLabel 67"/>
    <w:qFormat/>
    <w:rsid w:val="007A4361"/>
    <w:rPr>
      <w:b/>
      <w:i w:val="0"/>
      <w:caps/>
      <w:sz w:val="23"/>
    </w:rPr>
  </w:style>
  <w:style w:type="character" w:customStyle="1" w:styleId="ListLabel68">
    <w:name w:val="ListLabel 68"/>
    <w:qFormat/>
    <w:rsid w:val="007A4361"/>
    <w:rPr>
      <w:b w:val="0"/>
      <w:i w:val="0"/>
      <w:sz w:val="20"/>
    </w:rPr>
  </w:style>
  <w:style w:type="character" w:customStyle="1" w:styleId="ListLabel69">
    <w:name w:val="ListLabel 69"/>
    <w:qFormat/>
    <w:rsid w:val="007A4361"/>
    <w:rPr>
      <w:b w:val="0"/>
      <w:i w:val="0"/>
      <w:sz w:val="20"/>
    </w:rPr>
  </w:style>
  <w:style w:type="character" w:customStyle="1" w:styleId="ListLabel70">
    <w:name w:val="ListLabel 70"/>
    <w:qFormat/>
    <w:rsid w:val="007A4361"/>
    <w:rPr>
      <w:b w:val="0"/>
      <w:i w:val="0"/>
      <w:sz w:val="20"/>
    </w:rPr>
  </w:style>
  <w:style w:type="character" w:customStyle="1" w:styleId="ListLabel71">
    <w:name w:val="ListLabel 71"/>
    <w:qFormat/>
    <w:rsid w:val="007A4361"/>
    <w:rPr>
      <w:b w:val="0"/>
      <w:i w:val="0"/>
      <w:sz w:val="20"/>
    </w:rPr>
  </w:style>
  <w:style w:type="character" w:customStyle="1" w:styleId="ListLabel72">
    <w:name w:val="ListLabel 72"/>
    <w:qFormat/>
    <w:rsid w:val="007A4361"/>
    <w:rPr>
      <w:b w:val="0"/>
      <w:i w:val="0"/>
      <w:sz w:val="20"/>
    </w:rPr>
  </w:style>
  <w:style w:type="character" w:customStyle="1" w:styleId="ListLabel73">
    <w:name w:val="ListLabel 73"/>
    <w:qFormat/>
    <w:rsid w:val="007A4361"/>
    <w:rPr>
      <w:b w:val="0"/>
      <w:i w:val="0"/>
      <w:sz w:val="20"/>
    </w:rPr>
  </w:style>
  <w:style w:type="character" w:customStyle="1" w:styleId="ListLabel74">
    <w:name w:val="ListLabel 74"/>
    <w:qFormat/>
    <w:rsid w:val="007A4361"/>
    <w:rPr>
      <w:b w:val="0"/>
      <w:i w:val="0"/>
      <w:sz w:val="20"/>
    </w:rPr>
  </w:style>
  <w:style w:type="character" w:customStyle="1" w:styleId="ListLabel75">
    <w:name w:val="ListLabel 75"/>
    <w:qFormat/>
    <w:rsid w:val="007A4361"/>
    <w:rPr>
      <w:b/>
      <w:i w:val="0"/>
      <w:sz w:val="22"/>
    </w:rPr>
  </w:style>
  <w:style w:type="character" w:customStyle="1" w:styleId="ListLabel76">
    <w:name w:val="ListLabel 76"/>
    <w:qFormat/>
    <w:rsid w:val="007A4361"/>
    <w:rPr>
      <w:b/>
      <w:i w:val="0"/>
      <w:sz w:val="21"/>
    </w:rPr>
  </w:style>
  <w:style w:type="character" w:customStyle="1" w:styleId="ListLabel77">
    <w:name w:val="ListLabel 77"/>
    <w:qFormat/>
    <w:rsid w:val="007A4361"/>
    <w:rPr>
      <w:b/>
      <w:i w:val="0"/>
      <w:sz w:val="17"/>
    </w:rPr>
  </w:style>
  <w:style w:type="character" w:customStyle="1" w:styleId="ListLabel78">
    <w:name w:val="ListLabel 78"/>
    <w:qFormat/>
    <w:rsid w:val="007A4361"/>
    <w:rPr>
      <w:b/>
      <w:i w:val="0"/>
      <w:sz w:val="13"/>
    </w:rPr>
  </w:style>
  <w:style w:type="character" w:customStyle="1" w:styleId="ListLabel79">
    <w:name w:val="ListLabel 79"/>
    <w:qFormat/>
    <w:rsid w:val="007A4361"/>
    <w:rPr>
      <w:b/>
      <w:i w:val="0"/>
      <w:sz w:val="13"/>
    </w:rPr>
  </w:style>
  <w:style w:type="character" w:customStyle="1" w:styleId="ListLabel80">
    <w:name w:val="ListLabel 80"/>
    <w:qFormat/>
    <w:rsid w:val="007A4361"/>
    <w:rPr>
      <w:b/>
      <w:i w:val="0"/>
      <w:sz w:val="17"/>
    </w:rPr>
  </w:style>
  <w:style w:type="character" w:customStyle="1" w:styleId="ListLabel81">
    <w:name w:val="ListLabel 81"/>
    <w:qFormat/>
    <w:rsid w:val="007A4361"/>
    <w:rPr>
      <w:b/>
      <w:i w:val="0"/>
      <w:sz w:val="13"/>
    </w:rPr>
  </w:style>
  <w:style w:type="character" w:customStyle="1" w:styleId="ListLabel82">
    <w:name w:val="ListLabel 82"/>
    <w:qFormat/>
    <w:rsid w:val="007A4361"/>
    <w:rPr>
      <w:b/>
      <w:i w:val="0"/>
      <w:sz w:val="13"/>
    </w:rPr>
  </w:style>
  <w:style w:type="character" w:customStyle="1" w:styleId="ListLabel83">
    <w:name w:val="ListLabel 83"/>
    <w:qFormat/>
    <w:rsid w:val="007A4361"/>
    <w:rPr>
      <w:b/>
      <w:i w:val="0"/>
      <w:sz w:val="17"/>
    </w:rPr>
  </w:style>
  <w:style w:type="character" w:customStyle="1" w:styleId="ListLabel84">
    <w:name w:val="ListLabel 84"/>
    <w:qFormat/>
    <w:rsid w:val="007A4361"/>
    <w:rPr>
      <w:rFonts w:cs="Times New Roman"/>
      <w:b w:val="0"/>
      <w:bCs w:val="0"/>
      <w:i w:val="0"/>
      <w:iCs w:val="0"/>
      <w:caps w:val="0"/>
      <w:smallCaps w:val="0"/>
      <w:strike w:val="0"/>
      <w:dstrike w:val="0"/>
      <w:vanish w:val="0"/>
      <w:color w:val="000000"/>
      <w:spacing w:val="0"/>
      <w:position w:val="0"/>
      <w:sz w:val="24"/>
      <w:u w:val="none"/>
      <w:effect w:val="none"/>
      <w:vertAlign w:val="baseline"/>
      <w:em w:val="none"/>
    </w:rPr>
  </w:style>
  <w:style w:type="character" w:customStyle="1" w:styleId="ListLabel85">
    <w:name w:val="ListLabel 85"/>
    <w:qFormat/>
    <w:rsid w:val="007A4361"/>
    <w:rPr>
      <w:b w:val="0"/>
      <w:bCs w:val="0"/>
      <w:i w:val="0"/>
      <w:iCs w:val="0"/>
      <w:caps w:val="0"/>
      <w:smallCaps w:val="0"/>
      <w:strike w:val="0"/>
      <w:dstrike w:val="0"/>
      <w:vanish w:val="0"/>
      <w:spacing w:val="0"/>
      <w:position w:val="0"/>
      <w:sz w:val="24"/>
      <w:u w:val="none"/>
      <w:effect w:val="none"/>
      <w:vertAlign w:val="baseline"/>
      <w:em w:val="none"/>
    </w:rPr>
  </w:style>
  <w:style w:type="character" w:customStyle="1" w:styleId="ListLabel86">
    <w:name w:val="ListLabel 86"/>
    <w:qFormat/>
    <w:rsid w:val="007A4361"/>
    <w:rPr>
      <w:sz w:val="22"/>
      <w:szCs w:val="22"/>
    </w:rPr>
  </w:style>
  <w:style w:type="character" w:customStyle="1" w:styleId="ListLabel87">
    <w:name w:val="ListLabel 87"/>
    <w:qFormat/>
    <w:rsid w:val="007A4361"/>
    <w:rPr>
      <w:b w:val="0"/>
      <w:bCs w:val="0"/>
      <w:i w:val="0"/>
      <w:iCs w:val="0"/>
      <w:caps w:val="0"/>
      <w:smallCaps w:val="0"/>
      <w:strike w:val="0"/>
      <w:dstrike w:val="0"/>
      <w:vanish w:val="0"/>
      <w:color w:val="000000"/>
      <w:spacing w:val="0"/>
      <w:position w:val="0"/>
      <w:sz w:val="24"/>
      <w:u w:val="none"/>
      <w:effect w:val="none"/>
      <w:vertAlign w:val="baseline"/>
      <w:em w:val="none"/>
    </w:rPr>
  </w:style>
  <w:style w:type="character" w:customStyle="1" w:styleId="ListLabel88">
    <w:name w:val="ListLabel 88"/>
    <w:qFormat/>
    <w:rsid w:val="007A4361"/>
    <w:rPr>
      <w:rFonts w:eastAsia="Times New Roman"/>
    </w:rPr>
  </w:style>
  <w:style w:type="character" w:customStyle="1" w:styleId="ListLabel89">
    <w:name w:val="ListLabel 89"/>
    <w:qFormat/>
    <w:rsid w:val="007A4361"/>
    <w:rPr>
      <w:rFonts w:ascii="Times New Roman" w:hAnsi="Times New Roman" w:cs="Times New Roman"/>
      <w:b/>
      <w:sz w:val="24"/>
    </w:rPr>
  </w:style>
  <w:style w:type="character" w:customStyle="1" w:styleId="ListLabel90">
    <w:name w:val="ListLabel 90"/>
    <w:qFormat/>
    <w:rsid w:val="007A4361"/>
    <w:rPr>
      <w:sz w:val="22"/>
      <w:szCs w:val="22"/>
    </w:rPr>
  </w:style>
  <w:style w:type="character" w:customStyle="1" w:styleId="ListLabel91">
    <w:name w:val="ListLabel 91"/>
    <w:qFormat/>
    <w:rsid w:val="007A4361"/>
    <w:rPr>
      <w:rFonts w:ascii="Times New Roman" w:hAnsi="Times New Roman"/>
      <w:sz w:val="24"/>
      <w:szCs w:val="24"/>
    </w:rPr>
  </w:style>
  <w:style w:type="character" w:customStyle="1" w:styleId="ListLabel92">
    <w:name w:val="ListLabel 92"/>
    <w:qFormat/>
    <w:rsid w:val="007A4361"/>
    <w:rPr>
      <w:rFonts w:ascii="Times New Roman" w:hAnsi="Times New Roman" w:cs="Times New Roman"/>
      <w:sz w:val="24"/>
    </w:rPr>
  </w:style>
  <w:style w:type="character" w:customStyle="1" w:styleId="ListLabel93">
    <w:name w:val="ListLabel 93"/>
    <w:qFormat/>
    <w:rsid w:val="007A4361"/>
    <w:rPr>
      <w:rFonts w:ascii="Times New Roman" w:hAnsi="Times New Roman" w:cs="Times New Roman"/>
      <w:sz w:val="24"/>
    </w:rPr>
  </w:style>
  <w:style w:type="character" w:customStyle="1" w:styleId="ListLabel94">
    <w:name w:val="ListLabel 94"/>
    <w:qFormat/>
    <w:rsid w:val="007A4361"/>
    <w:rPr>
      <w:rFonts w:cs="Times New Roman"/>
    </w:rPr>
  </w:style>
  <w:style w:type="character" w:customStyle="1" w:styleId="ListLabel95">
    <w:name w:val="ListLabel 95"/>
    <w:qFormat/>
    <w:rsid w:val="007A4361"/>
    <w:rPr>
      <w:rFonts w:ascii="Times New Roman" w:hAnsi="Times New Roman" w:cs="Times New Roman"/>
      <w:sz w:val="24"/>
    </w:rPr>
  </w:style>
  <w:style w:type="character" w:customStyle="1" w:styleId="ListLabel96">
    <w:name w:val="ListLabel 96"/>
    <w:qFormat/>
    <w:rsid w:val="007A4361"/>
    <w:rPr>
      <w:rFonts w:ascii="Times New Roman" w:hAnsi="Times New Roman" w:cs="Times New Roman"/>
      <w:sz w:val="24"/>
    </w:rPr>
  </w:style>
  <w:style w:type="character" w:customStyle="1" w:styleId="ListLabel97">
    <w:name w:val="ListLabel 97"/>
    <w:qFormat/>
    <w:rsid w:val="007A4361"/>
    <w:rPr>
      <w:rFonts w:ascii="Times New Roman" w:hAnsi="Times New Roman" w:cs="Times New Roman"/>
      <w:sz w:val="24"/>
    </w:rPr>
  </w:style>
  <w:style w:type="character" w:customStyle="1" w:styleId="ListLabel98">
    <w:name w:val="ListLabel 98"/>
    <w:qFormat/>
    <w:rsid w:val="007A4361"/>
    <w:rPr>
      <w:rFonts w:ascii="Times New Roman" w:hAnsi="Times New Roman" w:cs="Times New Roman"/>
      <w:sz w:val="24"/>
    </w:rPr>
  </w:style>
  <w:style w:type="character" w:customStyle="1" w:styleId="ListLabel99">
    <w:name w:val="ListLabel 99"/>
    <w:qFormat/>
    <w:rsid w:val="007A4361"/>
    <w:rPr>
      <w:rFonts w:ascii="Times New Roman" w:hAnsi="Times New Roman" w:cs="Times New Roman"/>
      <w:sz w:val="24"/>
    </w:rPr>
  </w:style>
  <w:style w:type="character" w:customStyle="1" w:styleId="ListLabel100">
    <w:name w:val="ListLabel 100"/>
    <w:qFormat/>
    <w:rsid w:val="007A4361"/>
    <w:rPr>
      <w:rFonts w:cs="Times New Roman"/>
    </w:rPr>
  </w:style>
  <w:style w:type="character" w:customStyle="1" w:styleId="ListLabel101">
    <w:name w:val="ListLabel 101"/>
    <w:qFormat/>
    <w:rsid w:val="007A4361"/>
    <w:rPr>
      <w:rFonts w:cs="Times New Roman"/>
    </w:rPr>
  </w:style>
  <w:style w:type="character" w:customStyle="1" w:styleId="ListLabel102">
    <w:name w:val="ListLabel 102"/>
    <w:qFormat/>
    <w:rsid w:val="007A4361"/>
    <w:rPr>
      <w:rFonts w:cs="Times New Roman"/>
    </w:rPr>
  </w:style>
  <w:style w:type="character" w:customStyle="1" w:styleId="ListLabel103">
    <w:name w:val="ListLabel 103"/>
    <w:qFormat/>
    <w:rsid w:val="007A4361"/>
    <w:rPr>
      <w:rFonts w:cs="Times New Roman"/>
    </w:rPr>
  </w:style>
  <w:style w:type="character" w:customStyle="1" w:styleId="ListLabel104">
    <w:name w:val="ListLabel 104"/>
    <w:qFormat/>
    <w:rsid w:val="007A4361"/>
    <w:rPr>
      <w:rFonts w:ascii="Times New Roman" w:hAnsi="Times New Roman" w:cs="Times New Roman"/>
      <w:sz w:val="24"/>
    </w:rPr>
  </w:style>
  <w:style w:type="character" w:customStyle="1" w:styleId="ListLabel105">
    <w:name w:val="ListLabel 105"/>
    <w:qFormat/>
    <w:rsid w:val="007A4361"/>
    <w:rPr>
      <w:rFonts w:ascii="Times New Roman" w:hAnsi="Times New Roman" w:cs="Times New Roman"/>
      <w:sz w:val="24"/>
    </w:rPr>
  </w:style>
  <w:style w:type="character" w:customStyle="1" w:styleId="ListLabel106">
    <w:name w:val="ListLabel 106"/>
    <w:qFormat/>
    <w:rsid w:val="007A4361"/>
    <w:rPr>
      <w:rFonts w:ascii="Times New Roman" w:hAnsi="Times New Roman" w:cs="Times New Roman"/>
      <w:sz w:val="24"/>
    </w:rPr>
  </w:style>
  <w:style w:type="character" w:customStyle="1" w:styleId="ListLabel107">
    <w:name w:val="ListLabel 107"/>
    <w:qFormat/>
    <w:rsid w:val="007A4361"/>
    <w:rPr>
      <w:rFonts w:ascii="Times New Roman" w:hAnsi="Times New Roman" w:cs="Times New Roman"/>
      <w:sz w:val="24"/>
    </w:rPr>
  </w:style>
  <w:style w:type="character" w:customStyle="1" w:styleId="ListLabel108">
    <w:name w:val="ListLabel 108"/>
    <w:qFormat/>
    <w:rsid w:val="007A4361"/>
    <w:rPr>
      <w:rFonts w:ascii="Times New Roman" w:hAnsi="Times New Roman" w:cs="Times New Roman"/>
      <w:sz w:val="24"/>
    </w:rPr>
  </w:style>
  <w:style w:type="character" w:customStyle="1" w:styleId="ListLabel109">
    <w:name w:val="ListLabel 109"/>
    <w:qFormat/>
    <w:rsid w:val="007A4361"/>
    <w:rPr>
      <w:rFonts w:cs="Times New Roman"/>
    </w:rPr>
  </w:style>
  <w:style w:type="character" w:customStyle="1" w:styleId="ListLabel110">
    <w:name w:val="ListLabel 110"/>
    <w:qFormat/>
    <w:rsid w:val="007A4361"/>
    <w:rPr>
      <w:rFonts w:cs="Times New Roman"/>
    </w:rPr>
  </w:style>
  <w:style w:type="character" w:customStyle="1" w:styleId="ListLabel111">
    <w:name w:val="ListLabel 111"/>
    <w:qFormat/>
    <w:rsid w:val="007A4361"/>
    <w:rPr>
      <w:rFonts w:ascii="Times New Roman" w:hAnsi="Times New Roman" w:cs="Times New Roman"/>
      <w:sz w:val="24"/>
    </w:rPr>
  </w:style>
  <w:style w:type="character" w:customStyle="1" w:styleId="ListLabel112">
    <w:name w:val="ListLabel 112"/>
    <w:qFormat/>
    <w:rsid w:val="007A4361"/>
    <w:rPr>
      <w:rFonts w:cs="Times New Roman"/>
    </w:rPr>
  </w:style>
  <w:style w:type="character" w:customStyle="1" w:styleId="ListLabel113">
    <w:name w:val="ListLabel 113"/>
    <w:qFormat/>
    <w:rsid w:val="007A4361"/>
    <w:rPr>
      <w:rFonts w:cs="Times New Roman"/>
    </w:rPr>
  </w:style>
  <w:style w:type="character" w:customStyle="1" w:styleId="ListLabel114">
    <w:name w:val="ListLabel 114"/>
    <w:qFormat/>
    <w:rsid w:val="007A4361"/>
    <w:rPr>
      <w:rFonts w:ascii="Times New Roman" w:hAnsi="Times New Roman" w:cs="Times New Roman"/>
      <w:sz w:val="24"/>
    </w:rPr>
  </w:style>
  <w:style w:type="character" w:customStyle="1" w:styleId="ListLabel115">
    <w:name w:val="ListLabel 115"/>
    <w:qFormat/>
    <w:rsid w:val="007A4361"/>
    <w:rPr>
      <w:rFonts w:ascii="Times New Roman" w:hAnsi="Times New Roman" w:cs="Times New Roman"/>
      <w:sz w:val="24"/>
    </w:rPr>
  </w:style>
  <w:style w:type="character" w:customStyle="1" w:styleId="ListLabel116">
    <w:name w:val="ListLabel 116"/>
    <w:qFormat/>
    <w:rsid w:val="007A4361"/>
    <w:rPr>
      <w:rFonts w:ascii="Times New Roman" w:hAnsi="Times New Roman" w:cs="Times New Roman"/>
      <w:sz w:val="24"/>
    </w:rPr>
  </w:style>
  <w:style w:type="character" w:customStyle="1" w:styleId="ListLabel117">
    <w:name w:val="ListLabel 117"/>
    <w:qFormat/>
    <w:rsid w:val="007A4361"/>
    <w:rPr>
      <w:rFonts w:ascii="Times New Roman" w:hAnsi="Times New Roman" w:cs="Times New Roman"/>
      <w:sz w:val="24"/>
    </w:rPr>
  </w:style>
  <w:style w:type="character" w:customStyle="1" w:styleId="ListLabel118">
    <w:name w:val="ListLabel 118"/>
    <w:qFormat/>
    <w:rsid w:val="007A4361"/>
    <w:rPr>
      <w:rFonts w:ascii="Times New Roman" w:hAnsi="Times New Roman" w:cs="Times New Roman"/>
      <w:sz w:val="24"/>
    </w:rPr>
  </w:style>
  <w:style w:type="character" w:customStyle="1" w:styleId="ListLabel119">
    <w:name w:val="ListLabel 119"/>
    <w:qFormat/>
    <w:rsid w:val="007A4361"/>
    <w:rPr>
      <w:rFonts w:ascii="Times New Roman" w:hAnsi="Times New Roman" w:cs="Times New Roman"/>
      <w:sz w:val="24"/>
    </w:rPr>
  </w:style>
  <w:style w:type="character" w:customStyle="1" w:styleId="ListLabel120">
    <w:name w:val="ListLabel 120"/>
    <w:qFormat/>
    <w:rsid w:val="007A4361"/>
    <w:rPr>
      <w:sz w:val="24"/>
      <w:szCs w:val="24"/>
    </w:rPr>
  </w:style>
  <w:style w:type="character" w:customStyle="1" w:styleId="ListLabel121">
    <w:name w:val="ListLabel 121"/>
    <w:qFormat/>
    <w:rsid w:val="007A4361"/>
    <w:rPr>
      <w:sz w:val="24"/>
      <w:szCs w:val="24"/>
    </w:rPr>
  </w:style>
  <w:style w:type="character" w:customStyle="1" w:styleId="ListLabel122">
    <w:name w:val="ListLabel 122"/>
    <w:qFormat/>
    <w:rsid w:val="007A4361"/>
    <w:rPr>
      <w:b w:val="0"/>
      <w:bCs w:val="0"/>
      <w:i w:val="0"/>
      <w:iCs w:val="0"/>
      <w:caps w:val="0"/>
      <w:smallCaps w:val="0"/>
      <w:strike w:val="0"/>
      <w:dstrike w:val="0"/>
      <w:vanish w:val="0"/>
      <w:color w:val="000000"/>
      <w:spacing w:val="0"/>
      <w:position w:val="0"/>
      <w:sz w:val="24"/>
      <w:u w:val="none"/>
      <w:effect w:val="none"/>
      <w:vertAlign w:val="baseline"/>
      <w:em w:val="none"/>
    </w:rPr>
  </w:style>
  <w:style w:type="character" w:customStyle="1" w:styleId="ListLabel123">
    <w:name w:val="ListLabel 123"/>
    <w:qFormat/>
    <w:rsid w:val="007A4361"/>
    <w:rPr>
      <w:rFonts w:ascii="Times New Roman" w:hAnsi="Times New Roman" w:cs="Times New Roman"/>
      <w:sz w:val="24"/>
    </w:rPr>
  </w:style>
  <w:style w:type="character" w:customStyle="1" w:styleId="ListLabel124">
    <w:name w:val="ListLabel 124"/>
    <w:qFormat/>
    <w:rsid w:val="007A4361"/>
    <w:rPr>
      <w:rFonts w:ascii="Times New Roman" w:hAnsi="Times New Roman" w:cs="Times New Roman"/>
      <w:sz w:val="24"/>
    </w:rPr>
  </w:style>
  <w:style w:type="character" w:customStyle="1" w:styleId="ListLabel125">
    <w:name w:val="ListLabel 125"/>
    <w:qFormat/>
    <w:rsid w:val="007A4361"/>
    <w:rPr>
      <w:rFonts w:eastAsia="Times New Roman" w:cs="Times New Roman"/>
    </w:rPr>
  </w:style>
  <w:style w:type="character" w:customStyle="1" w:styleId="ListLabel126">
    <w:name w:val="ListLabel 126"/>
    <w:qFormat/>
    <w:rsid w:val="007A4361"/>
    <w:rPr>
      <w:rFonts w:eastAsia="Times New Roman" w:cs="Times New Roman"/>
    </w:rPr>
  </w:style>
  <w:style w:type="character" w:customStyle="1" w:styleId="ListLabel127">
    <w:name w:val="ListLabel 127"/>
    <w:qFormat/>
    <w:rsid w:val="007A4361"/>
    <w:rPr>
      <w:rFonts w:cs="Times New Roman"/>
      <w:b w:val="0"/>
      <w:bCs w:val="0"/>
      <w:i w:val="0"/>
      <w:iCs w:val="0"/>
      <w:caps w:val="0"/>
      <w:smallCaps w:val="0"/>
      <w:strike w:val="0"/>
      <w:dstrike w:val="0"/>
      <w:vanish w:val="0"/>
      <w:color w:val="000000"/>
      <w:spacing w:val="0"/>
      <w:position w:val="0"/>
      <w:sz w:val="24"/>
      <w:u w:val="none"/>
      <w:effect w:val="none"/>
      <w:vertAlign w:val="baseline"/>
      <w:em w:val="none"/>
    </w:rPr>
  </w:style>
  <w:style w:type="character" w:customStyle="1" w:styleId="ListLabel128">
    <w:name w:val="ListLabel 128"/>
    <w:qFormat/>
    <w:rsid w:val="007A4361"/>
    <w:rPr>
      <w:rFonts w:cs="Times New Roman"/>
      <w:b w:val="0"/>
      <w:bCs w:val="0"/>
      <w:i w:val="0"/>
      <w:iCs w:val="0"/>
      <w:caps w:val="0"/>
      <w:smallCaps w:val="0"/>
      <w:strike w:val="0"/>
      <w:dstrike w:val="0"/>
      <w:vanish w:val="0"/>
      <w:spacing w:val="0"/>
      <w:position w:val="0"/>
      <w:sz w:val="24"/>
      <w:u w:val="none"/>
      <w:effect w:val="none"/>
      <w:vertAlign w:val="baseline"/>
      <w:em w:val="none"/>
    </w:rPr>
  </w:style>
  <w:style w:type="character" w:customStyle="1" w:styleId="ListLabel129">
    <w:name w:val="ListLabel 129"/>
    <w:qFormat/>
    <w:rsid w:val="007A4361"/>
    <w:rPr>
      <w:rFonts w:eastAsia="Calibri" w:cs="Times New Roman"/>
    </w:rPr>
  </w:style>
  <w:style w:type="character" w:customStyle="1" w:styleId="ListLabel130">
    <w:name w:val="ListLabel 130"/>
    <w:qFormat/>
    <w:rsid w:val="007A4361"/>
    <w:rPr>
      <w:rFonts w:cs="Times New Roman"/>
    </w:rPr>
  </w:style>
  <w:style w:type="character" w:customStyle="1" w:styleId="ListLabel131">
    <w:name w:val="ListLabel 131"/>
    <w:qFormat/>
    <w:rsid w:val="007A4361"/>
    <w:rPr>
      <w:b/>
      <w:i/>
    </w:rPr>
  </w:style>
  <w:style w:type="character" w:customStyle="1" w:styleId="ListLabel132">
    <w:name w:val="ListLabel 132"/>
    <w:qFormat/>
    <w:rsid w:val="007A4361"/>
    <w:rPr>
      <w:rFonts w:cs="Times New Roman"/>
      <w:b/>
      <w:i w:val="0"/>
      <w:caps w:val="0"/>
      <w:smallCaps w:val="0"/>
      <w:color w:val="00000A"/>
      <w:u w:val="none"/>
    </w:rPr>
  </w:style>
  <w:style w:type="character" w:customStyle="1" w:styleId="ListLabel133">
    <w:name w:val="ListLabel 133"/>
    <w:qFormat/>
    <w:rsid w:val="007A4361"/>
    <w:rPr>
      <w:rFonts w:cs="Times New Roman"/>
      <w:b w:val="0"/>
      <w:i w:val="0"/>
      <w:caps w:val="0"/>
      <w:smallCaps w:val="0"/>
      <w:color w:val="00000A"/>
      <w:sz w:val="22"/>
      <w:szCs w:val="22"/>
      <w:u w:val="none"/>
    </w:rPr>
  </w:style>
  <w:style w:type="character" w:customStyle="1" w:styleId="ListLabel134">
    <w:name w:val="ListLabel 134"/>
    <w:qFormat/>
    <w:rsid w:val="007A4361"/>
    <w:rPr>
      <w:rFonts w:cs="Times New Roman"/>
      <w:b w:val="0"/>
      <w:i w:val="0"/>
      <w:caps w:val="0"/>
      <w:smallCaps w:val="0"/>
      <w:color w:val="00000A"/>
      <w:u w:val="none"/>
    </w:rPr>
  </w:style>
  <w:style w:type="character" w:customStyle="1" w:styleId="ListLabel135">
    <w:name w:val="ListLabel 135"/>
    <w:qFormat/>
    <w:rsid w:val="007A4361"/>
    <w:rPr>
      <w:rFonts w:cs="Times New Roman"/>
      <w:b w:val="0"/>
      <w:i w:val="0"/>
      <w:caps w:val="0"/>
      <w:smallCaps w:val="0"/>
      <w:color w:val="00000A"/>
      <w:u w:val="none"/>
    </w:rPr>
  </w:style>
  <w:style w:type="character" w:customStyle="1" w:styleId="ListLabel136">
    <w:name w:val="ListLabel 136"/>
    <w:qFormat/>
    <w:rsid w:val="007A4361"/>
    <w:rPr>
      <w:rFonts w:cs="Times New Roman"/>
      <w:b w:val="0"/>
      <w:i w:val="0"/>
      <w:caps w:val="0"/>
      <w:smallCaps w:val="0"/>
      <w:color w:val="00000A"/>
      <w:u w:val="none"/>
    </w:rPr>
  </w:style>
  <w:style w:type="character" w:customStyle="1" w:styleId="ListLabel137">
    <w:name w:val="ListLabel 137"/>
    <w:qFormat/>
    <w:rsid w:val="007A4361"/>
    <w:rPr>
      <w:rFonts w:cs="System"/>
      <w:b w:val="0"/>
      <w:i w:val="0"/>
      <w:caps w:val="0"/>
      <w:smallCaps w:val="0"/>
      <w:color w:val="00000A"/>
      <w:u w:val="none"/>
    </w:rPr>
  </w:style>
  <w:style w:type="character" w:customStyle="1" w:styleId="ListLabel138">
    <w:name w:val="ListLabel 138"/>
    <w:qFormat/>
    <w:rsid w:val="007A4361"/>
    <w:rPr>
      <w:rFonts w:cs="System"/>
      <w:b w:val="0"/>
      <w:i w:val="0"/>
      <w:caps w:val="0"/>
      <w:smallCaps w:val="0"/>
      <w:color w:val="00000A"/>
      <w:u w:val="none"/>
    </w:rPr>
  </w:style>
  <w:style w:type="character" w:customStyle="1" w:styleId="ListLabel139">
    <w:name w:val="ListLabel 139"/>
    <w:qFormat/>
    <w:rsid w:val="007A4361"/>
    <w:rPr>
      <w:rFonts w:cs="System"/>
      <w:b w:val="0"/>
      <w:i w:val="0"/>
      <w:caps w:val="0"/>
      <w:smallCaps w:val="0"/>
      <w:color w:val="00000A"/>
      <w:u w:val="none"/>
    </w:rPr>
  </w:style>
  <w:style w:type="character" w:customStyle="1" w:styleId="ListLabel140">
    <w:name w:val="ListLabel 140"/>
    <w:qFormat/>
    <w:rsid w:val="007A4361"/>
    <w:rPr>
      <w:rFonts w:cs="System"/>
      <w:b w:val="0"/>
      <w:i w:val="0"/>
      <w:caps w:val="0"/>
      <w:smallCaps w:val="0"/>
      <w:color w:val="00000A"/>
      <w:u w:val="none"/>
    </w:rPr>
  </w:style>
  <w:style w:type="character" w:customStyle="1" w:styleId="ListLabel141">
    <w:name w:val="ListLabel 141"/>
    <w:qFormat/>
    <w:rsid w:val="007A4361"/>
    <w:rPr>
      <w:rFonts w:cs="Times New Roman"/>
      <w:b/>
      <w:i w:val="0"/>
      <w:caps w:val="0"/>
      <w:smallCaps w:val="0"/>
      <w:color w:val="00000A"/>
      <w:u w:val="none"/>
    </w:rPr>
  </w:style>
  <w:style w:type="character" w:customStyle="1" w:styleId="ListLabel142">
    <w:name w:val="ListLabel 142"/>
    <w:qFormat/>
    <w:rsid w:val="007A4361"/>
    <w:rPr>
      <w:rFonts w:cs="Times New Roman"/>
      <w:b w:val="0"/>
      <w:i w:val="0"/>
      <w:caps w:val="0"/>
      <w:smallCaps w:val="0"/>
      <w:color w:val="00000A"/>
      <w:sz w:val="22"/>
      <w:szCs w:val="22"/>
      <w:u w:val="none"/>
    </w:rPr>
  </w:style>
  <w:style w:type="character" w:customStyle="1" w:styleId="ListLabel143">
    <w:name w:val="ListLabel 143"/>
    <w:qFormat/>
    <w:rsid w:val="007A4361"/>
    <w:rPr>
      <w:rFonts w:cs="Times New Roman"/>
      <w:b w:val="0"/>
      <w:i w:val="0"/>
      <w:caps w:val="0"/>
      <w:smallCaps w:val="0"/>
      <w:color w:val="00000A"/>
      <w:u w:val="none"/>
    </w:rPr>
  </w:style>
  <w:style w:type="character" w:customStyle="1" w:styleId="ListLabel144">
    <w:name w:val="ListLabel 144"/>
    <w:qFormat/>
    <w:rsid w:val="007A4361"/>
    <w:rPr>
      <w:rFonts w:cs="Times New Roman"/>
      <w:b w:val="0"/>
      <w:i w:val="0"/>
      <w:caps w:val="0"/>
      <w:smallCaps w:val="0"/>
      <w:color w:val="00000A"/>
      <w:u w:val="none"/>
    </w:rPr>
  </w:style>
  <w:style w:type="character" w:customStyle="1" w:styleId="ListLabel145">
    <w:name w:val="ListLabel 145"/>
    <w:qFormat/>
    <w:rsid w:val="007A4361"/>
    <w:rPr>
      <w:rFonts w:cs="Times New Roman"/>
      <w:b w:val="0"/>
      <w:i w:val="0"/>
      <w:caps w:val="0"/>
      <w:smallCaps w:val="0"/>
      <w:color w:val="00000A"/>
      <w:u w:val="none"/>
    </w:rPr>
  </w:style>
  <w:style w:type="character" w:customStyle="1" w:styleId="ListLabel146">
    <w:name w:val="ListLabel 146"/>
    <w:qFormat/>
    <w:rsid w:val="007A4361"/>
    <w:rPr>
      <w:rFonts w:cs="System"/>
      <w:b w:val="0"/>
      <w:i w:val="0"/>
      <w:caps w:val="0"/>
      <w:smallCaps w:val="0"/>
      <w:color w:val="00000A"/>
      <w:u w:val="none"/>
    </w:rPr>
  </w:style>
  <w:style w:type="character" w:customStyle="1" w:styleId="ListLabel147">
    <w:name w:val="ListLabel 147"/>
    <w:qFormat/>
    <w:rsid w:val="007A4361"/>
    <w:rPr>
      <w:rFonts w:cs="System"/>
      <w:b w:val="0"/>
      <w:i w:val="0"/>
      <w:caps w:val="0"/>
      <w:smallCaps w:val="0"/>
      <w:color w:val="00000A"/>
      <w:u w:val="none"/>
    </w:rPr>
  </w:style>
  <w:style w:type="character" w:customStyle="1" w:styleId="ListLabel148">
    <w:name w:val="ListLabel 148"/>
    <w:qFormat/>
    <w:rsid w:val="007A4361"/>
    <w:rPr>
      <w:rFonts w:cs="System"/>
      <w:b w:val="0"/>
      <w:i w:val="0"/>
      <w:caps w:val="0"/>
      <w:smallCaps w:val="0"/>
      <w:color w:val="00000A"/>
      <w:u w:val="none"/>
    </w:rPr>
  </w:style>
  <w:style w:type="character" w:customStyle="1" w:styleId="ListLabel149">
    <w:name w:val="ListLabel 149"/>
    <w:qFormat/>
    <w:rsid w:val="007A4361"/>
    <w:rPr>
      <w:rFonts w:cs="System"/>
      <w:b w:val="0"/>
      <w:i w:val="0"/>
      <w:caps w:val="0"/>
      <w:smallCaps w:val="0"/>
      <w:color w:val="00000A"/>
      <w:u w:val="none"/>
    </w:rPr>
  </w:style>
  <w:style w:type="character" w:customStyle="1" w:styleId="ListLabel150">
    <w:name w:val="ListLabel 150"/>
    <w:qFormat/>
    <w:rsid w:val="007A4361"/>
    <w:rPr>
      <w:rFonts w:cs="Times New Roman"/>
      <w:b/>
      <w:i w:val="0"/>
      <w:caps w:val="0"/>
      <w:smallCaps w:val="0"/>
      <w:color w:val="00000A"/>
      <w:u w:val="none"/>
    </w:rPr>
  </w:style>
  <w:style w:type="character" w:customStyle="1" w:styleId="ListLabel151">
    <w:name w:val="ListLabel 151"/>
    <w:qFormat/>
    <w:rsid w:val="007A4361"/>
    <w:rPr>
      <w:rFonts w:cs="Times New Roman"/>
      <w:b w:val="0"/>
      <w:i w:val="0"/>
      <w:caps w:val="0"/>
      <w:smallCaps w:val="0"/>
      <w:color w:val="00000A"/>
      <w:sz w:val="22"/>
      <w:szCs w:val="22"/>
      <w:u w:val="none"/>
    </w:rPr>
  </w:style>
  <w:style w:type="character" w:customStyle="1" w:styleId="ListLabel152">
    <w:name w:val="ListLabel 152"/>
    <w:qFormat/>
    <w:rsid w:val="007A4361"/>
    <w:rPr>
      <w:rFonts w:cs="Times New Roman"/>
      <w:b w:val="0"/>
      <w:i w:val="0"/>
      <w:caps w:val="0"/>
      <w:smallCaps w:val="0"/>
      <w:color w:val="00000A"/>
      <w:u w:val="none"/>
    </w:rPr>
  </w:style>
  <w:style w:type="character" w:customStyle="1" w:styleId="ListLabel153">
    <w:name w:val="ListLabel 153"/>
    <w:qFormat/>
    <w:rsid w:val="007A4361"/>
    <w:rPr>
      <w:rFonts w:cs="Times New Roman"/>
      <w:b w:val="0"/>
      <w:i w:val="0"/>
      <w:caps w:val="0"/>
      <w:smallCaps w:val="0"/>
      <w:color w:val="00000A"/>
      <w:u w:val="none"/>
    </w:rPr>
  </w:style>
  <w:style w:type="character" w:customStyle="1" w:styleId="ListLabel154">
    <w:name w:val="ListLabel 154"/>
    <w:qFormat/>
    <w:rsid w:val="007A4361"/>
    <w:rPr>
      <w:rFonts w:cs="Times New Roman"/>
      <w:b w:val="0"/>
      <w:i w:val="0"/>
      <w:caps w:val="0"/>
      <w:smallCaps w:val="0"/>
      <w:color w:val="00000A"/>
      <w:u w:val="none"/>
    </w:rPr>
  </w:style>
  <w:style w:type="character" w:customStyle="1" w:styleId="ListLabel155">
    <w:name w:val="ListLabel 155"/>
    <w:qFormat/>
    <w:rsid w:val="007A4361"/>
    <w:rPr>
      <w:rFonts w:cs="System"/>
      <w:b w:val="0"/>
      <w:i w:val="0"/>
      <w:caps w:val="0"/>
      <w:smallCaps w:val="0"/>
      <w:color w:val="00000A"/>
      <w:u w:val="none"/>
    </w:rPr>
  </w:style>
  <w:style w:type="character" w:customStyle="1" w:styleId="ListLabel156">
    <w:name w:val="ListLabel 156"/>
    <w:qFormat/>
    <w:rsid w:val="007A4361"/>
    <w:rPr>
      <w:rFonts w:cs="System"/>
      <w:b w:val="0"/>
      <w:i w:val="0"/>
      <w:caps w:val="0"/>
      <w:smallCaps w:val="0"/>
      <w:color w:val="00000A"/>
      <w:u w:val="none"/>
    </w:rPr>
  </w:style>
  <w:style w:type="character" w:customStyle="1" w:styleId="ListLabel157">
    <w:name w:val="ListLabel 157"/>
    <w:qFormat/>
    <w:rsid w:val="007A4361"/>
    <w:rPr>
      <w:rFonts w:cs="System"/>
      <w:b w:val="0"/>
      <w:i w:val="0"/>
      <w:caps w:val="0"/>
      <w:smallCaps w:val="0"/>
      <w:color w:val="00000A"/>
      <w:u w:val="none"/>
    </w:rPr>
  </w:style>
  <w:style w:type="character" w:customStyle="1" w:styleId="ListLabel158">
    <w:name w:val="ListLabel 158"/>
    <w:qFormat/>
    <w:rsid w:val="007A4361"/>
    <w:rPr>
      <w:rFonts w:cs="System"/>
      <w:b w:val="0"/>
      <w:i w:val="0"/>
      <w:caps w:val="0"/>
      <w:smallCaps w:val="0"/>
      <w:color w:val="00000A"/>
      <w:u w:val="none"/>
    </w:rPr>
  </w:style>
  <w:style w:type="character" w:customStyle="1" w:styleId="ListLabel159">
    <w:name w:val="ListLabel 159"/>
    <w:qFormat/>
    <w:rsid w:val="007A4361"/>
    <w:rPr>
      <w:rFonts w:cs="Times New Roman"/>
      <w:b/>
      <w:i w:val="0"/>
      <w:caps w:val="0"/>
      <w:smallCaps w:val="0"/>
      <w:color w:val="00000A"/>
      <w:u w:val="none"/>
    </w:rPr>
  </w:style>
  <w:style w:type="character" w:customStyle="1" w:styleId="ListLabel160">
    <w:name w:val="ListLabel 160"/>
    <w:qFormat/>
    <w:rsid w:val="007A4361"/>
    <w:rPr>
      <w:rFonts w:cs="Times New Roman"/>
      <w:b w:val="0"/>
      <w:i w:val="0"/>
      <w:caps w:val="0"/>
      <w:smallCaps w:val="0"/>
      <w:color w:val="00000A"/>
      <w:sz w:val="22"/>
      <w:szCs w:val="22"/>
      <w:u w:val="none"/>
    </w:rPr>
  </w:style>
  <w:style w:type="character" w:customStyle="1" w:styleId="ListLabel161">
    <w:name w:val="ListLabel 161"/>
    <w:qFormat/>
    <w:rsid w:val="007A4361"/>
    <w:rPr>
      <w:rFonts w:cs="Times New Roman"/>
      <w:b w:val="0"/>
      <w:i w:val="0"/>
      <w:caps w:val="0"/>
      <w:smallCaps w:val="0"/>
      <w:color w:val="00000A"/>
      <w:u w:val="none"/>
    </w:rPr>
  </w:style>
  <w:style w:type="character" w:customStyle="1" w:styleId="ListLabel162">
    <w:name w:val="ListLabel 162"/>
    <w:qFormat/>
    <w:rsid w:val="007A4361"/>
    <w:rPr>
      <w:rFonts w:cs="Times New Roman"/>
      <w:b w:val="0"/>
      <w:i w:val="0"/>
      <w:caps w:val="0"/>
      <w:smallCaps w:val="0"/>
      <w:color w:val="00000A"/>
      <w:u w:val="none"/>
    </w:rPr>
  </w:style>
  <w:style w:type="character" w:customStyle="1" w:styleId="ListLabel163">
    <w:name w:val="ListLabel 163"/>
    <w:qFormat/>
    <w:rsid w:val="007A4361"/>
    <w:rPr>
      <w:rFonts w:cs="Times New Roman"/>
      <w:b w:val="0"/>
      <w:i w:val="0"/>
      <w:caps w:val="0"/>
      <w:smallCaps w:val="0"/>
      <w:color w:val="00000A"/>
      <w:u w:val="none"/>
    </w:rPr>
  </w:style>
  <w:style w:type="character" w:customStyle="1" w:styleId="ListLabel164">
    <w:name w:val="ListLabel 164"/>
    <w:qFormat/>
    <w:rsid w:val="007A4361"/>
    <w:rPr>
      <w:rFonts w:cs="System"/>
      <w:b w:val="0"/>
      <w:i w:val="0"/>
      <w:caps w:val="0"/>
      <w:smallCaps w:val="0"/>
      <w:color w:val="00000A"/>
      <w:u w:val="none"/>
    </w:rPr>
  </w:style>
  <w:style w:type="character" w:customStyle="1" w:styleId="ListLabel165">
    <w:name w:val="ListLabel 165"/>
    <w:qFormat/>
    <w:rsid w:val="007A4361"/>
    <w:rPr>
      <w:rFonts w:cs="System"/>
      <w:b w:val="0"/>
      <w:i w:val="0"/>
      <w:caps w:val="0"/>
      <w:smallCaps w:val="0"/>
      <w:color w:val="00000A"/>
      <w:u w:val="none"/>
    </w:rPr>
  </w:style>
  <w:style w:type="character" w:customStyle="1" w:styleId="ListLabel166">
    <w:name w:val="ListLabel 166"/>
    <w:qFormat/>
    <w:rsid w:val="007A4361"/>
    <w:rPr>
      <w:rFonts w:cs="System"/>
      <w:b w:val="0"/>
      <w:i w:val="0"/>
      <w:caps w:val="0"/>
      <w:smallCaps w:val="0"/>
      <w:color w:val="00000A"/>
      <w:u w:val="none"/>
    </w:rPr>
  </w:style>
  <w:style w:type="character" w:customStyle="1" w:styleId="ListLabel167">
    <w:name w:val="ListLabel 167"/>
    <w:qFormat/>
    <w:rsid w:val="007A4361"/>
    <w:rPr>
      <w:rFonts w:cs="System"/>
      <w:b w:val="0"/>
      <w:i w:val="0"/>
      <w:caps w:val="0"/>
      <w:smallCaps w:val="0"/>
      <w:color w:val="00000A"/>
      <w:u w:val="none"/>
    </w:rPr>
  </w:style>
  <w:style w:type="character" w:customStyle="1" w:styleId="ListLabel168">
    <w:name w:val="ListLabel 168"/>
    <w:qFormat/>
    <w:rsid w:val="007A4361"/>
    <w:rPr>
      <w:rFonts w:cs="Courier New"/>
    </w:rPr>
  </w:style>
  <w:style w:type="character" w:customStyle="1" w:styleId="ListLabel169">
    <w:name w:val="ListLabel 169"/>
    <w:qFormat/>
    <w:rsid w:val="007A4361"/>
    <w:rPr>
      <w:rFonts w:cs="Courier New"/>
    </w:rPr>
  </w:style>
  <w:style w:type="character" w:customStyle="1" w:styleId="ListLabel170">
    <w:name w:val="ListLabel 170"/>
    <w:qFormat/>
    <w:rsid w:val="007A4361"/>
    <w:rPr>
      <w:rFonts w:cs="Courier New"/>
    </w:rPr>
  </w:style>
  <w:style w:type="character" w:customStyle="1" w:styleId="ListLabel171">
    <w:name w:val="ListLabel 171"/>
    <w:qFormat/>
    <w:rsid w:val="007A4361"/>
    <w:rPr>
      <w:rFonts w:cs="Courier New"/>
    </w:rPr>
  </w:style>
  <w:style w:type="character" w:customStyle="1" w:styleId="ListLabel172">
    <w:name w:val="ListLabel 172"/>
    <w:qFormat/>
    <w:rsid w:val="007A4361"/>
    <w:rPr>
      <w:rFonts w:cs="Courier New"/>
    </w:rPr>
  </w:style>
  <w:style w:type="character" w:customStyle="1" w:styleId="ListLabel173">
    <w:name w:val="ListLabel 173"/>
    <w:qFormat/>
    <w:rsid w:val="007A4361"/>
    <w:rPr>
      <w:rFonts w:cs="Courier New"/>
    </w:rPr>
  </w:style>
  <w:style w:type="character" w:customStyle="1" w:styleId="ListLabel174">
    <w:name w:val="ListLabel 174"/>
    <w:qFormat/>
    <w:rsid w:val="007A4361"/>
    <w:rPr>
      <w:rFonts w:cs="Times New Roman"/>
      <w:sz w:val="24"/>
      <w:szCs w:val="24"/>
    </w:rPr>
  </w:style>
  <w:style w:type="character" w:customStyle="1" w:styleId="ListLabel175">
    <w:name w:val="ListLabel 175"/>
    <w:qFormat/>
    <w:rsid w:val="007A4361"/>
    <w:rPr>
      <w:b/>
    </w:rPr>
  </w:style>
  <w:style w:type="character" w:customStyle="1" w:styleId="ListLabel176">
    <w:name w:val="ListLabel 176"/>
    <w:qFormat/>
    <w:rsid w:val="007A4361"/>
    <w:rPr>
      <w:b w:val="0"/>
    </w:rPr>
  </w:style>
  <w:style w:type="character" w:customStyle="1" w:styleId="ListLabel177">
    <w:name w:val="ListLabel 177"/>
    <w:qFormat/>
    <w:rsid w:val="007A4361"/>
    <w:rPr>
      <w:b w:val="0"/>
      <w:i w:val="0"/>
    </w:rPr>
  </w:style>
  <w:style w:type="character" w:customStyle="1" w:styleId="ListLabel178">
    <w:name w:val="ListLabel 178"/>
    <w:qFormat/>
    <w:rsid w:val="007A4361"/>
    <w:rPr>
      <w:rFonts w:cs="Times New Roman"/>
    </w:rPr>
  </w:style>
  <w:style w:type="character" w:customStyle="1" w:styleId="ListLabel179">
    <w:name w:val="ListLabel 179"/>
    <w:qFormat/>
    <w:rsid w:val="007A4361"/>
    <w:rPr>
      <w:rFonts w:cs="Times New Roman"/>
    </w:rPr>
  </w:style>
  <w:style w:type="character" w:customStyle="1" w:styleId="ListLabel180">
    <w:name w:val="ListLabel 180"/>
    <w:qFormat/>
    <w:rsid w:val="007A4361"/>
    <w:rPr>
      <w:rFonts w:cs="Times New Roman"/>
    </w:rPr>
  </w:style>
  <w:style w:type="character" w:customStyle="1" w:styleId="ListLabel181">
    <w:name w:val="ListLabel 181"/>
    <w:qFormat/>
    <w:rsid w:val="007A4361"/>
    <w:rPr>
      <w:rFonts w:cs="Times New Roman"/>
      <w:b w:val="0"/>
      <w:bCs w:val="0"/>
      <w:i w:val="0"/>
      <w:iCs w:val="0"/>
      <w:caps w:val="0"/>
      <w:smallCaps w:val="0"/>
      <w:strike w:val="0"/>
      <w:dstrike w:val="0"/>
      <w:vanish w:val="0"/>
      <w:color w:val="000000"/>
      <w:spacing w:val="0"/>
      <w:position w:val="0"/>
      <w:sz w:val="24"/>
      <w:u w:val="none"/>
      <w:effect w:val="none"/>
      <w:vertAlign w:val="baseline"/>
      <w:em w:val="none"/>
    </w:rPr>
  </w:style>
  <w:style w:type="character" w:customStyle="1" w:styleId="ListLabel182">
    <w:name w:val="ListLabel 182"/>
    <w:qFormat/>
    <w:rsid w:val="007A4361"/>
    <w:rPr>
      <w:b w:val="0"/>
      <w:bCs w:val="0"/>
      <w:i w:val="0"/>
      <w:iCs w:val="0"/>
      <w:caps w:val="0"/>
      <w:smallCaps w:val="0"/>
      <w:strike w:val="0"/>
      <w:dstrike w:val="0"/>
      <w:vanish w:val="0"/>
      <w:spacing w:val="0"/>
      <w:position w:val="0"/>
      <w:sz w:val="24"/>
      <w:u w:val="none"/>
      <w:effect w:val="none"/>
      <w:vertAlign w:val="baseline"/>
      <w:em w:val="none"/>
    </w:rPr>
  </w:style>
  <w:style w:type="character" w:customStyle="1" w:styleId="ListLabel183">
    <w:name w:val="ListLabel 183"/>
    <w:qFormat/>
    <w:rsid w:val="007A4361"/>
    <w:rPr>
      <w:rFonts w:cs="Times New Roman"/>
    </w:rPr>
  </w:style>
  <w:style w:type="character" w:customStyle="1" w:styleId="ListLabel184">
    <w:name w:val="ListLabel 184"/>
    <w:qFormat/>
    <w:rsid w:val="007A4361"/>
    <w:rPr>
      <w:rFonts w:cs="Times New Roman"/>
    </w:rPr>
  </w:style>
  <w:style w:type="character" w:customStyle="1" w:styleId="ListLabel185">
    <w:name w:val="ListLabel 185"/>
    <w:qFormat/>
    <w:rsid w:val="007A4361"/>
    <w:rPr>
      <w:rFonts w:ascii="Times New Roman" w:hAnsi="Times New Roman" w:cs="Times New Roman"/>
      <w:sz w:val="24"/>
    </w:rPr>
  </w:style>
  <w:style w:type="paragraph" w:customStyle="1" w:styleId="afa">
    <w:name w:val="Заголовок"/>
    <w:basedOn w:val="a"/>
    <w:next w:val="afb"/>
    <w:qFormat/>
    <w:rsid w:val="007A4361"/>
    <w:pPr>
      <w:keepNext/>
      <w:spacing w:before="240" w:after="120"/>
    </w:pPr>
    <w:rPr>
      <w:rFonts w:ascii="Liberation Sans" w:eastAsia="Microsoft YaHei" w:hAnsi="Liberation Sans" w:cs="Arial"/>
      <w:sz w:val="28"/>
      <w:szCs w:val="28"/>
    </w:rPr>
  </w:style>
  <w:style w:type="paragraph" w:styleId="afb">
    <w:name w:val="Body Text"/>
    <w:basedOn w:val="a"/>
    <w:link w:val="24"/>
    <w:rsid w:val="0052280B"/>
    <w:pPr>
      <w:widowControl/>
      <w:spacing w:after="140" w:line="288" w:lineRule="auto"/>
      <w:textAlignment w:val="auto"/>
    </w:pPr>
    <w:rPr>
      <w:rFonts w:ascii="Times New Roman" w:eastAsia="Times New Roman" w:hAnsi="Times New Roman" w:cs="Times New Roman"/>
      <w:sz w:val="20"/>
      <w:szCs w:val="20"/>
      <w:lang w:bidi="ar-SA"/>
    </w:rPr>
  </w:style>
  <w:style w:type="paragraph" w:styleId="afc">
    <w:name w:val="List"/>
    <w:basedOn w:val="a"/>
    <w:rsid w:val="0052280B"/>
    <w:pPr>
      <w:widowControl/>
      <w:spacing w:after="60"/>
      <w:jc w:val="both"/>
      <w:textAlignment w:val="auto"/>
    </w:pPr>
    <w:rPr>
      <w:rFonts w:ascii="Times New Roman" w:eastAsia="Times New Roman" w:hAnsi="Times New Roman" w:cs="Times New Roman"/>
      <w:lang w:bidi="ar-SA"/>
    </w:rPr>
  </w:style>
  <w:style w:type="paragraph" w:styleId="afd">
    <w:name w:val="caption"/>
    <w:basedOn w:val="Standard"/>
    <w:next w:val="Standard"/>
    <w:uiPriority w:val="35"/>
    <w:qFormat/>
    <w:rsid w:val="0052280B"/>
    <w:pPr>
      <w:spacing w:before="60" w:after="60"/>
      <w:jc w:val="center"/>
    </w:pPr>
    <w:rPr>
      <w:rFonts w:ascii="Courier New" w:hAnsi="Courier New" w:cs="Courier New"/>
      <w:b/>
      <w:caps/>
      <w:spacing w:val="20"/>
      <w:sz w:val="48"/>
      <w:szCs w:val="20"/>
    </w:rPr>
  </w:style>
  <w:style w:type="paragraph" w:styleId="afe">
    <w:name w:val="index heading"/>
    <w:basedOn w:val="a"/>
    <w:qFormat/>
    <w:rsid w:val="007A4361"/>
    <w:pPr>
      <w:suppressLineNumbers/>
    </w:pPr>
    <w:rPr>
      <w:rFonts w:cs="Arial"/>
    </w:rPr>
  </w:style>
  <w:style w:type="paragraph" w:customStyle="1" w:styleId="Standard">
    <w:name w:val="Standard"/>
    <w:qFormat/>
    <w:rsid w:val="0052280B"/>
    <w:pPr>
      <w:suppressAutoHyphens/>
      <w:textAlignment w:val="baseline"/>
    </w:pPr>
    <w:rPr>
      <w:rFonts w:eastAsia="Times New Roman"/>
      <w:lang w:eastAsia="zh-CN"/>
    </w:rPr>
  </w:style>
  <w:style w:type="paragraph" w:styleId="aff">
    <w:name w:val="Balloon Text"/>
    <w:basedOn w:val="a"/>
    <w:unhideWhenUsed/>
    <w:qFormat/>
    <w:rsid w:val="0052280B"/>
    <w:rPr>
      <w:rFonts w:ascii="Tahoma" w:hAnsi="Tahoma"/>
      <w:sz w:val="16"/>
      <w:szCs w:val="14"/>
    </w:rPr>
  </w:style>
  <w:style w:type="paragraph" w:styleId="aff0">
    <w:name w:val="header"/>
    <w:basedOn w:val="a"/>
    <w:uiPriority w:val="99"/>
    <w:unhideWhenUsed/>
    <w:rsid w:val="0052280B"/>
    <w:pPr>
      <w:tabs>
        <w:tab w:val="center" w:pos="4677"/>
        <w:tab w:val="right" w:pos="9355"/>
      </w:tabs>
    </w:pPr>
    <w:rPr>
      <w:szCs w:val="21"/>
    </w:rPr>
  </w:style>
  <w:style w:type="paragraph" w:styleId="aff1">
    <w:name w:val="footer"/>
    <w:basedOn w:val="a"/>
    <w:uiPriority w:val="99"/>
    <w:unhideWhenUsed/>
    <w:rsid w:val="0052280B"/>
    <w:pPr>
      <w:tabs>
        <w:tab w:val="center" w:pos="4677"/>
        <w:tab w:val="right" w:pos="9355"/>
      </w:tabs>
    </w:pPr>
    <w:rPr>
      <w:szCs w:val="21"/>
    </w:rPr>
  </w:style>
  <w:style w:type="paragraph" w:customStyle="1" w:styleId="24">
    <w:name w:val="Основной текст Знак2"/>
    <w:basedOn w:val="a"/>
    <w:link w:val="afb"/>
    <w:qFormat/>
    <w:rsid w:val="0052280B"/>
    <w:pPr>
      <w:widowControl/>
      <w:jc w:val="center"/>
      <w:textAlignment w:val="auto"/>
    </w:pPr>
    <w:rPr>
      <w:rFonts w:ascii="Times New Roman" w:eastAsia="Times New Roman" w:hAnsi="Times New Roman" w:cs="Times New Roman"/>
      <w:lang w:bidi="ar-SA"/>
    </w:rPr>
  </w:style>
  <w:style w:type="paragraph" w:customStyle="1" w:styleId="25">
    <w:name w:val="Указатель2"/>
    <w:basedOn w:val="a"/>
    <w:qFormat/>
    <w:rsid w:val="0052280B"/>
    <w:pPr>
      <w:widowControl/>
      <w:suppressLineNumbers/>
      <w:textAlignment w:val="auto"/>
    </w:pPr>
    <w:rPr>
      <w:rFonts w:ascii="Century" w:eastAsia="Times New Roman" w:hAnsi="Century"/>
      <w:sz w:val="20"/>
      <w:szCs w:val="20"/>
      <w:lang w:val="en-US" w:bidi="ar-SA"/>
    </w:rPr>
  </w:style>
  <w:style w:type="paragraph" w:customStyle="1" w:styleId="26">
    <w:name w:val="Название объекта2"/>
    <w:basedOn w:val="a"/>
    <w:qFormat/>
    <w:rsid w:val="0052280B"/>
    <w:pPr>
      <w:widowControl/>
      <w:spacing w:before="60" w:after="60"/>
      <w:jc w:val="center"/>
      <w:textAlignment w:val="auto"/>
    </w:pPr>
    <w:rPr>
      <w:rFonts w:ascii="Courier New" w:eastAsia="Times New Roman" w:hAnsi="Courier New" w:cs="Courier New"/>
      <w:b/>
      <w:caps/>
      <w:spacing w:val="20"/>
      <w:sz w:val="48"/>
      <w:szCs w:val="20"/>
      <w:lang w:bidi="ar-SA"/>
    </w:rPr>
  </w:style>
  <w:style w:type="paragraph" w:styleId="aff2">
    <w:name w:val="Body Text Indent"/>
    <w:basedOn w:val="a"/>
    <w:rsid w:val="0052280B"/>
    <w:pPr>
      <w:widowControl/>
      <w:ind w:firstLine="709"/>
      <w:jc w:val="both"/>
      <w:textAlignment w:val="auto"/>
    </w:pPr>
    <w:rPr>
      <w:rFonts w:ascii="Times New Roman" w:eastAsia="Times New Roman" w:hAnsi="Times New Roman" w:cs="Times New Roman"/>
      <w:sz w:val="28"/>
      <w:szCs w:val="18"/>
      <w:lang w:bidi="ar-SA"/>
    </w:rPr>
  </w:style>
  <w:style w:type="paragraph" w:customStyle="1" w:styleId="aff3">
    <w:name w:val="Знак Знак Знак Знак"/>
    <w:basedOn w:val="a"/>
    <w:qFormat/>
    <w:rsid w:val="0052280B"/>
    <w:pPr>
      <w:widowControl/>
      <w:spacing w:before="100" w:after="100"/>
      <w:textAlignment w:val="auto"/>
    </w:pPr>
    <w:rPr>
      <w:rFonts w:ascii="Tahoma" w:eastAsia="Times New Roman" w:hAnsi="Tahoma" w:cs="Tahoma"/>
      <w:sz w:val="20"/>
      <w:szCs w:val="20"/>
      <w:lang w:val="en-US" w:bidi="ar-SA"/>
    </w:rPr>
  </w:style>
  <w:style w:type="paragraph" w:customStyle="1" w:styleId="16">
    <w:name w:val="Знак Знак Знак Знак1"/>
    <w:basedOn w:val="a"/>
    <w:qFormat/>
    <w:rsid w:val="0052280B"/>
    <w:pPr>
      <w:widowControl/>
      <w:spacing w:before="100" w:after="100"/>
      <w:textAlignment w:val="auto"/>
    </w:pPr>
    <w:rPr>
      <w:rFonts w:ascii="Tahoma" w:eastAsia="Times New Roman" w:hAnsi="Tahoma" w:cs="Tahoma"/>
      <w:sz w:val="20"/>
      <w:szCs w:val="20"/>
      <w:lang w:val="en-US" w:bidi="ar-SA"/>
    </w:rPr>
  </w:style>
  <w:style w:type="paragraph" w:customStyle="1" w:styleId="aff4">
    <w:name w:val="Знак Знак Знак Знак Знак Знак Знак Знак Знак Знак"/>
    <w:basedOn w:val="a"/>
    <w:qFormat/>
    <w:rsid w:val="0052280B"/>
    <w:pPr>
      <w:widowControl/>
      <w:spacing w:before="100" w:after="100"/>
      <w:textAlignment w:val="auto"/>
    </w:pPr>
    <w:rPr>
      <w:rFonts w:ascii="Tahoma" w:eastAsia="Times New Roman" w:hAnsi="Tahoma" w:cs="Tahoma"/>
      <w:sz w:val="20"/>
      <w:szCs w:val="20"/>
      <w:lang w:val="en-US" w:bidi="ar-SA"/>
    </w:rPr>
  </w:style>
  <w:style w:type="paragraph" w:customStyle="1" w:styleId="210">
    <w:name w:val="Основной текст с отступом 21"/>
    <w:basedOn w:val="a"/>
    <w:qFormat/>
    <w:rsid w:val="0052280B"/>
    <w:pPr>
      <w:widowControl/>
      <w:spacing w:after="120" w:line="480" w:lineRule="auto"/>
      <w:ind w:left="283"/>
      <w:textAlignment w:val="auto"/>
    </w:pPr>
    <w:rPr>
      <w:rFonts w:ascii="Century" w:eastAsia="Times New Roman" w:hAnsi="Century" w:cs="Century"/>
      <w:sz w:val="20"/>
      <w:szCs w:val="20"/>
      <w:lang w:val="en-US" w:bidi="ar-SA"/>
    </w:rPr>
  </w:style>
  <w:style w:type="paragraph" w:customStyle="1" w:styleId="aff5">
    <w:name w:val="Знак Знак Знак Знак Знак Знак Знак Знак Знак Знак Знак Знак Знак"/>
    <w:basedOn w:val="a"/>
    <w:qFormat/>
    <w:rsid w:val="0052280B"/>
    <w:pPr>
      <w:widowControl/>
      <w:textAlignment w:val="auto"/>
    </w:pPr>
    <w:rPr>
      <w:rFonts w:ascii="Verdana" w:eastAsia="Times New Roman" w:hAnsi="Verdana" w:cs="Verdana"/>
      <w:sz w:val="20"/>
      <w:szCs w:val="20"/>
      <w:lang w:val="en-US" w:bidi="ar-SA"/>
    </w:rPr>
  </w:style>
  <w:style w:type="paragraph" w:customStyle="1" w:styleId="17">
    <w:name w:val="Текст примечания1"/>
    <w:basedOn w:val="a"/>
    <w:qFormat/>
    <w:rsid w:val="0052280B"/>
    <w:pPr>
      <w:widowControl/>
      <w:textAlignment w:val="auto"/>
    </w:pPr>
    <w:rPr>
      <w:rFonts w:ascii="Century" w:eastAsia="Times New Roman" w:hAnsi="Century" w:cs="Century"/>
      <w:sz w:val="20"/>
      <w:szCs w:val="20"/>
      <w:lang w:val="en-US" w:bidi="ar-SA"/>
    </w:rPr>
  </w:style>
  <w:style w:type="paragraph" w:styleId="aff6">
    <w:name w:val="annotation text"/>
    <w:basedOn w:val="a"/>
    <w:unhideWhenUsed/>
    <w:qFormat/>
    <w:rsid w:val="0052280B"/>
    <w:rPr>
      <w:sz w:val="20"/>
      <w:szCs w:val="18"/>
    </w:rPr>
  </w:style>
  <w:style w:type="paragraph" w:styleId="aff7">
    <w:name w:val="annotation subject"/>
    <w:basedOn w:val="17"/>
    <w:qFormat/>
    <w:rsid w:val="0052280B"/>
    <w:rPr>
      <w:b/>
      <w:bCs/>
    </w:rPr>
  </w:style>
  <w:style w:type="paragraph" w:customStyle="1" w:styleId="ConsPlusNonformat">
    <w:name w:val="ConsPlusNonformat"/>
    <w:qFormat/>
    <w:rsid w:val="0052280B"/>
    <w:pPr>
      <w:suppressAutoHyphens/>
    </w:pPr>
    <w:rPr>
      <w:rFonts w:ascii="Courier New" w:eastAsia="Times New Roman" w:hAnsi="Courier New" w:cs="Courier New"/>
      <w:sz w:val="20"/>
      <w:szCs w:val="20"/>
      <w:lang w:eastAsia="zh-CN"/>
    </w:rPr>
  </w:style>
  <w:style w:type="paragraph" w:customStyle="1" w:styleId="18">
    <w:name w:val="Знак Знак Знак Знак Знак Знак Знак Знак Знак Знак Знак Знак Знак1"/>
    <w:basedOn w:val="a"/>
    <w:qFormat/>
    <w:rsid w:val="0052280B"/>
    <w:pPr>
      <w:widowControl/>
      <w:textAlignment w:val="auto"/>
    </w:pPr>
    <w:rPr>
      <w:rFonts w:ascii="Verdana" w:eastAsia="Times New Roman" w:hAnsi="Verdana" w:cs="Verdana"/>
      <w:sz w:val="20"/>
      <w:szCs w:val="20"/>
      <w:lang w:val="en-US" w:bidi="ar-SA"/>
    </w:rPr>
  </w:style>
  <w:style w:type="paragraph" w:customStyle="1" w:styleId="aff8">
    <w:name w:val="Знак"/>
    <w:basedOn w:val="a"/>
    <w:qFormat/>
    <w:rsid w:val="0052280B"/>
    <w:pPr>
      <w:widowControl/>
      <w:textAlignment w:val="auto"/>
    </w:pPr>
    <w:rPr>
      <w:rFonts w:ascii="Verdana" w:eastAsia="Times New Roman" w:hAnsi="Verdana" w:cs="Verdana"/>
      <w:sz w:val="20"/>
      <w:szCs w:val="20"/>
      <w:lang w:val="en-US" w:bidi="ar-SA"/>
    </w:rPr>
  </w:style>
  <w:style w:type="paragraph" w:customStyle="1" w:styleId="ConsPlusNormal">
    <w:name w:val="ConsPlusNormal"/>
    <w:qFormat/>
    <w:rsid w:val="0052280B"/>
    <w:pPr>
      <w:suppressAutoHyphens/>
    </w:pPr>
    <w:rPr>
      <w:rFonts w:eastAsia="Times New Roman"/>
      <w:sz w:val="28"/>
      <w:szCs w:val="28"/>
      <w:lang w:eastAsia="zh-CN"/>
    </w:rPr>
  </w:style>
  <w:style w:type="paragraph" w:customStyle="1" w:styleId="WW-">
    <w:name w:val="WW-Заголовок"/>
    <w:basedOn w:val="a"/>
    <w:qFormat/>
    <w:rsid w:val="0052280B"/>
    <w:pPr>
      <w:keepNext/>
      <w:widowControl/>
      <w:spacing w:before="240" w:after="120"/>
      <w:textAlignment w:val="auto"/>
    </w:pPr>
    <w:rPr>
      <w:rFonts w:ascii="Liberation Sans" w:eastAsia="Microsoft YaHei" w:hAnsi="Liberation Sans"/>
      <w:sz w:val="28"/>
      <w:szCs w:val="28"/>
      <w:lang w:bidi="ar-SA"/>
    </w:rPr>
  </w:style>
  <w:style w:type="paragraph" w:customStyle="1" w:styleId="19">
    <w:name w:val="Указатель1"/>
    <w:basedOn w:val="a"/>
    <w:qFormat/>
    <w:rsid w:val="0052280B"/>
    <w:pPr>
      <w:widowControl/>
      <w:suppressLineNumbers/>
      <w:textAlignment w:val="auto"/>
    </w:pPr>
    <w:rPr>
      <w:rFonts w:ascii="Times New Roman" w:eastAsia="Times New Roman" w:hAnsi="Times New Roman"/>
      <w:sz w:val="20"/>
      <w:szCs w:val="20"/>
      <w:lang w:bidi="ar-SA"/>
    </w:rPr>
  </w:style>
  <w:style w:type="paragraph" w:customStyle="1" w:styleId="1a">
    <w:name w:val="Схема документа1"/>
    <w:basedOn w:val="a"/>
    <w:qFormat/>
    <w:rsid w:val="0052280B"/>
    <w:pPr>
      <w:widowControl/>
      <w:textAlignment w:val="auto"/>
    </w:pPr>
    <w:rPr>
      <w:rFonts w:ascii="Tahoma" w:eastAsia="Times New Roman" w:hAnsi="Tahoma" w:cs="Tahoma"/>
      <w:sz w:val="20"/>
      <w:szCs w:val="20"/>
      <w:lang w:bidi="ar-SA"/>
    </w:rPr>
  </w:style>
  <w:style w:type="paragraph" w:customStyle="1" w:styleId="ConsNonformat">
    <w:name w:val="ConsNonformat"/>
    <w:qFormat/>
    <w:rsid w:val="0052280B"/>
    <w:pPr>
      <w:widowControl w:val="0"/>
      <w:suppressAutoHyphens/>
    </w:pPr>
    <w:rPr>
      <w:rFonts w:ascii="Courier New" w:eastAsia="Times New Roman" w:hAnsi="Courier New" w:cs="Courier New"/>
      <w:sz w:val="20"/>
      <w:szCs w:val="20"/>
      <w:lang w:eastAsia="zh-CN"/>
    </w:rPr>
  </w:style>
  <w:style w:type="paragraph" w:customStyle="1" w:styleId="1b">
    <w:name w:val="Название объекта1"/>
    <w:basedOn w:val="a"/>
    <w:qFormat/>
    <w:rsid w:val="0052280B"/>
    <w:pPr>
      <w:widowControl/>
      <w:spacing w:before="60" w:after="60"/>
      <w:jc w:val="center"/>
      <w:textAlignment w:val="auto"/>
    </w:pPr>
    <w:rPr>
      <w:rFonts w:ascii="Courier New" w:eastAsia="Times New Roman" w:hAnsi="Courier New" w:cs="Courier New"/>
      <w:b/>
      <w:caps/>
      <w:spacing w:val="20"/>
      <w:sz w:val="48"/>
      <w:szCs w:val="20"/>
      <w:lang w:bidi="ar-SA"/>
    </w:rPr>
  </w:style>
  <w:style w:type="paragraph" w:customStyle="1" w:styleId="aff9">
    <w:name w:val="Содержимое таблицы"/>
    <w:basedOn w:val="a"/>
    <w:qFormat/>
    <w:rsid w:val="0052280B"/>
    <w:pPr>
      <w:widowControl/>
      <w:suppressLineNumbers/>
      <w:textAlignment w:val="auto"/>
    </w:pPr>
    <w:rPr>
      <w:rFonts w:ascii="Times New Roman" w:eastAsia="Times New Roman" w:hAnsi="Times New Roman" w:cs="Times New Roman"/>
      <w:sz w:val="20"/>
      <w:szCs w:val="20"/>
      <w:lang w:bidi="ar-SA"/>
    </w:rPr>
  </w:style>
  <w:style w:type="paragraph" w:customStyle="1" w:styleId="affa">
    <w:name w:val="Заголовок таблицы"/>
    <w:basedOn w:val="aff9"/>
    <w:qFormat/>
    <w:rsid w:val="0052280B"/>
    <w:pPr>
      <w:jc w:val="center"/>
    </w:pPr>
    <w:rPr>
      <w:b/>
      <w:bCs/>
    </w:rPr>
  </w:style>
  <w:style w:type="paragraph" w:customStyle="1" w:styleId="affb">
    <w:name w:val="Блочная цитата"/>
    <w:basedOn w:val="a"/>
    <w:qFormat/>
    <w:rsid w:val="0052280B"/>
    <w:pPr>
      <w:widowControl/>
      <w:spacing w:after="283"/>
      <w:ind w:left="567" w:right="567"/>
      <w:textAlignment w:val="auto"/>
    </w:pPr>
    <w:rPr>
      <w:rFonts w:ascii="Times New Roman" w:eastAsia="Times New Roman" w:hAnsi="Times New Roman" w:cs="Times New Roman"/>
      <w:sz w:val="20"/>
      <w:szCs w:val="20"/>
      <w:lang w:bidi="ar-SA"/>
    </w:rPr>
  </w:style>
  <w:style w:type="paragraph" w:styleId="affc">
    <w:name w:val="Subtitle"/>
    <w:basedOn w:val="WW-"/>
    <w:qFormat/>
    <w:rsid w:val="0052280B"/>
    <w:pPr>
      <w:spacing w:before="60"/>
      <w:jc w:val="center"/>
    </w:pPr>
    <w:rPr>
      <w:sz w:val="36"/>
      <w:szCs w:val="36"/>
    </w:rPr>
  </w:style>
  <w:style w:type="paragraph" w:customStyle="1" w:styleId="1c">
    <w:name w:val="Знак1"/>
    <w:basedOn w:val="a"/>
    <w:qFormat/>
    <w:rsid w:val="0052280B"/>
    <w:pPr>
      <w:widowControl/>
      <w:textAlignment w:val="auto"/>
    </w:pPr>
    <w:rPr>
      <w:rFonts w:ascii="Verdana" w:eastAsia="Times New Roman" w:hAnsi="Verdana" w:cs="Verdana"/>
      <w:sz w:val="20"/>
      <w:szCs w:val="20"/>
      <w:lang w:val="en-US" w:bidi="ar-SA"/>
    </w:rPr>
  </w:style>
  <w:style w:type="paragraph" w:styleId="affd">
    <w:name w:val="List Paragraph"/>
    <w:basedOn w:val="a"/>
    <w:uiPriority w:val="34"/>
    <w:qFormat/>
    <w:rsid w:val="0052280B"/>
    <w:pPr>
      <w:widowControl/>
      <w:suppressAutoHyphens w:val="0"/>
      <w:spacing w:after="160" w:line="259" w:lineRule="auto"/>
      <w:ind w:left="720"/>
      <w:contextualSpacing/>
      <w:textAlignment w:val="auto"/>
    </w:pPr>
    <w:rPr>
      <w:rFonts w:ascii="Calibri" w:eastAsia="Calibri" w:hAnsi="Calibri" w:cs="Times New Roman"/>
      <w:sz w:val="22"/>
      <w:szCs w:val="22"/>
      <w:lang w:eastAsia="en-US" w:bidi="ar-SA"/>
    </w:rPr>
  </w:style>
  <w:style w:type="paragraph" w:styleId="affe">
    <w:name w:val="Normal (Web)"/>
    <w:basedOn w:val="a"/>
    <w:uiPriority w:val="99"/>
    <w:unhideWhenUsed/>
    <w:qFormat/>
    <w:rsid w:val="0052280B"/>
    <w:pPr>
      <w:widowControl/>
      <w:suppressAutoHyphens w:val="0"/>
      <w:spacing w:beforeAutospacing="1" w:afterAutospacing="1"/>
      <w:textAlignment w:val="auto"/>
    </w:pPr>
    <w:rPr>
      <w:rFonts w:ascii="Times New Roman" w:eastAsia="Times New Roman" w:hAnsi="Times New Roman" w:cs="Times New Roman"/>
      <w:lang w:eastAsia="ru-RU" w:bidi="ar-SA"/>
    </w:rPr>
  </w:style>
  <w:style w:type="paragraph" w:customStyle="1" w:styleId="32">
    <w:name w:val="Основной текст (3)"/>
    <w:basedOn w:val="a"/>
    <w:link w:val="31"/>
    <w:uiPriority w:val="99"/>
    <w:qFormat/>
    <w:rsid w:val="0052280B"/>
    <w:pPr>
      <w:shd w:val="clear" w:color="auto" w:fill="FFFFFF"/>
      <w:suppressAutoHyphens w:val="0"/>
      <w:spacing w:line="355" w:lineRule="exact"/>
      <w:jc w:val="center"/>
      <w:textAlignment w:val="auto"/>
    </w:pPr>
    <w:rPr>
      <w:rFonts w:ascii="Times New Roman" w:eastAsiaTheme="minorHAnsi" w:hAnsi="Times New Roman" w:cs="Times New Roman"/>
      <w:sz w:val="26"/>
      <w:szCs w:val="26"/>
      <w:lang w:eastAsia="en-US" w:bidi="ar-SA"/>
    </w:rPr>
  </w:style>
  <w:style w:type="paragraph" w:customStyle="1" w:styleId="27">
    <w:name w:val="Основной текст (2)"/>
    <w:basedOn w:val="a"/>
    <w:link w:val="28"/>
    <w:uiPriority w:val="99"/>
    <w:qFormat/>
    <w:rsid w:val="0052280B"/>
    <w:pPr>
      <w:shd w:val="clear" w:color="auto" w:fill="FFFFFF"/>
      <w:suppressAutoHyphens w:val="0"/>
      <w:spacing w:line="264" w:lineRule="exact"/>
      <w:jc w:val="right"/>
      <w:textAlignment w:val="auto"/>
    </w:pPr>
    <w:rPr>
      <w:rFonts w:ascii="Times New Roman" w:eastAsiaTheme="minorHAnsi" w:hAnsi="Times New Roman" w:cs="Times New Roman"/>
      <w:sz w:val="22"/>
      <w:szCs w:val="22"/>
      <w:lang w:eastAsia="en-US" w:bidi="ar-SA"/>
    </w:rPr>
  </w:style>
  <w:style w:type="paragraph" w:styleId="afff">
    <w:name w:val="Revision"/>
    <w:uiPriority w:val="99"/>
    <w:semiHidden/>
    <w:qFormat/>
    <w:rsid w:val="0052280B"/>
    <w:rPr>
      <w:rFonts w:ascii="Liberation Serif" w:eastAsia="SimSun" w:hAnsi="Liberation Serif" w:cs="Mangal"/>
      <w:szCs w:val="21"/>
      <w:lang w:eastAsia="zh-CN" w:bidi="hi-IN"/>
    </w:rPr>
  </w:style>
  <w:style w:type="paragraph" w:customStyle="1" w:styleId="110">
    <w:name w:val="Второй уровень (1.1.)"/>
    <w:basedOn w:val="1"/>
    <w:qFormat/>
    <w:rsid w:val="0052280B"/>
    <w:pPr>
      <w:numPr>
        <w:numId w:val="0"/>
      </w:numPr>
      <w:tabs>
        <w:tab w:val="left" w:pos="360"/>
      </w:tabs>
      <w:suppressAutoHyphens w:val="0"/>
      <w:spacing w:before="240" w:after="200"/>
      <w:ind w:left="851" w:hanging="851"/>
      <w:jc w:val="both"/>
    </w:pPr>
    <w:rPr>
      <w:rFonts w:eastAsia="Calibri"/>
      <w:b w:val="0"/>
      <w:szCs w:val="24"/>
      <w:lang w:eastAsia="en-US"/>
    </w:rPr>
  </w:style>
  <w:style w:type="paragraph" w:customStyle="1" w:styleId="afff0">
    <w:name w:val="Третий уровень (a)"/>
    <w:basedOn w:val="110"/>
    <w:qFormat/>
    <w:rsid w:val="0052280B"/>
    <w:pPr>
      <w:ind w:left="1497" w:hanging="504"/>
    </w:pPr>
  </w:style>
  <w:style w:type="paragraph" w:customStyle="1" w:styleId="FWSL50">
    <w:name w:val="FWS_L5"/>
    <w:basedOn w:val="a"/>
    <w:uiPriority w:val="99"/>
    <w:qFormat/>
    <w:rsid w:val="0052280B"/>
    <w:pPr>
      <w:widowControl/>
      <w:tabs>
        <w:tab w:val="left" w:pos="1069"/>
        <w:tab w:val="left" w:pos="4309"/>
      </w:tabs>
      <w:suppressAutoHyphens w:val="0"/>
      <w:spacing w:after="240"/>
      <w:jc w:val="both"/>
      <w:textAlignment w:val="auto"/>
    </w:pPr>
    <w:rPr>
      <w:rFonts w:ascii="Times New Roman" w:eastAsia="Times New Roman" w:hAnsi="Times New Roman" w:cs="Times New Roman"/>
      <w:szCs w:val="20"/>
      <w:lang w:eastAsia="en-US" w:bidi="ar-SA"/>
    </w:rPr>
  </w:style>
  <w:style w:type="paragraph" w:styleId="afff1">
    <w:name w:val="TOC Heading"/>
    <w:basedOn w:val="1"/>
    <w:uiPriority w:val="39"/>
    <w:unhideWhenUsed/>
    <w:qFormat/>
    <w:rsid w:val="0052280B"/>
    <w:pPr>
      <w:numPr>
        <w:numId w:val="0"/>
      </w:numPr>
      <w:suppressAutoHyphens w:val="0"/>
      <w:spacing w:before="240" w:after="200"/>
      <w:ind w:left="709" w:hanging="709"/>
      <w:jc w:val="both"/>
    </w:pPr>
    <w:rPr>
      <w:rFonts w:eastAsia="Calibri"/>
      <w:b w:val="0"/>
      <w:bCs/>
      <w:sz w:val="32"/>
      <w:szCs w:val="32"/>
      <w:lang w:eastAsia="ru-RU"/>
    </w:rPr>
  </w:style>
  <w:style w:type="paragraph" w:styleId="1d">
    <w:name w:val="toc 1"/>
    <w:basedOn w:val="a"/>
    <w:autoRedefine/>
    <w:uiPriority w:val="39"/>
    <w:unhideWhenUsed/>
    <w:qFormat/>
    <w:rsid w:val="0052280B"/>
    <w:pPr>
      <w:widowControl/>
      <w:tabs>
        <w:tab w:val="right" w:pos="9356"/>
      </w:tabs>
      <w:suppressAutoHyphens w:val="0"/>
      <w:spacing w:before="120" w:after="120"/>
      <w:ind w:left="425" w:hanging="425"/>
      <w:textAlignment w:val="auto"/>
    </w:pPr>
    <w:rPr>
      <w:rFonts w:ascii="Times New Roman" w:eastAsia="Calibri" w:hAnsi="Times New Roman" w:cs="Times New Roman"/>
      <w:b/>
      <w:bCs/>
      <w:caps/>
      <w:lang w:eastAsia="en-US" w:bidi="ar-SA"/>
    </w:rPr>
  </w:style>
  <w:style w:type="paragraph" w:customStyle="1" w:styleId="i">
    <w:name w:val="Четвертый уровень (i)"/>
    <w:basedOn w:val="3"/>
    <w:qFormat/>
    <w:rsid w:val="0052280B"/>
    <w:pPr>
      <w:numPr>
        <w:ilvl w:val="0"/>
        <w:numId w:val="0"/>
      </w:numPr>
      <w:suppressAutoHyphens w:val="0"/>
      <w:spacing w:before="240" w:after="200"/>
      <w:jc w:val="both"/>
    </w:pPr>
    <w:rPr>
      <w:rFonts w:eastAsia="Calibri"/>
      <w:sz w:val="24"/>
      <w:szCs w:val="24"/>
      <w:lang w:eastAsia="en-US"/>
    </w:rPr>
  </w:style>
  <w:style w:type="paragraph" w:customStyle="1" w:styleId="afff2">
    <w:name w:val="первый уровень приложения"/>
    <w:basedOn w:val="a"/>
    <w:qFormat/>
    <w:rsid w:val="0052280B"/>
    <w:pPr>
      <w:suppressAutoHyphens w:val="0"/>
      <w:spacing w:after="240"/>
      <w:jc w:val="both"/>
      <w:textAlignment w:val="auto"/>
    </w:pPr>
    <w:rPr>
      <w:rFonts w:ascii="Times New Roman" w:eastAsia="Times New Roman" w:hAnsi="Times New Roman" w:cs="Times New Roman"/>
      <w:lang w:eastAsia="ru-RU" w:bidi="ar-SA"/>
    </w:rPr>
  </w:style>
  <w:style w:type="paragraph" w:customStyle="1" w:styleId="afff3">
    <w:name w:val="Номер приложения"/>
    <w:basedOn w:val="a"/>
    <w:qFormat/>
    <w:rsid w:val="0052280B"/>
    <w:pPr>
      <w:widowControl/>
      <w:suppressAutoHyphens w:val="0"/>
      <w:spacing w:after="240" w:line="259" w:lineRule="auto"/>
      <w:jc w:val="right"/>
      <w:textAlignment w:val="auto"/>
    </w:pPr>
    <w:rPr>
      <w:rFonts w:ascii="Times New Roman" w:eastAsia="Calibri" w:hAnsi="Times New Roman" w:cs="Times New Roman"/>
      <w:b/>
      <w:lang w:eastAsia="en-US" w:bidi="ar-SA"/>
    </w:rPr>
  </w:style>
  <w:style w:type="paragraph" w:customStyle="1" w:styleId="afff4">
    <w:name w:val="Название приложения"/>
    <w:basedOn w:val="a"/>
    <w:qFormat/>
    <w:rsid w:val="0052280B"/>
    <w:pPr>
      <w:widowControl/>
      <w:suppressAutoHyphens w:val="0"/>
      <w:spacing w:after="160" w:line="259" w:lineRule="auto"/>
      <w:jc w:val="center"/>
      <w:textAlignment w:val="auto"/>
    </w:pPr>
    <w:rPr>
      <w:rFonts w:ascii="Times New Roman" w:eastAsia="Calibri" w:hAnsi="Times New Roman" w:cs="Times New Roman"/>
      <w:b/>
      <w:lang w:eastAsia="en-US" w:bidi="ar-SA"/>
    </w:rPr>
  </w:style>
  <w:style w:type="paragraph" w:customStyle="1" w:styleId="afff5">
    <w:name w:val="Раздел таблицы"/>
    <w:basedOn w:val="affd"/>
    <w:qFormat/>
    <w:rsid w:val="0052280B"/>
    <w:pPr>
      <w:spacing w:before="60" w:after="60" w:line="240" w:lineRule="auto"/>
    </w:pPr>
    <w:rPr>
      <w:rFonts w:ascii="Times New Roman" w:hAnsi="Times New Roman"/>
      <w:b/>
      <w:i/>
    </w:rPr>
  </w:style>
  <w:style w:type="paragraph" w:customStyle="1" w:styleId="afff6">
    <w:name w:val="Номер строки таблицы"/>
    <w:basedOn w:val="afff5"/>
    <w:qFormat/>
    <w:rsid w:val="0052280B"/>
    <w:pPr>
      <w:spacing w:before="0"/>
      <w:ind w:left="459" w:hanging="425"/>
    </w:pPr>
    <w:rPr>
      <w:b w:val="0"/>
      <w:i w:val="0"/>
    </w:rPr>
  </w:style>
  <w:style w:type="paragraph" w:customStyle="1" w:styleId="1e">
    <w:name w:val="ПС уровень 1"/>
    <w:basedOn w:val="affd"/>
    <w:qFormat/>
    <w:rsid w:val="0052280B"/>
    <w:pPr>
      <w:keepNext/>
      <w:spacing w:after="200" w:line="240" w:lineRule="auto"/>
      <w:ind w:left="709" w:hanging="709"/>
    </w:pPr>
    <w:rPr>
      <w:rFonts w:ascii="Times New Roman" w:hAnsi="Times New Roman"/>
      <w:b/>
      <w:sz w:val="24"/>
      <w:szCs w:val="24"/>
    </w:rPr>
  </w:style>
  <w:style w:type="paragraph" w:customStyle="1" w:styleId="28">
    <w:name w:val="ПС уровень 2"/>
    <w:basedOn w:val="1e"/>
    <w:link w:val="27"/>
    <w:qFormat/>
    <w:rsid w:val="0052280B"/>
    <w:pPr>
      <w:ind w:hanging="716"/>
      <w:jc w:val="both"/>
    </w:pPr>
    <w:rPr>
      <w:b w:val="0"/>
    </w:rPr>
  </w:style>
  <w:style w:type="paragraph" w:customStyle="1" w:styleId="33">
    <w:name w:val="ПС уровень 3"/>
    <w:basedOn w:val="28"/>
    <w:qFormat/>
    <w:rsid w:val="0052280B"/>
    <w:pPr>
      <w:ind w:left="1418" w:hanging="709"/>
    </w:pPr>
  </w:style>
  <w:style w:type="paragraph" w:customStyle="1" w:styleId="43">
    <w:name w:val="ПС уровень 4"/>
    <w:basedOn w:val="33"/>
    <w:link w:val="44"/>
    <w:qFormat/>
    <w:rsid w:val="0052280B"/>
    <w:pPr>
      <w:ind w:left="2127"/>
    </w:pPr>
  </w:style>
  <w:style w:type="paragraph" w:customStyle="1" w:styleId="afff7">
    <w:name w:val="Табл_текст"/>
    <w:basedOn w:val="a"/>
    <w:uiPriority w:val="69"/>
    <w:qFormat/>
    <w:rsid w:val="0052280B"/>
    <w:pPr>
      <w:widowControl/>
      <w:suppressAutoHyphens w:val="0"/>
      <w:textAlignment w:val="auto"/>
    </w:pPr>
    <w:rPr>
      <w:rFonts w:ascii="Tahoma" w:eastAsia="Calibri" w:hAnsi="Tahoma" w:cs="Times New Roman"/>
      <w:sz w:val="16"/>
      <w:szCs w:val="20"/>
      <w:lang w:val="en-US" w:eastAsia="en-US" w:bidi="ar-SA"/>
    </w:rPr>
  </w:style>
  <w:style w:type="paragraph" w:customStyle="1" w:styleId="afff8">
    <w:name w:val="Табл_цифра"/>
    <w:basedOn w:val="a"/>
    <w:qFormat/>
    <w:rsid w:val="0052280B"/>
    <w:pPr>
      <w:widowControl/>
      <w:suppressAutoHyphens w:val="0"/>
      <w:jc w:val="right"/>
      <w:textAlignment w:val="auto"/>
    </w:pPr>
    <w:rPr>
      <w:rFonts w:ascii="Tahoma" w:eastAsia="Calibri" w:hAnsi="Tahoma" w:cs="Times New Roman"/>
      <w:sz w:val="16"/>
      <w:szCs w:val="20"/>
      <w:lang w:val="en-US" w:eastAsia="en-US" w:bidi="ar-SA"/>
    </w:rPr>
  </w:style>
  <w:style w:type="paragraph" w:customStyle="1" w:styleId="-7">
    <w:name w:val="Т-7_цифры"/>
    <w:basedOn w:val="a"/>
    <w:link w:val="af9"/>
    <w:qFormat/>
    <w:rsid w:val="0052280B"/>
    <w:pPr>
      <w:widowControl/>
      <w:suppressAutoHyphens w:val="0"/>
      <w:jc w:val="right"/>
      <w:textAlignment w:val="auto"/>
    </w:pPr>
    <w:rPr>
      <w:rFonts w:ascii="Tahoma" w:eastAsia="Calibri" w:hAnsi="Tahoma" w:cs="Times New Roman"/>
      <w:color w:val="000000"/>
      <w:sz w:val="14"/>
      <w:szCs w:val="20"/>
      <w:lang w:eastAsia="en-US" w:bidi="ar-SA"/>
    </w:rPr>
  </w:style>
  <w:style w:type="paragraph" w:styleId="afff9">
    <w:name w:val="List Number"/>
    <w:basedOn w:val="a"/>
    <w:uiPriority w:val="99"/>
    <w:unhideWhenUsed/>
    <w:qFormat/>
    <w:rsid w:val="0052280B"/>
    <w:pPr>
      <w:widowControl/>
      <w:tabs>
        <w:tab w:val="left" w:pos="360"/>
      </w:tabs>
      <w:suppressAutoHyphens w:val="0"/>
      <w:spacing w:line="264" w:lineRule="auto"/>
      <w:contextualSpacing/>
      <w:jc w:val="both"/>
      <w:textAlignment w:val="auto"/>
    </w:pPr>
    <w:rPr>
      <w:rFonts w:ascii="Arial" w:eastAsia="Arial Unicode MS" w:hAnsi="Arial" w:cs="Times New Roman"/>
      <w:sz w:val="21"/>
      <w:szCs w:val="21"/>
      <w:lang w:val="en-GB" w:eastAsia="en-GB" w:bidi="ar-SA"/>
    </w:rPr>
  </w:style>
  <w:style w:type="paragraph" w:customStyle="1" w:styleId="FWSL6">
    <w:name w:val="FWS_L6"/>
    <w:basedOn w:val="FWSL50"/>
    <w:uiPriority w:val="99"/>
    <w:qFormat/>
    <w:rsid w:val="0052280B"/>
    <w:pPr>
      <w:tabs>
        <w:tab w:val="left" w:pos="1800"/>
        <w:tab w:val="left" w:pos="5029"/>
      </w:tabs>
      <w:ind w:left="1800"/>
    </w:pPr>
  </w:style>
  <w:style w:type="paragraph" w:customStyle="1" w:styleId="FWBL2">
    <w:name w:val="FWB_L2"/>
    <w:basedOn w:val="a"/>
    <w:link w:val="FWBL2CharChar"/>
    <w:qFormat/>
    <w:rsid w:val="0052280B"/>
    <w:pPr>
      <w:widowControl/>
      <w:suppressAutoHyphens w:val="0"/>
      <w:spacing w:after="240"/>
      <w:jc w:val="both"/>
      <w:textAlignment w:val="auto"/>
    </w:pPr>
    <w:rPr>
      <w:rFonts w:ascii="Times New Roman" w:eastAsia="Calibri" w:hAnsi="Times New Roman" w:cs="Times New Roman"/>
      <w:sz w:val="20"/>
      <w:szCs w:val="20"/>
      <w:lang w:eastAsia="ru-RU" w:bidi="ar-SA"/>
    </w:rPr>
  </w:style>
  <w:style w:type="paragraph" w:customStyle="1" w:styleId="FWParties">
    <w:name w:val="FWParties"/>
    <w:qFormat/>
    <w:rsid w:val="0052280B"/>
    <w:pPr>
      <w:widowControl w:val="0"/>
      <w:spacing w:after="240"/>
      <w:ind w:left="720" w:hanging="720"/>
      <w:jc w:val="both"/>
    </w:pPr>
    <w:rPr>
      <w:rFonts w:eastAsia="Times New Roman"/>
      <w:lang w:eastAsia="ru-RU"/>
    </w:rPr>
  </w:style>
  <w:style w:type="paragraph" w:customStyle="1" w:styleId="Style5">
    <w:name w:val="Style5"/>
    <w:basedOn w:val="a"/>
    <w:uiPriority w:val="99"/>
    <w:qFormat/>
    <w:rsid w:val="0052280B"/>
    <w:pPr>
      <w:suppressAutoHyphens w:val="0"/>
      <w:textAlignment w:val="auto"/>
    </w:pPr>
    <w:rPr>
      <w:rFonts w:ascii="Times New Roman" w:eastAsia="Times New Roman" w:hAnsi="Times New Roman" w:cs="Times New Roman"/>
      <w:lang w:eastAsia="ru-RU" w:bidi="ar-SA"/>
    </w:rPr>
  </w:style>
  <w:style w:type="paragraph" w:customStyle="1" w:styleId="1f">
    <w:name w:val="Абзац списка1"/>
    <w:basedOn w:val="a"/>
    <w:uiPriority w:val="99"/>
    <w:qFormat/>
    <w:rsid w:val="0052280B"/>
    <w:pPr>
      <w:widowControl/>
      <w:suppressAutoHyphens w:val="0"/>
      <w:spacing w:after="200" w:line="276" w:lineRule="auto"/>
      <w:ind w:left="720"/>
      <w:textAlignment w:val="auto"/>
    </w:pPr>
    <w:rPr>
      <w:rFonts w:ascii="Calibri" w:eastAsia="MS Mincho" w:hAnsi="Calibri" w:cs="Times New Roman"/>
      <w:sz w:val="22"/>
      <w:szCs w:val="22"/>
      <w:lang w:eastAsia="en-US" w:bidi="ar-SA"/>
    </w:rPr>
  </w:style>
  <w:style w:type="paragraph" w:customStyle="1" w:styleId="afffa">
    <w:name w:val="Преамбула ДС"/>
    <w:basedOn w:val="affd"/>
    <w:qFormat/>
    <w:rsid w:val="0052280B"/>
    <w:pPr>
      <w:spacing w:after="200" w:line="240" w:lineRule="auto"/>
      <w:jc w:val="both"/>
    </w:pPr>
    <w:rPr>
      <w:rFonts w:ascii="Times New Roman" w:hAnsi="Times New Roman"/>
      <w:sz w:val="24"/>
      <w:szCs w:val="24"/>
    </w:rPr>
  </w:style>
  <w:style w:type="paragraph" w:customStyle="1" w:styleId="afffb">
    <w:name w:val="Пункт ДС"/>
    <w:basedOn w:val="affd"/>
    <w:qFormat/>
    <w:rsid w:val="0052280B"/>
    <w:pPr>
      <w:spacing w:after="200" w:line="240" w:lineRule="auto"/>
      <w:jc w:val="both"/>
    </w:pPr>
    <w:rPr>
      <w:rFonts w:ascii="Times New Roman" w:hAnsi="Times New Roman"/>
      <w:sz w:val="24"/>
      <w:szCs w:val="24"/>
    </w:rPr>
  </w:style>
  <w:style w:type="paragraph" w:styleId="afffc">
    <w:name w:val="No Spacing"/>
    <w:uiPriority w:val="1"/>
    <w:qFormat/>
    <w:rsid w:val="0052280B"/>
    <w:rPr>
      <w:rFonts w:ascii="Calibri" w:hAnsi="Calibri"/>
    </w:rPr>
  </w:style>
  <w:style w:type="paragraph" w:customStyle="1" w:styleId="ParaHeading">
    <w:name w:val="ParaHeading"/>
    <w:qFormat/>
    <w:rsid w:val="0052280B"/>
    <w:pPr>
      <w:keepNext/>
      <w:keepLines/>
      <w:widowControl w:val="0"/>
      <w:spacing w:after="240"/>
      <w:jc w:val="both"/>
    </w:pPr>
    <w:rPr>
      <w:rFonts w:eastAsia="Times New Roman"/>
      <w:b/>
      <w:bCs/>
      <w:lang w:eastAsia="ru-RU"/>
    </w:rPr>
  </w:style>
  <w:style w:type="paragraph" w:customStyle="1" w:styleId="afffd">
    <w:name w:val="Название раздела"/>
    <w:basedOn w:val="1"/>
    <w:qFormat/>
    <w:rsid w:val="0052280B"/>
    <w:pPr>
      <w:keepLines/>
      <w:widowControl w:val="0"/>
      <w:numPr>
        <w:numId w:val="0"/>
      </w:numPr>
      <w:suppressAutoHyphens w:val="0"/>
      <w:spacing w:before="240" w:after="200"/>
    </w:pPr>
    <w:rPr>
      <w:szCs w:val="24"/>
      <w:lang w:eastAsia="ru-RU"/>
    </w:rPr>
  </w:style>
  <w:style w:type="paragraph" w:customStyle="1" w:styleId="ITBodyTextL3">
    <w:name w:val="ITBodyText_L3"/>
    <w:basedOn w:val="a"/>
    <w:qFormat/>
    <w:rsid w:val="0052280B"/>
    <w:pPr>
      <w:widowControl/>
      <w:suppressAutoHyphens w:val="0"/>
      <w:spacing w:after="240"/>
      <w:jc w:val="both"/>
      <w:textAlignment w:val="auto"/>
      <w:outlineLvl w:val="2"/>
    </w:pPr>
    <w:rPr>
      <w:rFonts w:ascii="Times New Roman" w:eastAsia="Times New Roman" w:hAnsi="Times New Roman" w:cs="Times New Roman"/>
      <w:szCs w:val="20"/>
      <w:lang w:eastAsia="en-US" w:bidi="ar-SA"/>
    </w:rPr>
  </w:style>
  <w:style w:type="paragraph" w:customStyle="1" w:styleId="Body">
    <w:name w:val="Body"/>
    <w:basedOn w:val="a"/>
    <w:qFormat/>
    <w:rsid w:val="0052280B"/>
    <w:pPr>
      <w:widowControl/>
      <w:suppressAutoHyphens w:val="0"/>
      <w:spacing w:after="140" w:line="290" w:lineRule="auto"/>
      <w:jc w:val="both"/>
      <w:textAlignment w:val="auto"/>
    </w:pPr>
    <w:rPr>
      <w:rFonts w:ascii="Arial" w:eastAsia="Times New Roman" w:hAnsi="Arial" w:cs="Times New Roman"/>
      <w:sz w:val="20"/>
      <w:lang w:val="en-GB" w:eastAsia="en-GB" w:bidi="ar-SA"/>
    </w:rPr>
  </w:style>
  <w:style w:type="paragraph" w:customStyle="1" w:styleId="Body1">
    <w:name w:val="Body 1"/>
    <w:basedOn w:val="a"/>
    <w:qFormat/>
    <w:rsid w:val="0052280B"/>
    <w:pPr>
      <w:widowControl/>
      <w:suppressAutoHyphens w:val="0"/>
      <w:spacing w:after="140" w:line="290" w:lineRule="auto"/>
      <w:ind w:left="680"/>
      <w:jc w:val="both"/>
      <w:textAlignment w:val="auto"/>
    </w:pPr>
    <w:rPr>
      <w:rFonts w:ascii="Arial" w:eastAsia="Times New Roman" w:hAnsi="Arial" w:cs="Times New Roman"/>
      <w:sz w:val="20"/>
      <w:lang w:val="en-GB" w:eastAsia="en-GB" w:bidi="ar-SA"/>
    </w:rPr>
  </w:style>
  <w:style w:type="paragraph" w:customStyle="1" w:styleId="Body2">
    <w:name w:val="Body 2"/>
    <w:basedOn w:val="a"/>
    <w:qFormat/>
    <w:rsid w:val="0052280B"/>
    <w:pPr>
      <w:widowControl/>
      <w:suppressAutoHyphens w:val="0"/>
      <w:spacing w:after="140" w:line="290" w:lineRule="auto"/>
      <w:ind w:left="680"/>
      <w:jc w:val="both"/>
      <w:textAlignment w:val="auto"/>
    </w:pPr>
    <w:rPr>
      <w:rFonts w:ascii="Arial" w:eastAsia="Times New Roman" w:hAnsi="Arial" w:cs="Times New Roman"/>
      <w:sz w:val="20"/>
      <w:lang w:val="en-GB" w:eastAsia="en-GB" w:bidi="ar-SA"/>
    </w:rPr>
  </w:style>
  <w:style w:type="paragraph" w:customStyle="1" w:styleId="Body3">
    <w:name w:val="Body 3"/>
    <w:basedOn w:val="a"/>
    <w:qFormat/>
    <w:rsid w:val="0052280B"/>
    <w:pPr>
      <w:widowControl/>
      <w:suppressAutoHyphens w:val="0"/>
      <w:spacing w:after="140" w:line="290" w:lineRule="auto"/>
      <w:ind w:left="1361"/>
      <w:jc w:val="both"/>
      <w:textAlignment w:val="auto"/>
    </w:pPr>
    <w:rPr>
      <w:rFonts w:ascii="Arial" w:eastAsia="Times New Roman" w:hAnsi="Arial" w:cs="Times New Roman"/>
      <w:sz w:val="20"/>
      <w:lang w:val="en-GB" w:eastAsia="en-GB" w:bidi="ar-SA"/>
    </w:rPr>
  </w:style>
  <w:style w:type="paragraph" w:customStyle="1" w:styleId="Body4">
    <w:name w:val="Body 4"/>
    <w:basedOn w:val="a"/>
    <w:qFormat/>
    <w:rsid w:val="0052280B"/>
    <w:pPr>
      <w:widowControl/>
      <w:suppressAutoHyphens w:val="0"/>
      <w:spacing w:after="140" w:line="290" w:lineRule="auto"/>
      <w:ind w:left="2041"/>
      <w:jc w:val="both"/>
      <w:textAlignment w:val="auto"/>
    </w:pPr>
    <w:rPr>
      <w:rFonts w:ascii="Arial" w:eastAsia="Times New Roman" w:hAnsi="Arial" w:cs="Times New Roman"/>
      <w:sz w:val="20"/>
      <w:lang w:val="en-GB" w:eastAsia="en-GB" w:bidi="ar-SA"/>
    </w:rPr>
  </w:style>
  <w:style w:type="paragraph" w:customStyle="1" w:styleId="Body5">
    <w:name w:val="Body 5"/>
    <w:basedOn w:val="a"/>
    <w:qFormat/>
    <w:rsid w:val="0052280B"/>
    <w:pPr>
      <w:widowControl/>
      <w:suppressAutoHyphens w:val="0"/>
      <w:spacing w:after="140" w:line="290" w:lineRule="auto"/>
      <w:ind w:left="2608"/>
      <w:jc w:val="both"/>
      <w:textAlignment w:val="auto"/>
    </w:pPr>
    <w:rPr>
      <w:rFonts w:ascii="Arial" w:eastAsia="Times New Roman" w:hAnsi="Arial" w:cs="Times New Roman"/>
      <w:sz w:val="20"/>
      <w:lang w:val="en-GB" w:eastAsia="en-GB" w:bidi="ar-SA"/>
    </w:rPr>
  </w:style>
  <w:style w:type="paragraph" w:customStyle="1" w:styleId="Body6">
    <w:name w:val="Body 6"/>
    <w:basedOn w:val="a"/>
    <w:qFormat/>
    <w:rsid w:val="0052280B"/>
    <w:pPr>
      <w:widowControl/>
      <w:suppressAutoHyphens w:val="0"/>
      <w:spacing w:after="140" w:line="290" w:lineRule="auto"/>
      <w:ind w:left="3288"/>
      <w:jc w:val="both"/>
      <w:textAlignment w:val="auto"/>
    </w:pPr>
    <w:rPr>
      <w:rFonts w:ascii="Arial" w:eastAsia="Times New Roman" w:hAnsi="Arial" w:cs="Times New Roman"/>
      <w:sz w:val="20"/>
      <w:lang w:val="en-GB" w:eastAsia="en-GB" w:bidi="ar-SA"/>
    </w:rPr>
  </w:style>
  <w:style w:type="paragraph" w:customStyle="1" w:styleId="Level1">
    <w:name w:val="Level 1"/>
    <w:basedOn w:val="a"/>
    <w:qFormat/>
    <w:rsid w:val="0052280B"/>
    <w:pPr>
      <w:keepNext/>
      <w:widowControl/>
      <w:suppressAutoHyphens w:val="0"/>
      <w:spacing w:after="140"/>
      <w:jc w:val="both"/>
      <w:textAlignment w:val="auto"/>
      <w:outlineLvl w:val="0"/>
    </w:pPr>
    <w:rPr>
      <w:rFonts w:ascii="Times New Roman" w:eastAsia="Times New Roman" w:hAnsi="Times New Roman" w:cs="Times New Roman"/>
      <w:b/>
      <w:bCs/>
      <w:lang w:eastAsia="en-GB" w:bidi="ar-SA"/>
    </w:rPr>
  </w:style>
  <w:style w:type="paragraph" w:customStyle="1" w:styleId="Level2">
    <w:name w:val="Level 2"/>
    <w:basedOn w:val="a"/>
    <w:link w:val="Level2Char"/>
    <w:qFormat/>
    <w:rsid w:val="0052280B"/>
    <w:pPr>
      <w:widowControl/>
      <w:suppressAutoHyphens w:val="0"/>
      <w:spacing w:after="140" w:line="290" w:lineRule="auto"/>
      <w:jc w:val="both"/>
      <w:textAlignment w:val="auto"/>
      <w:outlineLvl w:val="1"/>
    </w:pPr>
    <w:rPr>
      <w:rFonts w:ascii="Arial" w:eastAsia="Times New Roman" w:hAnsi="Arial" w:cs="Times New Roman"/>
      <w:sz w:val="20"/>
      <w:szCs w:val="28"/>
      <w:lang w:val="en-GB" w:eastAsia="en-GB" w:bidi="ar-SA"/>
    </w:rPr>
  </w:style>
  <w:style w:type="paragraph" w:customStyle="1" w:styleId="Level3">
    <w:name w:val="Level 3"/>
    <w:basedOn w:val="a"/>
    <w:qFormat/>
    <w:rsid w:val="0052280B"/>
    <w:pPr>
      <w:widowControl/>
      <w:suppressAutoHyphens w:val="0"/>
      <w:spacing w:after="140" w:line="290" w:lineRule="auto"/>
      <w:jc w:val="both"/>
      <w:textAlignment w:val="auto"/>
      <w:outlineLvl w:val="2"/>
    </w:pPr>
    <w:rPr>
      <w:rFonts w:ascii="Arial" w:eastAsia="Times New Roman" w:hAnsi="Arial" w:cs="Times New Roman"/>
      <w:sz w:val="20"/>
      <w:szCs w:val="28"/>
      <w:lang w:val="en-GB" w:eastAsia="en-GB" w:bidi="ar-SA"/>
    </w:rPr>
  </w:style>
  <w:style w:type="paragraph" w:customStyle="1" w:styleId="Level4">
    <w:name w:val="Level 4"/>
    <w:basedOn w:val="a"/>
    <w:qFormat/>
    <w:rsid w:val="0052280B"/>
    <w:pPr>
      <w:widowControl/>
      <w:suppressAutoHyphens w:val="0"/>
      <w:spacing w:after="140" w:line="290" w:lineRule="auto"/>
      <w:jc w:val="both"/>
      <w:textAlignment w:val="auto"/>
      <w:outlineLvl w:val="3"/>
    </w:pPr>
    <w:rPr>
      <w:rFonts w:ascii="Arial" w:eastAsia="Times New Roman" w:hAnsi="Arial" w:cs="Times New Roman"/>
      <w:sz w:val="20"/>
      <w:lang w:val="en-GB" w:eastAsia="en-GB" w:bidi="ar-SA"/>
    </w:rPr>
  </w:style>
  <w:style w:type="paragraph" w:customStyle="1" w:styleId="Level5">
    <w:name w:val="Level 5"/>
    <w:basedOn w:val="a"/>
    <w:qFormat/>
    <w:rsid w:val="0052280B"/>
    <w:pPr>
      <w:widowControl/>
      <w:suppressAutoHyphens w:val="0"/>
      <w:spacing w:after="140" w:line="290" w:lineRule="auto"/>
      <w:jc w:val="both"/>
      <w:textAlignment w:val="auto"/>
      <w:outlineLvl w:val="4"/>
    </w:pPr>
    <w:rPr>
      <w:rFonts w:ascii="Arial" w:eastAsia="Times New Roman" w:hAnsi="Arial" w:cs="Times New Roman"/>
      <w:sz w:val="20"/>
      <w:lang w:val="en-GB" w:eastAsia="en-GB" w:bidi="ar-SA"/>
    </w:rPr>
  </w:style>
  <w:style w:type="paragraph" w:customStyle="1" w:styleId="Level6">
    <w:name w:val="Level 6"/>
    <w:basedOn w:val="a"/>
    <w:qFormat/>
    <w:rsid w:val="0052280B"/>
    <w:pPr>
      <w:widowControl/>
      <w:suppressAutoHyphens w:val="0"/>
      <w:spacing w:after="140" w:line="290" w:lineRule="auto"/>
      <w:jc w:val="both"/>
      <w:textAlignment w:val="auto"/>
      <w:outlineLvl w:val="5"/>
    </w:pPr>
    <w:rPr>
      <w:rFonts w:ascii="Arial" w:eastAsia="Times New Roman" w:hAnsi="Arial" w:cs="Times New Roman"/>
      <w:sz w:val="20"/>
      <w:lang w:val="en-GB" w:eastAsia="en-GB" w:bidi="ar-SA"/>
    </w:rPr>
  </w:style>
  <w:style w:type="paragraph" w:customStyle="1" w:styleId="Parties">
    <w:name w:val="Parties"/>
    <w:basedOn w:val="a"/>
    <w:qFormat/>
    <w:rsid w:val="0052280B"/>
    <w:pPr>
      <w:widowControl/>
      <w:suppressAutoHyphens w:val="0"/>
      <w:spacing w:after="140" w:line="290" w:lineRule="auto"/>
      <w:jc w:val="both"/>
      <w:textAlignment w:val="auto"/>
    </w:pPr>
    <w:rPr>
      <w:rFonts w:ascii="Arial" w:eastAsia="Times New Roman" w:hAnsi="Arial" w:cs="Times New Roman"/>
      <w:sz w:val="20"/>
      <w:lang w:val="en-GB" w:eastAsia="en-GB" w:bidi="ar-SA"/>
    </w:rPr>
  </w:style>
  <w:style w:type="paragraph" w:customStyle="1" w:styleId="Recitals">
    <w:name w:val="Recitals"/>
    <w:basedOn w:val="a"/>
    <w:qFormat/>
    <w:rsid w:val="0052280B"/>
    <w:pPr>
      <w:widowControl/>
      <w:suppressAutoHyphens w:val="0"/>
      <w:spacing w:after="140" w:line="290" w:lineRule="auto"/>
      <w:jc w:val="both"/>
      <w:textAlignment w:val="auto"/>
    </w:pPr>
    <w:rPr>
      <w:rFonts w:ascii="Arial" w:eastAsia="Times New Roman" w:hAnsi="Arial" w:cs="Times New Roman"/>
      <w:sz w:val="20"/>
      <w:lang w:val="en-GB" w:eastAsia="en-GB" w:bidi="ar-SA"/>
    </w:rPr>
  </w:style>
  <w:style w:type="paragraph" w:customStyle="1" w:styleId="alpha1">
    <w:name w:val="alpha 1"/>
    <w:basedOn w:val="a"/>
    <w:qFormat/>
    <w:rsid w:val="0052280B"/>
    <w:pPr>
      <w:widowControl/>
      <w:suppressAutoHyphens w:val="0"/>
      <w:spacing w:after="140" w:line="290" w:lineRule="auto"/>
      <w:jc w:val="both"/>
      <w:textAlignment w:val="auto"/>
      <w:outlineLvl w:val="0"/>
    </w:pPr>
    <w:rPr>
      <w:rFonts w:ascii="Arial" w:eastAsia="Times New Roman" w:hAnsi="Arial" w:cs="Times New Roman"/>
      <w:sz w:val="20"/>
      <w:szCs w:val="20"/>
      <w:lang w:val="en-GB" w:eastAsia="en-GB" w:bidi="ar-SA"/>
    </w:rPr>
  </w:style>
  <w:style w:type="paragraph" w:customStyle="1" w:styleId="alpha2">
    <w:name w:val="alpha 2"/>
    <w:basedOn w:val="a"/>
    <w:qFormat/>
    <w:rsid w:val="0052280B"/>
    <w:pPr>
      <w:widowControl/>
      <w:suppressAutoHyphens w:val="0"/>
      <w:spacing w:after="140" w:line="290" w:lineRule="auto"/>
      <w:jc w:val="both"/>
      <w:textAlignment w:val="auto"/>
      <w:outlineLvl w:val="1"/>
    </w:pPr>
    <w:rPr>
      <w:rFonts w:ascii="Arial" w:eastAsia="Times New Roman" w:hAnsi="Arial" w:cs="Times New Roman"/>
      <w:sz w:val="20"/>
      <w:szCs w:val="20"/>
      <w:lang w:val="en-GB" w:eastAsia="en-GB" w:bidi="ar-SA"/>
    </w:rPr>
  </w:style>
  <w:style w:type="paragraph" w:customStyle="1" w:styleId="alpha3">
    <w:name w:val="alpha 3"/>
    <w:basedOn w:val="a"/>
    <w:qFormat/>
    <w:rsid w:val="0052280B"/>
    <w:pPr>
      <w:widowControl/>
      <w:suppressAutoHyphens w:val="0"/>
      <w:spacing w:after="140" w:line="290" w:lineRule="auto"/>
      <w:jc w:val="both"/>
      <w:textAlignment w:val="auto"/>
      <w:outlineLvl w:val="2"/>
    </w:pPr>
    <w:rPr>
      <w:rFonts w:ascii="Arial" w:eastAsia="Times New Roman" w:hAnsi="Arial" w:cs="Times New Roman"/>
      <w:sz w:val="20"/>
      <w:szCs w:val="20"/>
      <w:lang w:val="en-GB" w:eastAsia="en-GB" w:bidi="ar-SA"/>
    </w:rPr>
  </w:style>
  <w:style w:type="paragraph" w:customStyle="1" w:styleId="alpha4">
    <w:name w:val="alpha 4"/>
    <w:basedOn w:val="a"/>
    <w:qFormat/>
    <w:rsid w:val="0052280B"/>
    <w:pPr>
      <w:widowControl/>
      <w:suppressAutoHyphens w:val="0"/>
      <w:spacing w:after="140" w:line="290" w:lineRule="auto"/>
      <w:jc w:val="both"/>
      <w:textAlignment w:val="auto"/>
      <w:outlineLvl w:val="3"/>
    </w:pPr>
    <w:rPr>
      <w:rFonts w:ascii="Arial" w:eastAsia="Times New Roman" w:hAnsi="Arial" w:cs="Times New Roman"/>
      <w:sz w:val="20"/>
      <w:szCs w:val="20"/>
      <w:lang w:val="en-GB" w:eastAsia="en-GB" w:bidi="ar-SA"/>
    </w:rPr>
  </w:style>
  <w:style w:type="paragraph" w:customStyle="1" w:styleId="alpha5">
    <w:name w:val="alpha 5"/>
    <w:basedOn w:val="a"/>
    <w:qFormat/>
    <w:rsid w:val="0052280B"/>
    <w:pPr>
      <w:widowControl/>
      <w:suppressAutoHyphens w:val="0"/>
      <w:spacing w:after="140" w:line="290" w:lineRule="auto"/>
      <w:jc w:val="both"/>
      <w:textAlignment w:val="auto"/>
      <w:outlineLvl w:val="4"/>
    </w:pPr>
    <w:rPr>
      <w:rFonts w:ascii="Arial" w:eastAsia="Times New Roman" w:hAnsi="Arial" w:cs="Times New Roman"/>
      <w:sz w:val="20"/>
      <w:szCs w:val="20"/>
      <w:lang w:val="en-GB" w:eastAsia="en-GB" w:bidi="ar-SA"/>
    </w:rPr>
  </w:style>
  <w:style w:type="paragraph" w:customStyle="1" w:styleId="alpha6">
    <w:name w:val="alpha 6"/>
    <w:basedOn w:val="a"/>
    <w:qFormat/>
    <w:rsid w:val="0052280B"/>
    <w:pPr>
      <w:widowControl/>
      <w:suppressAutoHyphens w:val="0"/>
      <w:spacing w:after="140" w:line="290" w:lineRule="auto"/>
      <w:jc w:val="both"/>
      <w:textAlignment w:val="auto"/>
      <w:outlineLvl w:val="5"/>
    </w:pPr>
    <w:rPr>
      <w:rFonts w:ascii="Arial" w:eastAsia="Times New Roman" w:hAnsi="Arial" w:cs="Times New Roman"/>
      <w:sz w:val="20"/>
      <w:szCs w:val="20"/>
      <w:lang w:val="en-GB" w:eastAsia="en-GB" w:bidi="ar-SA"/>
    </w:rPr>
  </w:style>
  <w:style w:type="paragraph" w:customStyle="1" w:styleId="bullet1">
    <w:name w:val="bullet 1"/>
    <w:basedOn w:val="a"/>
    <w:qFormat/>
    <w:rsid w:val="0052280B"/>
    <w:pPr>
      <w:widowControl/>
      <w:suppressAutoHyphens w:val="0"/>
      <w:spacing w:after="140" w:line="290" w:lineRule="auto"/>
      <w:jc w:val="both"/>
      <w:textAlignment w:val="auto"/>
      <w:outlineLvl w:val="0"/>
    </w:pPr>
    <w:rPr>
      <w:rFonts w:ascii="Arial" w:eastAsia="Times New Roman" w:hAnsi="Arial" w:cs="Times New Roman"/>
      <w:sz w:val="20"/>
      <w:lang w:val="en-GB" w:eastAsia="en-GB" w:bidi="ar-SA"/>
    </w:rPr>
  </w:style>
  <w:style w:type="paragraph" w:customStyle="1" w:styleId="bullet2">
    <w:name w:val="bullet 2"/>
    <w:basedOn w:val="a"/>
    <w:qFormat/>
    <w:rsid w:val="0052280B"/>
    <w:pPr>
      <w:widowControl/>
      <w:suppressAutoHyphens w:val="0"/>
      <w:spacing w:after="140" w:line="290" w:lineRule="auto"/>
      <w:jc w:val="both"/>
      <w:textAlignment w:val="auto"/>
      <w:outlineLvl w:val="1"/>
    </w:pPr>
    <w:rPr>
      <w:rFonts w:ascii="Arial" w:eastAsia="Times New Roman" w:hAnsi="Arial" w:cs="Times New Roman"/>
      <w:sz w:val="20"/>
      <w:lang w:val="en-GB" w:eastAsia="en-GB" w:bidi="ar-SA"/>
    </w:rPr>
  </w:style>
  <w:style w:type="paragraph" w:customStyle="1" w:styleId="bullet3">
    <w:name w:val="bullet 3"/>
    <w:basedOn w:val="a"/>
    <w:qFormat/>
    <w:rsid w:val="0052280B"/>
    <w:pPr>
      <w:widowControl/>
      <w:suppressAutoHyphens w:val="0"/>
      <w:spacing w:after="140" w:line="290" w:lineRule="auto"/>
      <w:jc w:val="both"/>
      <w:textAlignment w:val="auto"/>
      <w:outlineLvl w:val="2"/>
    </w:pPr>
    <w:rPr>
      <w:rFonts w:ascii="Arial" w:eastAsia="Times New Roman" w:hAnsi="Arial" w:cs="Times New Roman"/>
      <w:sz w:val="20"/>
      <w:lang w:val="en-GB" w:eastAsia="en-GB" w:bidi="ar-SA"/>
    </w:rPr>
  </w:style>
  <w:style w:type="paragraph" w:customStyle="1" w:styleId="bullet4">
    <w:name w:val="bullet 4"/>
    <w:basedOn w:val="a"/>
    <w:qFormat/>
    <w:rsid w:val="0052280B"/>
    <w:pPr>
      <w:widowControl/>
      <w:suppressAutoHyphens w:val="0"/>
      <w:spacing w:after="140" w:line="290" w:lineRule="auto"/>
      <w:jc w:val="both"/>
      <w:textAlignment w:val="auto"/>
      <w:outlineLvl w:val="3"/>
    </w:pPr>
    <w:rPr>
      <w:rFonts w:ascii="Arial" w:eastAsia="Times New Roman" w:hAnsi="Arial" w:cs="Times New Roman"/>
      <w:sz w:val="20"/>
      <w:lang w:val="en-GB" w:eastAsia="en-GB" w:bidi="ar-SA"/>
    </w:rPr>
  </w:style>
  <w:style w:type="paragraph" w:customStyle="1" w:styleId="bullet5">
    <w:name w:val="bullet 5"/>
    <w:basedOn w:val="a"/>
    <w:qFormat/>
    <w:rsid w:val="0052280B"/>
    <w:pPr>
      <w:widowControl/>
      <w:suppressAutoHyphens w:val="0"/>
      <w:spacing w:after="140" w:line="290" w:lineRule="auto"/>
      <w:jc w:val="both"/>
      <w:textAlignment w:val="auto"/>
      <w:outlineLvl w:val="4"/>
    </w:pPr>
    <w:rPr>
      <w:rFonts w:ascii="Arial" w:eastAsia="Times New Roman" w:hAnsi="Arial" w:cs="Times New Roman"/>
      <w:sz w:val="20"/>
      <w:lang w:val="en-GB" w:eastAsia="en-GB" w:bidi="ar-SA"/>
    </w:rPr>
  </w:style>
  <w:style w:type="paragraph" w:customStyle="1" w:styleId="bullet6">
    <w:name w:val="bullet 6"/>
    <w:basedOn w:val="a"/>
    <w:qFormat/>
    <w:rsid w:val="0052280B"/>
    <w:pPr>
      <w:widowControl/>
      <w:suppressAutoHyphens w:val="0"/>
      <w:spacing w:after="140" w:line="290" w:lineRule="auto"/>
      <w:jc w:val="both"/>
      <w:textAlignment w:val="auto"/>
      <w:outlineLvl w:val="5"/>
    </w:pPr>
    <w:rPr>
      <w:rFonts w:ascii="Arial" w:eastAsia="Times New Roman" w:hAnsi="Arial" w:cs="Times New Roman"/>
      <w:sz w:val="20"/>
      <w:lang w:val="en-GB" w:eastAsia="en-GB" w:bidi="ar-SA"/>
    </w:rPr>
  </w:style>
  <w:style w:type="paragraph" w:customStyle="1" w:styleId="roman1">
    <w:name w:val="roman 1"/>
    <w:basedOn w:val="a"/>
    <w:qFormat/>
    <w:rsid w:val="0052280B"/>
    <w:pPr>
      <w:widowControl/>
      <w:suppressAutoHyphens w:val="0"/>
      <w:spacing w:after="140" w:line="290" w:lineRule="auto"/>
      <w:jc w:val="both"/>
      <w:textAlignment w:val="auto"/>
      <w:outlineLvl w:val="0"/>
    </w:pPr>
    <w:rPr>
      <w:rFonts w:ascii="Arial" w:eastAsia="Times New Roman" w:hAnsi="Arial" w:cs="Times New Roman"/>
      <w:sz w:val="20"/>
      <w:szCs w:val="20"/>
      <w:lang w:val="en-GB" w:eastAsia="en-GB" w:bidi="ar-SA"/>
    </w:rPr>
  </w:style>
  <w:style w:type="paragraph" w:customStyle="1" w:styleId="roman2">
    <w:name w:val="roman 2"/>
    <w:basedOn w:val="a"/>
    <w:qFormat/>
    <w:rsid w:val="0052280B"/>
    <w:pPr>
      <w:widowControl/>
      <w:suppressAutoHyphens w:val="0"/>
      <w:spacing w:after="140" w:line="290" w:lineRule="auto"/>
      <w:jc w:val="both"/>
      <w:textAlignment w:val="auto"/>
      <w:outlineLvl w:val="1"/>
    </w:pPr>
    <w:rPr>
      <w:rFonts w:ascii="Arial" w:eastAsia="Times New Roman" w:hAnsi="Arial" w:cs="Times New Roman"/>
      <w:sz w:val="20"/>
      <w:szCs w:val="20"/>
      <w:lang w:val="en-GB" w:eastAsia="en-GB" w:bidi="ar-SA"/>
    </w:rPr>
  </w:style>
  <w:style w:type="paragraph" w:customStyle="1" w:styleId="roman3">
    <w:name w:val="roman 3"/>
    <w:basedOn w:val="a"/>
    <w:qFormat/>
    <w:rsid w:val="0052280B"/>
    <w:pPr>
      <w:widowControl/>
      <w:suppressAutoHyphens w:val="0"/>
      <w:spacing w:after="140" w:line="290" w:lineRule="auto"/>
      <w:jc w:val="both"/>
      <w:textAlignment w:val="auto"/>
      <w:outlineLvl w:val="2"/>
    </w:pPr>
    <w:rPr>
      <w:rFonts w:ascii="Arial" w:eastAsia="Times New Roman" w:hAnsi="Arial" w:cs="Times New Roman"/>
      <w:sz w:val="20"/>
      <w:szCs w:val="20"/>
      <w:lang w:val="en-GB" w:eastAsia="en-GB" w:bidi="ar-SA"/>
    </w:rPr>
  </w:style>
  <w:style w:type="paragraph" w:customStyle="1" w:styleId="roman4">
    <w:name w:val="roman 4"/>
    <w:basedOn w:val="a"/>
    <w:qFormat/>
    <w:rsid w:val="0052280B"/>
    <w:pPr>
      <w:widowControl/>
      <w:suppressAutoHyphens w:val="0"/>
      <w:spacing w:after="140" w:line="290" w:lineRule="auto"/>
      <w:jc w:val="both"/>
      <w:textAlignment w:val="auto"/>
      <w:outlineLvl w:val="3"/>
    </w:pPr>
    <w:rPr>
      <w:rFonts w:ascii="Arial" w:eastAsia="Times New Roman" w:hAnsi="Arial" w:cs="Times New Roman"/>
      <w:sz w:val="20"/>
      <w:szCs w:val="20"/>
      <w:lang w:val="en-GB" w:eastAsia="en-GB" w:bidi="ar-SA"/>
    </w:rPr>
  </w:style>
  <w:style w:type="paragraph" w:customStyle="1" w:styleId="roman5">
    <w:name w:val="roman 5"/>
    <w:basedOn w:val="a"/>
    <w:qFormat/>
    <w:rsid w:val="0052280B"/>
    <w:pPr>
      <w:widowControl/>
      <w:suppressAutoHyphens w:val="0"/>
      <w:spacing w:after="140" w:line="290" w:lineRule="auto"/>
      <w:jc w:val="both"/>
      <w:textAlignment w:val="auto"/>
      <w:outlineLvl w:val="4"/>
    </w:pPr>
    <w:rPr>
      <w:rFonts w:ascii="Arial" w:eastAsia="Times New Roman" w:hAnsi="Arial" w:cs="Times New Roman"/>
      <w:sz w:val="20"/>
      <w:szCs w:val="20"/>
      <w:lang w:val="en-GB" w:eastAsia="en-GB" w:bidi="ar-SA"/>
    </w:rPr>
  </w:style>
  <w:style w:type="paragraph" w:customStyle="1" w:styleId="roman6">
    <w:name w:val="roman 6"/>
    <w:basedOn w:val="a"/>
    <w:qFormat/>
    <w:rsid w:val="0052280B"/>
    <w:pPr>
      <w:widowControl/>
      <w:suppressAutoHyphens w:val="0"/>
      <w:spacing w:after="140" w:line="290" w:lineRule="auto"/>
      <w:jc w:val="both"/>
      <w:textAlignment w:val="auto"/>
      <w:outlineLvl w:val="5"/>
    </w:pPr>
    <w:rPr>
      <w:rFonts w:ascii="Arial" w:eastAsia="Times New Roman" w:hAnsi="Arial" w:cs="Times New Roman"/>
      <w:sz w:val="20"/>
      <w:szCs w:val="20"/>
      <w:lang w:val="en-GB" w:eastAsia="en-GB" w:bidi="ar-SA"/>
    </w:rPr>
  </w:style>
  <w:style w:type="paragraph" w:customStyle="1" w:styleId="CellHead">
    <w:name w:val="CellHead"/>
    <w:basedOn w:val="a"/>
    <w:qFormat/>
    <w:rsid w:val="0052280B"/>
    <w:pPr>
      <w:keepNext/>
      <w:widowControl/>
      <w:suppressAutoHyphens w:val="0"/>
      <w:spacing w:before="60" w:after="60" w:line="259" w:lineRule="auto"/>
      <w:textAlignment w:val="auto"/>
    </w:pPr>
    <w:rPr>
      <w:rFonts w:ascii="Arial" w:eastAsia="Times New Roman" w:hAnsi="Arial" w:cs="Times New Roman"/>
      <w:b/>
      <w:sz w:val="20"/>
      <w:lang w:val="en-GB" w:eastAsia="en-GB" w:bidi="ar-SA"/>
    </w:rPr>
  </w:style>
  <w:style w:type="paragraph" w:styleId="afffe">
    <w:name w:val="Title"/>
    <w:basedOn w:val="a"/>
    <w:next w:val="Body"/>
    <w:qFormat/>
    <w:rsid w:val="0052280B"/>
    <w:pPr>
      <w:keepNext/>
      <w:widowControl/>
      <w:suppressAutoHyphens w:val="0"/>
      <w:spacing w:after="240" w:line="290" w:lineRule="auto"/>
      <w:jc w:val="both"/>
      <w:textAlignment w:val="auto"/>
      <w:outlineLvl w:val="0"/>
    </w:pPr>
    <w:rPr>
      <w:rFonts w:asciiTheme="minorHAnsi" w:eastAsiaTheme="minorHAnsi" w:hAnsiTheme="minorHAnsi" w:cstheme="minorBidi"/>
      <w:lang w:eastAsia="en-US" w:bidi="ar-SA"/>
    </w:rPr>
  </w:style>
  <w:style w:type="paragraph" w:customStyle="1" w:styleId="Head1">
    <w:name w:val="Head 1"/>
    <w:basedOn w:val="a"/>
    <w:qFormat/>
    <w:rsid w:val="0052280B"/>
    <w:pPr>
      <w:keepNext/>
      <w:widowControl/>
      <w:suppressAutoHyphens w:val="0"/>
      <w:spacing w:before="280" w:after="140" w:line="290" w:lineRule="auto"/>
      <w:ind w:left="680"/>
      <w:jc w:val="both"/>
      <w:textAlignment w:val="auto"/>
      <w:outlineLvl w:val="0"/>
    </w:pPr>
    <w:rPr>
      <w:rFonts w:ascii="Arial" w:eastAsia="Times New Roman" w:hAnsi="Arial" w:cs="Times New Roman"/>
      <w:b/>
      <w:sz w:val="22"/>
      <w:lang w:val="en-GB" w:eastAsia="en-GB" w:bidi="ar-SA"/>
    </w:rPr>
  </w:style>
  <w:style w:type="paragraph" w:customStyle="1" w:styleId="Head2">
    <w:name w:val="Head 2"/>
    <w:basedOn w:val="a"/>
    <w:qFormat/>
    <w:rsid w:val="0052280B"/>
    <w:pPr>
      <w:keepNext/>
      <w:widowControl/>
      <w:suppressAutoHyphens w:val="0"/>
      <w:spacing w:before="280" w:after="60" w:line="290" w:lineRule="auto"/>
      <w:ind w:left="1361"/>
      <w:jc w:val="both"/>
      <w:textAlignment w:val="auto"/>
      <w:outlineLvl w:val="1"/>
    </w:pPr>
    <w:rPr>
      <w:rFonts w:ascii="Arial" w:eastAsia="Times New Roman" w:hAnsi="Arial" w:cs="Times New Roman"/>
      <w:b/>
      <w:sz w:val="21"/>
      <w:lang w:val="en-GB" w:eastAsia="en-GB" w:bidi="ar-SA"/>
    </w:rPr>
  </w:style>
  <w:style w:type="paragraph" w:customStyle="1" w:styleId="Head3">
    <w:name w:val="Head 3"/>
    <w:basedOn w:val="a"/>
    <w:qFormat/>
    <w:rsid w:val="0052280B"/>
    <w:pPr>
      <w:keepNext/>
      <w:widowControl/>
      <w:suppressAutoHyphens w:val="0"/>
      <w:spacing w:before="280" w:after="40" w:line="290" w:lineRule="auto"/>
      <w:ind w:left="2041"/>
      <w:jc w:val="both"/>
      <w:textAlignment w:val="auto"/>
      <w:outlineLvl w:val="2"/>
    </w:pPr>
    <w:rPr>
      <w:rFonts w:ascii="Arial" w:eastAsia="Times New Roman" w:hAnsi="Arial" w:cs="Times New Roman"/>
      <w:b/>
      <w:sz w:val="20"/>
      <w:lang w:val="en-GB" w:eastAsia="en-GB" w:bidi="ar-SA"/>
    </w:rPr>
  </w:style>
  <w:style w:type="paragraph" w:customStyle="1" w:styleId="SubHead">
    <w:name w:val="SubHead"/>
    <w:basedOn w:val="a"/>
    <w:next w:val="Body"/>
    <w:qFormat/>
    <w:rsid w:val="0052280B"/>
    <w:pPr>
      <w:keepNext/>
      <w:widowControl/>
      <w:suppressAutoHyphens w:val="0"/>
      <w:spacing w:before="200" w:after="120"/>
      <w:jc w:val="both"/>
      <w:textAlignment w:val="auto"/>
      <w:outlineLvl w:val="0"/>
    </w:pPr>
    <w:rPr>
      <w:rFonts w:ascii="Times New Roman" w:eastAsia="Times New Roman" w:hAnsi="Times New Roman" w:cs="Times New Roman"/>
      <w:b/>
      <w:lang w:eastAsia="en-GB" w:bidi="ar-SA"/>
    </w:rPr>
  </w:style>
  <w:style w:type="paragraph" w:customStyle="1" w:styleId="SchedApps">
    <w:name w:val="Sched/Apps"/>
    <w:basedOn w:val="a"/>
    <w:next w:val="Body"/>
    <w:qFormat/>
    <w:rsid w:val="0052280B"/>
    <w:pPr>
      <w:keepNext/>
      <w:pageBreakBefore/>
      <w:widowControl/>
      <w:suppressAutoHyphens w:val="0"/>
      <w:spacing w:after="240" w:line="290" w:lineRule="auto"/>
      <w:jc w:val="center"/>
      <w:textAlignment w:val="auto"/>
      <w:outlineLvl w:val="3"/>
    </w:pPr>
    <w:rPr>
      <w:rFonts w:ascii="Arial" w:eastAsia="Times New Roman" w:hAnsi="Arial" w:cs="Times New Roman"/>
      <w:b/>
      <w:sz w:val="23"/>
      <w:lang w:val="en-GB" w:eastAsia="en-GB" w:bidi="ar-SA"/>
    </w:rPr>
  </w:style>
  <w:style w:type="paragraph" w:customStyle="1" w:styleId="Schedule1">
    <w:name w:val="Schedule 1"/>
    <w:basedOn w:val="a"/>
    <w:uiPriority w:val="99"/>
    <w:qFormat/>
    <w:rsid w:val="0052280B"/>
    <w:pPr>
      <w:widowControl/>
      <w:suppressAutoHyphens w:val="0"/>
      <w:spacing w:after="140" w:line="290" w:lineRule="auto"/>
      <w:jc w:val="both"/>
      <w:textAlignment w:val="auto"/>
      <w:outlineLvl w:val="0"/>
    </w:pPr>
    <w:rPr>
      <w:rFonts w:ascii="Arial" w:eastAsia="Times New Roman" w:hAnsi="Arial" w:cs="Times New Roman"/>
      <w:sz w:val="20"/>
      <w:lang w:val="en-GB" w:eastAsia="en-GB" w:bidi="ar-SA"/>
    </w:rPr>
  </w:style>
  <w:style w:type="paragraph" w:customStyle="1" w:styleId="Schedule2">
    <w:name w:val="Schedule 2"/>
    <w:basedOn w:val="a"/>
    <w:uiPriority w:val="99"/>
    <w:qFormat/>
    <w:rsid w:val="0052280B"/>
    <w:pPr>
      <w:widowControl/>
      <w:suppressAutoHyphens w:val="0"/>
      <w:spacing w:after="140" w:line="290" w:lineRule="auto"/>
      <w:jc w:val="both"/>
      <w:textAlignment w:val="auto"/>
      <w:outlineLvl w:val="0"/>
    </w:pPr>
    <w:rPr>
      <w:rFonts w:ascii="Arial" w:eastAsia="Times New Roman" w:hAnsi="Arial" w:cs="Times New Roman"/>
      <w:sz w:val="20"/>
      <w:lang w:val="en-GB" w:eastAsia="en-GB" w:bidi="ar-SA"/>
    </w:rPr>
  </w:style>
  <w:style w:type="paragraph" w:customStyle="1" w:styleId="Schedule3">
    <w:name w:val="Schedule 3"/>
    <w:basedOn w:val="a"/>
    <w:uiPriority w:val="99"/>
    <w:qFormat/>
    <w:rsid w:val="0052280B"/>
    <w:pPr>
      <w:widowControl/>
      <w:suppressAutoHyphens w:val="0"/>
      <w:spacing w:after="140" w:line="290" w:lineRule="auto"/>
      <w:jc w:val="both"/>
      <w:textAlignment w:val="auto"/>
      <w:outlineLvl w:val="1"/>
    </w:pPr>
    <w:rPr>
      <w:rFonts w:ascii="Arial" w:eastAsia="Times New Roman" w:hAnsi="Arial" w:cs="Times New Roman"/>
      <w:sz w:val="20"/>
      <w:lang w:val="en-GB" w:eastAsia="en-GB" w:bidi="ar-SA"/>
    </w:rPr>
  </w:style>
  <w:style w:type="paragraph" w:customStyle="1" w:styleId="Schedule4">
    <w:name w:val="Schedule 4"/>
    <w:basedOn w:val="a"/>
    <w:uiPriority w:val="99"/>
    <w:qFormat/>
    <w:rsid w:val="0052280B"/>
    <w:pPr>
      <w:widowControl/>
      <w:suppressAutoHyphens w:val="0"/>
      <w:spacing w:after="140" w:line="290" w:lineRule="auto"/>
      <w:jc w:val="both"/>
      <w:textAlignment w:val="auto"/>
      <w:outlineLvl w:val="2"/>
    </w:pPr>
    <w:rPr>
      <w:rFonts w:ascii="Arial" w:eastAsia="Times New Roman" w:hAnsi="Arial" w:cs="Times New Roman"/>
      <w:sz w:val="20"/>
      <w:lang w:val="en-GB" w:eastAsia="en-GB" w:bidi="ar-SA"/>
    </w:rPr>
  </w:style>
  <w:style w:type="paragraph" w:customStyle="1" w:styleId="Schedule5">
    <w:name w:val="Schedule 5"/>
    <w:basedOn w:val="a"/>
    <w:uiPriority w:val="99"/>
    <w:qFormat/>
    <w:rsid w:val="0052280B"/>
    <w:pPr>
      <w:widowControl/>
      <w:suppressAutoHyphens w:val="0"/>
      <w:spacing w:after="140" w:line="290" w:lineRule="auto"/>
      <w:jc w:val="both"/>
      <w:textAlignment w:val="auto"/>
      <w:outlineLvl w:val="3"/>
    </w:pPr>
    <w:rPr>
      <w:rFonts w:ascii="Arial" w:eastAsia="Times New Roman" w:hAnsi="Arial" w:cs="Times New Roman"/>
      <w:sz w:val="20"/>
      <w:lang w:val="en-GB" w:eastAsia="en-GB" w:bidi="ar-SA"/>
    </w:rPr>
  </w:style>
  <w:style w:type="paragraph" w:customStyle="1" w:styleId="Schedule6">
    <w:name w:val="Schedule 6"/>
    <w:basedOn w:val="a"/>
    <w:uiPriority w:val="99"/>
    <w:qFormat/>
    <w:rsid w:val="0052280B"/>
    <w:pPr>
      <w:widowControl/>
      <w:suppressAutoHyphens w:val="0"/>
      <w:spacing w:after="140" w:line="290" w:lineRule="auto"/>
      <w:jc w:val="both"/>
      <w:textAlignment w:val="auto"/>
      <w:outlineLvl w:val="4"/>
    </w:pPr>
    <w:rPr>
      <w:rFonts w:ascii="Arial" w:eastAsia="Times New Roman" w:hAnsi="Arial" w:cs="Times New Roman"/>
      <w:sz w:val="20"/>
      <w:lang w:val="en-GB" w:eastAsia="en-GB" w:bidi="ar-SA"/>
    </w:rPr>
  </w:style>
  <w:style w:type="paragraph" w:customStyle="1" w:styleId="TCLevel1">
    <w:name w:val="T+C Level 1"/>
    <w:basedOn w:val="a"/>
    <w:qFormat/>
    <w:rsid w:val="0052280B"/>
    <w:pPr>
      <w:keepNext/>
      <w:widowControl/>
      <w:suppressAutoHyphens w:val="0"/>
      <w:spacing w:before="140" w:line="290" w:lineRule="auto"/>
      <w:jc w:val="both"/>
      <w:textAlignment w:val="auto"/>
      <w:outlineLvl w:val="0"/>
    </w:pPr>
    <w:rPr>
      <w:rFonts w:ascii="Arial" w:eastAsia="Times New Roman" w:hAnsi="Arial" w:cs="Times New Roman"/>
      <w:b/>
      <w:sz w:val="20"/>
      <w:lang w:val="en-GB" w:eastAsia="en-GB" w:bidi="ar-SA"/>
    </w:rPr>
  </w:style>
  <w:style w:type="paragraph" w:customStyle="1" w:styleId="TCLevel2">
    <w:name w:val="T+C Level 2"/>
    <w:basedOn w:val="a"/>
    <w:qFormat/>
    <w:rsid w:val="0052280B"/>
    <w:pPr>
      <w:widowControl/>
      <w:suppressAutoHyphens w:val="0"/>
      <w:spacing w:after="140" w:line="290" w:lineRule="auto"/>
      <w:jc w:val="both"/>
      <w:textAlignment w:val="auto"/>
      <w:outlineLvl w:val="1"/>
    </w:pPr>
    <w:rPr>
      <w:rFonts w:ascii="Arial" w:eastAsia="Times New Roman" w:hAnsi="Arial" w:cs="Times New Roman"/>
      <w:sz w:val="20"/>
      <w:lang w:val="en-GB" w:eastAsia="en-GB" w:bidi="ar-SA"/>
    </w:rPr>
  </w:style>
  <w:style w:type="paragraph" w:customStyle="1" w:styleId="TCLevel3">
    <w:name w:val="T+C Level 3"/>
    <w:basedOn w:val="a"/>
    <w:qFormat/>
    <w:rsid w:val="0052280B"/>
    <w:pPr>
      <w:widowControl/>
      <w:suppressAutoHyphens w:val="0"/>
      <w:spacing w:after="140" w:line="290" w:lineRule="auto"/>
      <w:jc w:val="both"/>
      <w:textAlignment w:val="auto"/>
      <w:outlineLvl w:val="2"/>
    </w:pPr>
    <w:rPr>
      <w:rFonts w:ascii="Arial" w:eastAsia="Times New Roman" w:hAnsi="Arial" w:cs="Times New Roman"/>
      <w:sz w:val="20"/>
      <w:lang w:val="en-GB" w:eastAsia="en-GB" w:bidi="ar-SA"/>
    </w:rPr>
  </w:style>
  <w:style w:type="paragraph" w:customStyle="1" w:styleId="TCLevel4">
    <w:name w:val="T+C Level 4"/>
    <w:basedOn w:val="a"/>
    <w:qFormat/>
    <w:rsid w:val="0052280B"/>
    <w:pPr>
      <w:widowControl/>
      <w:suppressAutoHyphens w:val="0"/>
      <w:spacing w:after="140" w:line="290" w:lineRule="auto"/>
      <w:jc w:val="both"/>
      <w:textAlignment w:val="auto"/>
      <w:outlineLvl w:val="3"/>
    </w:pPr>
    <w:rPr>
      <w:rFonts w:ascii="Arial" w:eastAsia="Times New Roman" w:hAnsi="Arial" w:cs="Times New Roman"/>
      <w:sz w:val="20"/>
      <w:lang w:val="en-GB" w:eastAsia="en-GB" w:bidi="ar-SA"/>
    </w:rPr>
  </w:style>
  <w:style w:type="paragraph" w:styleId="affff">
    <w:name w:val="Date"/>
    <w:basedOn w:val="a"/>
    <w:qFormat/>
    <w:rsid w:val="0052280B"/>
    <w:pPr>
      <w:widowControl/>
      <w:suppressAutoHyphens w:val="0"/>
      <w:textAlignment w:val="auto"/>
    </w:pPr>
    <w:rPr>
      <w:rFonts w:ascii="Arial" w:eastAsia="Times New Roman" w:hAnsi="Arial" w:cs="Times New Roman"/>
      <w:sz w:val="20"/>
      <w:lang w:val="en-GB" w:eastAsia="en-GB" w:bidi="ar-SA"/>
    </w:rPr>
  </w:style>
  <w:style w:type="paragraph" w:customStyle="1" w:styleId="DocExCode">
    <w:name w:val="DocExCode"/>
    <w:basedOn w:val="a"/>
    <w:qFormat/>
    <w:rsid w:val="0052280B"/>
    <w:pPr>
      <w:widowControl/>
      <w:pBdr>
        <w:top w:val="single" w:sz="4" w:space="1" w:color="00000A"/>
      </w:pBdr>
      <w:suppressAutoHyphens w:val="0"/>
      <w:textAlignment w:val="auto"/>
    </w:pPr>
    <w:rPr>
      <w:rFonts w:ascii="Arial" w:eastAsia="Times New Roman" w:hAnsi="Arial" w:cs="Times New Roman"/>
      <w:sz w:val="16"/>
      <w:lang w:val="en-GB" w:eastAsia="en-GB" w:bidi="ar-SA"/>
    </w:rPr>
  </w:style>
  <w:style w:type="paragraph" w:customStyle="1" w:styleId="DocExCode-NoLine">
    <w:name w:val="DocExCode - No Line"/>
    <w:basedOn w:val="DocExCode"/>
    <w:qFormat/>
    <w:rsid w:val="0052280B"/>
  </w:style>
  <w:style w:type="paragraph" w:customStyle="1" w:styleId="DocumentMap">
    <w:name w:val="DocumentMap"/>
    <w:basedOn w:val="a"/>
    <w:qFormat/>
    <w:rsid w:val="0052280B"/>
    <w:pPr>
      <w:widowControl/>
      <w:suppressAutoHyphens w:val="0"/>
      <w:textAlignment w:val="auto"/>
    </w:pPr>
    <w:rPr>
      <w:rFonts w:ascii="Arial" w:eastAsia="Times New Roman" w:hAnsi="Arial" w:cs="Times New Roman"/>
      <w:sz w:val="20"/>
      <w:lang w:val="en-GB" w:eastAsia="en-GB" w:bidi="ar-SA"/>
    </w:rPr>
  </w:style>
  <w:style w:type="paragraph" w:styleId="affff0">
    <w:name w:val="footnote text"/>
    <w:basedOn w:val="a"/>
    <w:qFormat/>
    <w:rsid w:val="0052280B"/>
    <w:pPr>
      <w:keepLines/>
      <w:widowControl/>
      <w:tabs>
        <w:tab w:val="left" w:pos="227"/>
      </w:tabs>
      <w:suppressAutoHyphens w:val="0"/>
      <w:spacing w:after="60" w:line="200" w:lineRule="atLeast"/>
      <w:ind w:left="227" w:hanging="227"/>
      <w:jc w:val="both"/>
      <w:textAlignment w:val="auto"/>
    </w:pPr>
    <w:rPr>
      <w:rFonts w:ascii="Arial" w:eastAsia="Times New Roman" w:hAnsi="Arial" w:cs="Times New Roman"/>
      <w:sz w:val="16"/>
      <w:szCs w:val="20"/>
      <w:lang w:val="en-GB" w:eastAsia="en-GB" w:bidi="ar-SA"/>
    </w:rPr>
  </w:style>
  <w:style w:type="paragraph" w:customStyle="1" w:styleId="Level7">
    <w:name w:val="Level 7"/>
    <w:basedOn w:val="a"/>
    <w:qFormat/>
    <w:rsid w:val="0052280B"/>
    <w:pPr>
      <w:widowControl/>
      <w:suppressAutoHyphens w:val="0"/>
      <w:spacing w:after="140" w:line="290" w:lineRule="auto"/>
      <w:jc w:val="both"/>
      <w:textAlignment w:val="auto"/>
      <w:outlineLvl w:val="6"/>
    </w:pPr>
    <w:rPr>
      <w:rFonts w:ascii="Arial" w:eastAsia="Times New Roman" w:hAnsi="Arial" w:cs="Times New Roman"/>
      <w:sz w:val="20"/>
      <w:lang w:val="en-GB" w:eastAsia="en-GB" w:bidi="ar-SA"/>
    </w:rPr>
  </w:style>
  <w:style w:type="paragraph" w:customStyle="1" w:styleId="Level8">
    <w:name w:val="Level 8"/>
    <w:basedOn w:val="a"/>
    <w:qFormat/>
    <w:rsid w:val="0052280B"/>
    <w:pPr>
      <w:widowControl/>
      <w:suppressAutoHyphens w:val="0"/>
      <w:spacing w:after="140" w:line="290" w:lineRule="auto"/>
      <w:jc w:val="both"/>
      <w:textAlignment w:val="auto"/>
      <w:outlineLvl w:val="7"/>
    </w:pPr>
    <w:rPr>
      <w:rFonts w:ascii="Arial" w:eastAsia="Times New Roman" w:hAnsi="Arial" w:cs="Times New Roman"/>
      <w:sz w:val="20"/>
      <w:lang w:val="en-GB" w:eastAsia="en-GB" w:bidi="ar-SA"/>
    </w:rPr>
  </w:style>
  <w:style w:type="paragraph" w:customStyle="1" w:styleId="Level9">
    <w:name w:val="Level 9"/>
    <w:basedOn w:val="a"/>
    <w:qFormat/>
    <w:rsid w:val="0052280B"/>
    <w:pPr>
      <w:widowControl/>
      <w:suppressAutoHyphens w:val="0"/>
      <w:spacing w:after="140" w:line="290" w:lineRule="auto"/>
      <w:jc w:val="both"/>
      <w:textAlignment w:val="auto"/>
      <w:outlineLvl w:val="8"/>
    </w:pPr>
    <w:rPr>
      <w:rFonts w:ascii="Arial" w:eastAsia="Times New Roman" w:hAnsi="Arial" w:cs="Times New Roman"/>
      <w:sz w:val="20"/>
      <w:lang w:val="en-GB" w:eastAsia="en-GB" w:bidi="ar-SA"/>
    </w:rPr>
  </w:style>
  <w:style w:type="paragraph" w:customStyle="1" w:styleId="Table1">
    <w:name w:val="Table 1"/>
    <w:basedOn w:val="a"/>
    <w:qFormat/>
    <w:rsid w:val="0052280B"/>
    <w:pPr>
      <w:widowControl/>
      <w:suppressAutoHyphens w:val="0"/>
      <w:spacing w:before="60" w:after="60" w:line="290" w:lineRule="auto"/>
      <w:textAlignment w:val="auto"/>
      <w:outlineLvl w:val="0"/>
    </w:pPr>
    <w:rPr>
      <w:rFonts w:ascii="Arial" w:eastAsia="Times New Roman" w:hAnsi="Arial" w:cs="Times New Roman"/>
      <w:sz w:val="20"/>
      <w:lang w:val="en-GB" w:eastAsia="en-GB" w:bidi="ar-SA"/>
    </w:rPr>
  </w:style>
  <w:style w:type="paragraph" w:customStyle="1" w:styleId="Table2">
    <w:name w:val="Table 2"/>
    <w:basedOn w:val="a"/>
    <w:qFormat/>
    <w:rsid w:val="0052280B"/>
    <w:pPr>
      <w:widowControl/>
      <w:suppressAutoHyphens w:val="0"/>
      <w:spacing w:before="60" w:after="60" w:line="290" w:lineRule="auto"/>
      <w:textAlignment w:val="auto"/>
      <w:outlineLvl w:val="0"/>
    </w:pPr>
    <w:rPr>
      <w:rFonts w:ascii="Arial" w:eastAsia="Times New Roman" w:hAnsi="Arial" w:cs="Times New Roman"/>
      <w:sz w:val="20"/>
      <w:lang w:val="en-GB" w:eastAsia="en-GB" w:bidi="ar-SA"/>
    </w:rPr>
  </w:style>
  <w:style w:type="paragraph" w:customStyle="1" w:styleId="Table3">
    <w:name w:val="Table 3"/>
    <w:basedOn w:val="a"/>
    <w:qFormat/>
    <w:rsid w:val="0052280B"/>
    <w:pPr>
      <w:widowControl/>
      <w:suppressAutoHyphens w:val="0"/>
      <w:spacing w:before="60" w:after="60" w:line="290" w:lineRule="auto"/>
      <w:textAlignment w:val="auto"/>
      <w:outlineLvl w:val="0"/>
    </w:pPr>
    <w:rPr>
      <w:rFonts w:ascii="Arial" w:eastAsia="Times New Roman" w:hAnsi="Arial" w:cs="Times New Roman"/>
      <w:sz w:val="20"/>
      <w:lang w:val="en-GB" w:eastAsia="en-GB" w:bidi="ar-SA"/>
    </w:rPr>
  </w:style>
  <w:style w:type="paragraph" w:customStyle="1" w:styleId="Table4">
    <w:name w:val="Table 4"/>
    <w:basedOn w:val="a"/>
    <w:qFormat/>
    <w:rsid w:val="0052280B"/>
    <w:pPr>
      <w:widowControl/>
      <w:suppressAutoHyphens w:val="0"/>
      <w:spacing w:before="60" w:after="60" w:line="290" w:lineRule="auto"/>
      <w:textAlignment w:val="auto"/>
      <w:outlineLvl w:val="0"/>
    </w:pPr>
    <w:rPr>
      <w:rFonts w:ascii="Arial" w:eastAsia="Times New Roman" w:hAnsi="Arial" w:cs="Times New Roman"/>
      <w:sz w:val="20"/>
      <w:lang w:val="en-GB" w:eastAsia="en-GB" w:bidi="ar-SA"/>
    </w:rPr>
  </w:style>
  <w:style w:type="paragraph" w:customStyle="1" w:styleId="Table5">
    <w:name w:val="Table 5"/>
    <w:basedOn w:val="a"/>
    <w:qFormat/>
    <w:rsid w:val="0052280B"/>
    <w:pPr>
      <w:widowControl/>
      <w:suppressAutoHyphens w:val="0"/>
      <w:spacing w:before="60" w:after="60" w:line="290" w:lineRule="auto"/>
      <w:textAlignment w:val="auto"/>
      <w:outlineLvl w:val="0"/>
    </w:pPr>
    <w:rPr>
      <w:rFonts w:ascii="Arial" w:eastAsia="Times New Roman" w:hAnsi="Arial" w:cs="Times New Roman"/>
      <w:sz w:val="20"/>
      <w:lang w:val="en-GB" w:eastAsia="en-GB" w:bidi="ar-SA"/>
    </w:rPr>
  </w:style>
  <w:style w:type="paragraph" w:customStyle="1" w:styleId="Table6">
    <w:name w:val="Table 6"/>
    <w:basedOn w:val="a"/>
    <w:qFormat/>
    <w:rsid w:val="0052280B"/>
    <w:pPr>
      <w:widowControl/>
      <w:suppressAutoHyphens w:val="0"/>
      <w:spacing w:before="60" w:after="60" w:line="290" w:lineRule="auto"/>
      <w:textAlignment w:val="auto"/>
      <w:outlineLvl w:val="0"/>
    </w:pPr>
    <w:rPr>
      <w:rFonts w:ascii="Arial" w:eastAsia="Times New Roman" w:hAnsi="Arial" w:cs="Times New Roman"/>
      <w:sz w:val="20"/>
      <w:lang w:val="en-GB" w:eastAsia="en-GB" w:bidi="ar-SA"/>
    </w:rPr>
  </w:style>
  <w:style w:type="paragraph" w:customStyle="1" w:styleId="Tablealpha">
    <w:name w:val="Table alpha"/>
    <w:basedOn w:val="CellBody"/>
    <w:qFormat/>
    <w:rsid w:val="0052280B"/>
  </w:style>
  <w:style w:type="paragraph" w:customStyle="1" w:styleId="Tablebullet">
    <w:name w:val="Table bullet"/>
    <w:basedOn w:val="a"/>
    <w:qFormat/>
    <w:rsid w:val="0052280B"/>
    <w:pPr>
      <w:widowControl/>
      <w:suppressAutoHyphens w:val="0"/>
      <w:spacing w:before="60" w:after="60" w:line="290" w:lineRule="auto"/>
      <w:textAlignment w:val="auto"/>
    </w:pPr>
    <w:rPr>
      <w:rFonts w:ascii="Arial" w:eastAsia="Times New Roman" w:hAnsi="Arial" w:cs="Times New Roman"/>
      <w:sz w:val="20"/>
      <w:lang w:val="en-GB" w:eastAsia="en-GB" w:bidi="ar-SA"/>
    </w:rPr>
  </w:style>
  <w:style w:type="paragraph" w:customStyle="1" w:styleId="Tableroman">
    <w:name w:val="Table roman"/>
    <w:basedOn w:val="CellBody"/>
    <w:qFormat/>
    <w:rsid w:val="0052280B"/>
  </w:style>
  <w:style w:type="paragraph" w:customStyle="1" w:styleId="zFSand">
    <w:name w:val="zFSand"/>
    <w:basedOn w:val="a"/>
    <w:qFormat/>
    <w:rsid w:val="0052280B"/>
    <w:pPr>
      <w:widowControl/>
      <w:suppressAutoHyphens w:val="0"/>
      <w:spacing w:line="290" w:lineRule="auto"/>
      <w:jc w:val="center"/>
      <w:textAlignment w:val="auto"/>
    </w:pPr>
    <w:rPr>
      <w:rFonts w:ascii="Arial" w:hAnsi="Arial" w:cs="Times New Roman"/>
      <w:sz w:val="20"/>
      <w:szCs w:val="20"/>
      <w:lang w:val="en-GB" w:eastAsia="en-GB" w:bidi="ar-SA"/>
    </w:rPr>
  </w:style>
  <w:style w:type="paragraph" w:customStyle="1" w:styleId="zFSco-names">
    <w:name w:val="zFSco-names"/>
    <w:basedOn w:val="a"/>
    <w:next w:val="zFSand"/>
    <w:qFormat/>
    <w:rsid w:val="0052280B"/>
    <w:pPr>
      <w:widowControl/>
      <w:suppressAutoHyphens w:val="0"/>
      <w:spacing w:before="120" w:after="120" w:line="290" w:lineRule="auto"/>
      <w:jc w:val="center"/>
      <w:textAlignment w:val="auto"/>
    </w:pPr>
    <w:rPr>
      <w:rFonts w:ascii="Arial" w:hAnsi="Arial" w:cs="Times New Roman"/>
      <w:lang w:val="en-GB" w:eastAsia="en-GB" w:bidi="ar-SA"/>
    </w:rPr>
  </w:style>
  <w:style w:type="paragraph" w:customStyle="1" w:styleId="zFSDate">
    <w:name w:val="zFSDate"/>
    <w:basedOn w:val="a"/>
    <w:qFormat/>
    <w:rsid w:val="0052280B"/>
    <w:pPr>
      <w:widowControl/>
      <w:suppressAutoHyphens w:val="0"/>
      <w:spacing w:line="290" w:lineRule="auto"/>
      <w:jc w:val="center"/>
      <w:textAlignment w:val="auto"/>
    </w:pPr>
    <w:rPr>
      <w:rFonts w:ascii="Arial" w:eastAsia="Times New Roman" w:hAnsi="Arial" w:cs="Times New Roman"/>
      <w:sz w:val="20"/>
      <w:lang w:val="en-GB" w:eastAsia="en-GB" w:bidi="ar-SA"/>
    </w:rPr>
  </w:style>
  <w:style w:type="paragraph" w:customStyle="1" w:styleId="zFSFooter">
    <w:name w:val="zFSFooter"/>
    <w:basedOn w:val="a"/>
    <w:qFormat/>
    <w:rsid w:val="0052280B"/>
    <w:pPr>
      <w:widowControl/>
      <w:tabs>
        <w:tab w:val="left" w:pos="6521"/>
      </w:tabs>
      <w:suppressAutoHyphens w:val="0"/>
      <w:spacing w:after="40"/>
      <w:ind w:left="-108"/>
      <w:textAlignment w:val="auto"/>
    </w:pPr>
    <w:rPr>
      <w:rFonts w:ascii="Arial" w:eastAsia="Times New Roman" w:hAnsi="Arial" w:cs="Times New Roman"/>
      <w:sz w:val="16"/>
      <w:lang w:val="en-GB" w:eastAsia="en-GB" w:bidi="ar-SA"/>
    </w:rPr>
  </w:style>
  <w:style w:type="paragraph" w:customStyle="1" w:styleId="zFSNarrative">
    <w:name w:val="zFSNarrative"/>
    <w:basedOn w:val="a"/>
    <w:qFormat/>
    <w:rsid w:val="0052280B"/>
    <w:pPr>
      <w:widowControl/>
      <w:suppressAutoHyphens w:val="0"/>
      <w:spacing w:before="120" w:after="120" w:line="290" w:lineRule="auto"/>
      <w:jc w:val="center"/>
      <w:textAlignment w:val="auto"/>
    </w:pPr>
    <w:rPr>
      <w:rFonts w:ascii="Arial" w:hAnsi="Arial" w:cs="Times New Roman"/>
      <w:sz w:val="20"/>
      <w:szCs w:val="20"/>
      <w:lang w:val="en-GB" w:eastAsia="en-GB" w:bidi="ar-SA"/>
    </w:rPr>
  </w:style>
  <w:style w:type="paragraph" w:customStyle="1" w:styleId="zFSTitle">
    <w:name w:val="zFSTitle"/>
    <w:basedOn w:val="a"/>
    <w:next w:val="zFSNarrative"/>
    <w:qFormat/>
    <w:rsid w:val="0052280B"/>
    <w:pPr>
      <w:keepNext/>
      <w:widowControl/>
      <w:suppressAutoHyphens w:val="0"/>
      <w:spacing w:before="240" w:after="120" w:line="290" w:lineRule="auto"/>
      <w:jc w:val="center"/>
      <w:textAlignment w:val="auto"/>
    </w:pPr>
    <w:rPr>
      <w:rFonts w:ascii="Arial" w:hAnsi="Arial" w:cs="Times New Roman"/>
      <w:sz w:val="28"/>
      <w:szCs w:val="28"/>
      <w:lang w:val="en-GB" w:eastAsia="en-GB" w:bidi="ar-SA"/>
    </w:rPr>
  </w:style>
  <w:style w:type="paragraph" w:styleId="affff1">
    <w:name w:val="endnote text"/>
    <w:basedOn w:val="a"/>
    <w:qFormat/>
    <w:rsid w:val="0052280B"/>
    <w:pPr>
      <w:widowControl/>
      <w:tabs>
        <w:tab w:val="left" w:pos="227"/>
      </w:tabs>
      <w:suppressAutoHyphens w:val="0"/>
      <w:spacing w:after="60" w:line="200" w:lineRule="atLeast"/>
      <w:ind w:left="227" w:hanging="227"/>
      <w:jc w:val="both"/>
      <w:textAlignment w:val="auto"/>
    </w:pPr>
    <w:rPr>
      <w:rFonts w:ascii="Arial" w:eastAsia="Times New Roman" w:hAnsi="Arial" w:cs="Times New Roman"/>
      <w:sz w:val="16"/>
      <w:szCs w:val="20"/>
      <w:lang w:val="en-GB" w:eastAsia="en-GB" w:bidi="ar-SA"/>
    </w:rPr>
  </w:style>
  <w:style w:type="paragraph" w:customStyle="1" w:styleId="Head">
    <w:name w:val="Head"/>
    <w:basedOn w:val="a"/>
    <w:next w:val="Body"/>
    <w:qFormat/>
    <w:rsid w:val="0052280B"/>
    <w:pPr>
      <w:keepNext/>
      <w:widowControl/>
      <w:suppressAutoHyphens w:val="0"/>
      <w:spacing w:before="280" w:after="140" w:line="290" w:lineRule="auto"/>
      <w:jc w:val="both"/>
      <w:textAlignment w:val="auto"/>
      <w:outlineLvl w:val="0"/>
    </w:pPr>
    <w:rPr>
      <w:rFonts w:ascii="Arial" w:eastAsia="Times New Roman" w:hAnsi="Arial" w:cs="Times New Roman"/>
      <w:b/>
      <w:sz w:val="23"/>
      <w:lang w:val="en-GB" w:eastAsia="en-GB" w:bidi="ar-SA"/>
    </w:rPr>
  </w:style>
  <w:style w:type="paragraph" w:styleId="affff2">
    <w:name w:val="table of authorities"/>
    <w:basedOn w:val="a"/>
    <w:qFormat/>
    <w:rsid w:val="0052280B"/>
    <w:pPr>
      <w:widowControl/>
      <w:suppressAutoHyphens w:val="0"/>
      <w:ind w:left="200" w:hanging="200"/>
      <w:textAlignment w:val="auto"/>
    </w:pPr>
    <w:rPr>
      <w:rFonts w:ascii="Arial" w:eastAsia="Times New Roman" w:hAnsi="Arial" w:cs="Times New Roman"/>
      <w:sz w:val="20"/>
      <w:lang w:val="en-GB" w:eastAsia="en-GB" w:bidi="ar-SA"/>
    </w:rPr>
  </w:style>
  <w:style w:type="paragraph" w:customStyle="1" w:styleId="CellBody">
    <w:name w:val="CellBody"/>
    <w:basedOn w:val="a"/>
    <w:qFormat/>
    <w:rsid w:val="0052280B"/>
    <w:pPr>
      <w:widowControl/>
      <w:suppressAutoHyphens w:val="0"/>
      <w:spacing w:before="60" w:after="60" w:line="290" w:lineRule="auto"/>
      <w:textAlignment w:val="auto"/>
    </w:pPr>
    <w:rPr>
      <w:rFonts w:ascii="Arial" w:eastAsia="Times New Roman" w:hAnsi="Arial" w:cs="Times New Roman"/>
      <w:sz w:val="20"/>
      <w:szCs w:val="20"/>
      <w:lang w:val="en-GB" w:eastAsia="en-GB" w:bidi="ar-SA"/>
    </w:rPr>
  </w:style>
  <w:style w:type="paragraph" w:customStyle="1" w:styleId="zSFRef">
    <w:name w:val="zSFRef"/>
    <w:basedOn w:val="a"/>
    <w:qFormat/>
    <w:rsid w:val="0052280B"/>
    <w:pPr>
      <w:widowControl/>
      <w:suppressAutoHyphens w:val="0"/>
      <w:textAlignment w:val="auto"/>
    </w:pPr>
    <w:rPr>
      <w:rFonts w:ascii="Arial" w:hAnsi="Arial" w:cs="Times New Roman"/>
      <w:sz w:val="16"/>
      <w:szCs w:val="16"/>
      <w:lang w:val="en-GB" w:eastAsia="en-GB" w:bidi="ar-SA"/>
    </w:rPr>
  </w:style>
  <w:style w:type="paragraph" w:customStyle="1" w:styleId="UCAlpha1">
    <w:name w:val="UCAlpha 1"/>
    <w:basedOn w:val="a"/>
    <w:qFormat/>
    <w:rsid w:val="0052280B"/>
    <w:pPr>
      <w:widowControl/>
      <w:suppressAutoHyphens w:val="0"/>
      <w:spacing w:after="140" w:line="290" w:lineRule="auto"/>
      <w:jc w:val="both"/>
      <w:textAlignment w:val="auto"/>
      <w:outlineLvl w:val="0"/>
    </w:pPr>
    <w:rPr>
      <w:rFonts w:ascii="Arial" w:eastAsia="Times New Roman" w:hAnsi="Arial" w:cs="Times New Roman"/>
      <w:sz w:val="20"/>
      <w:lang w:val="en-GB" w:eastAsia="en-GB" w:bidi="ar-SA"/>
    </w:rPr>
  </w:style>
  <w:style w:type="paragraph" w:customStyle="1" w:styleId="UCAlpha2">
    <w:name w:val="UCAlpha 2"/>
    <w:basedOn w:val="a"/>
    <w:qFormat/>
    <w:rsid w:val="0052280B"/>
    <w:pPr>
      <w:widowControl/>
      <w:suppressAutoHyphens w:val="0"/>
      <w:spacing w:after="140" w:line="290" w:lineRule="auto"/>
      <w:jc w:val="both"/>
      <w:textAlignment w:val="auto"/>
      <w:outlineLvl w:val="1"/>
    </w:pPr>
    <w:rPr>
      <w:rFonts w:ascii="Arial" w:eastAsia="Times New Roman" w:hAnsi="Arial" w:cs="Times New Roman"/>
      <w:sz w:val="20"/>
      <w:lang w:val="en-GB" w:eastAsia="en-GB" w:bidi="ar-SA"/>
    </w:rPr>
  </w:style>
  <w:style w:type="paragraph" w:customStyle="1" w:styleId="UCAlpha3">
    <w:name w:val="UCAlpha 3"/>
    <w:basedOn w:val="a"/>
    <w:qFormat/>
    <w:rsid w:val="0052280B"/>
    <w:pPr>
      <w:widowControl/>
      <w:suppressAutoHyphens w:val="0"/>
      <w:spacing w:after="140" w:line="290" w:lineRule="auto"/>
      <w:jc w:val="both"/>
      <w:textAlignment w:val="auto"/>
      <w:outlineLvl w:val="2"/>
    </w:pPr>
    <w:rPr>
      <w:rFonts w:ascii="Arial" w:eastAsia="Times New Roman" w:hAnsi="Arial" w:cs="Times New Roman"/>
      <w:sz w:val="20"/>
      <w:lang w:val="en-GB" w:eastAsia="en-GB" w:bidi="ar-SA"/>
    </w:rPr>
  </w:style>
  <w:style w:type="paragraph" w:customStyle="1" w:styleId="UCAlpha4">
    <w:name w:val="UCAlpha 4"/>
    <w:basedOn w:val="a"/>
    <w:qFormat/>
    <w:rsid w:val="0052280B"/>
    <w:pPr>
      <w:widowControl/>
      <w:suppressAutoHyphens w:val="0"/>
      <w:spacing w:after="140" w:line="290" w:lineRule="auto"/>
      <w:jc w:val="both"/>
      <w:textAlignment w:val="auto"/>
      <w:outlineLvl w:val="3"/>
    </w:pPr>
    <w:rPr>
      <w:rFonts w:ascii="Arial" w:eastAsia="Times New Roman" w:hAnsi="Arial" w:cs="Times New Roman"/>
      <w:sz w:val="20"/>
      <w:lang w:val="en-GB" w:eastAsia="en-GB" w:bidi="ar-SA"/>
    </w:rPr>
  </w:style>
  <w:style w:type="paragraph" w:customStyle="1" w:styleId="UCAlpha5">
    <w:name w:val="UCAlpha 5"/>
    <w:basedOn w:val="a"/>
    <w:qFormat/>
    <w:rsid w:val="0052280B"/>
    <w:pPr>
      <w:widowControl/>
      <w:suppressAutoHyphens w:val="0"/>
      <w:spacing w:after="140" w:line="290" w:lineRule="auto"/>
      <w:jc w:val="both"/>
      <w:textAlignment w:val="auto"/>
      <w:outlineLvl w:val="4"/>
    </w:pPr>
    <w:rPr>
      <w:rFonts w:ascii="Arial" w:eastAsia="Times New Roman" w:hAnsi="Arial" w:cs="Times New Roman"/>
      <w:sz w:val="20"/>
      <w:lang w:val="en-GB" w:eastAsia="en-GB" w:bidi="ar-SA"/>
    </w:rPr>
  </w:style>
  <w:style w:type="paragraph" w:customStyle="1" w:styleId="UCAlpha6">
    <w:name w:val="UCAlpha 6"/>
    <w:basedOn w:val="a"/>
    <w:qFormat/>
    <w:rsid w:val="0052280B"/>
    <w:pPr>
      <w:widowControl/>
      <w:suppressAutoHyphens w:val="0"/>
      <w:spacing w:after="140" w:line="290" w:lineRule="auto"/>
      <w:jc w:val="both"/>
      <w:textAlignment w:val="auto"/>
      <w:outlineLvl w:val="5"/>
    </w:pPr>
    <w:rPr>
      <w:rFonts w:ascii="Arial" w:eastAsia="Times New Roman" w:hAnsi="Arial" w:cs="Times New Roman"/>
      <w:sz w:val="20"/>
      <w:lang w:val="en-GB" w:eastAsia="en-GB" w:bidi="ar-SA"/>
    </w:rPr>
  </w:style>
  <w:style w:type="paragraph" w:customStyle="1" w:styleId="UCRoman1">
    <w:name w:val="UCRoman 1"/>
    <w:basedOn w:val="a"/>
    <w:qFormat/>
    <w:rsid w:val="0052280B"/>
    <w:pPr>
      <w:widowControl/>
      <w:suppressAutoHyphens w:val="0"/>
      <w:spacing w:after="140" w:line="290" w:lineRule="auto"/>
      <w:jc w:val="both"/>
      <w:textAlignment w:val="auto"/>
      <w:outlineLvl w:val="0"/>
    </w:pPr>
    <w:rPr>
      <w:rFonts w:ascii="Arial" w:eastAsia="Times New Roman" w:hAnsi="Arial" w:cs="Times New Roman"/>
      <w:sz w:val="20"/>
      <w:lang w:val="en-GB" w:eastAsia="en-GB" w:bidi="ar-SA"/>
    </w:rPr>
  </w:style>
  <w:style w:type="paragraph" w:customStyle="1" w:styleId="UCRoman2">
    <w:name w:val="UCRoman 2"/>
    <w:basedOn w:val="a"/>
    <w:qFormat/>
    <w:rsid w:val="0052280B"/>
    <w:pPr>
      <w:widowControl/>
      <w:suppressAutoHyphens w:val="0"/>
      <w:spacing w:after="140" w:line="290" w:lineRule="auto"/>
      <w:jc w:val="both"/>
      <w:textAlignment w:val="auto"/>
      <w:outlineLvl w:val="1"/>
    </w:pPr>
    <w:rPr>
      <w:rFonts w:ascii="Arial" w:eastAsia="Times New Roman" w:hAnsi="Arial" w:cs="Times New Roman"/>
      <w:sz w:val="20"/>
      <w:lang w:val="en-GB" w:eastAsia="en-GB" w:bidi="ar-SA"/>
    </w:rPr>
  </w:style>
  <w:style w:type="paragraph" w:customStyle="1" w:styleId="doublealpha">
    <w:name w:val="double alpha"/>
    <w:basedOn w:val="a"/>
    <w:qFormat/>
    <w:rsid w:val="0052280B"/>
    <w:pPr>
      <w:widowControl/>
      <w:suppressAutoHyphens w:val="0"/>
      <w:spacing w:after="140" w:line="290" w:lineRule="auto"/>
      <w:jc w:val="both"/>
      <w:textAlignment w:val="auto"/>
    </w:pPr>
    <w:rPr>
      <w:rFonts w:ascii="Arial" w:eastAsia="Times New Roman" w:hAnsi="Arial" w:cs="Times New Roman"/>
      <w:sz w:val="20"/>
      <w:lang w:val="en-GB" w:eastAsia="en-GB" w:bidi="ar-SA"/>
    </w:rPr>
  </w:style>
  <w:style w:type="paragraph" w:customStyle="1" w:styleId="ListNumbers">
    <w:name w:val="List Numbers"/>
    <w:basedOn w:val="a"/>
    <w:qFormat/>
    <w:rsid w:val="0052280B"/>
    <w:pPr>
      <w:widowControl/>
      <w:suppressAutoHyphens w:val="0"/>
      <w:spacing w:after="140" w:line="290" w:lineRule="auto"/>
      <w:jc w:val="both"/>
      <w:textAlignment w:val="auto"/>
      <w:outlineLvl w:val="0"/>
    </w:pPr>
    <w:rPr>
      <w:rFonts w:ascii="Arial" w:eastAsia="Times New Roman" w:hAnsi="Arial" w:cs="Times New Roman"/>
      <w:sz w:val="20"/>
      <w:lang w:val="en-GB" w:eastAsia="en-GB" w:bidi="ar-SA"/>
    </w:rPr>
  </w:style>
  <w:style w:type="paragraph" w:customStyle="1" w:styleId="dashbullet1">
    <w:name w:val="dash bullet 1"/>
    <w:basedOn w:val="a"/>
    <w:qFormat/>
    <w:rsid w:val="0052280B"/>
    <w:pPr>
      <w:widowControl/>
      <w:suppressAutoHyphens w:val="0"/>
      <w:spacing w:after="140" w:line="290" w:lineRule="auto"/>
      <w:jc w:val="both"/>
      <w:textAlignment w:val="auto"/>
      <w:outlineLvl w:val="0"/>
    </w:pPr>
    <w:rPr>
      <w:rFonts w:ascii="Arial" w:eastAsia="Times New Roman" w:hAnsi="Arial" w:cs="Times New Roman"/>
      <w:sz w:val="20"/>
      <w:lang w:val="en-GB" w:eastAsia="en-GB" w:bidi="ar-SA"/>
    </w:rPr>
  </w:style>
  <w:style w:type="paragraph" w:customStyle="1" w:styleId="dashbullet2">
    <w:name w:val="dash bullet 2"/>
    <w:basedOn w:val="a"/>
    <w:qFormat/>
    <w:rsid w:val="0052280B"/>
    <w:pPr>
      <w:widowControl/>
      <w:suppressAutoHyphens w:val="0"/>
      <w:spacing w:after="140" w:line="290" w:lineRule="auto"/>
      <w:jc w:val="both"/>
      <w:textAlignment w:val="auto"/>
      <w:outlineLvl w:val="1"/>
    </w:pPr>
    <w:rPr>
      <w:rFonts w:ascii="Arial" w:eastAsia="Times New Roman" w:hAnsi="Arial" w:cs="Times New Roman"/>
      <w:sz w:val="20"/>
      <w:lang w:val="en-GB" w:eastAsia="en-GB" w:bidi="ar-SA"/>
    </w:rPr>
  </w:style>
  <w:style w:type="paragraph" w:customStyle="1" w:styleId="dashbullet3">
    <w:name w:val="dash bullet 3"/>
    <w:basedOn w:val="a"/>
    <w:qFormat/>
    <w:rsid w:val="0052280B"/>
    <w:pPr>
      <w:widowControl/>
      <w:suppressAutoHyphens w:val="0"/>
      <w:spacing w:after="140" w:line="290" w:lineRule="auto"/>
      <w:jc w:val="both"/>
      <w:textAlignment w:val="auto"/>
      <w:outlineLvl w:val="2"/>
    </w:pPr>
    <w:rPr>
      <w:rFonts w:ascii="Arial" w:eastAsia="Times New Roman" w:hAnsi="Arial" w:cs="Times New Roman"/>
      <w:sz w:val="20"/>
      <w:lang w:val="en-GB" w:eastAsia="en-GB" w:bidi="ar-SA"/>
    </w:rPr>
  </w:style>
  <w:style w:type="paragraph" w:customStyle="1" w:styleId="dashbullet4">
    <w:name w:val="dash bullet 4"/>
    <w:basedOn w:val="a"/>
    <w:qFormat/>
    <w:rsid w:val="0052280B"/>
    <w:pPr>
      <w:widowControl/>
      <w:suppressAutoHyphens w:val="0"/>
      <w:spacing w:after="140" w:line="290" w:lineRule="auto"/>
      <w:jc w:val="both"/>
      <w:textAlignment w:val="auto"/>
      <w:outlineLvl w:val="3"/>
    </w:pPr>
    <w:rPr>
      <w:rFonts w:ascii="Arial" w:eastAsia="Times New Roman" w:hAnsi="Arial" w:cs="Times New Roman"/>
      <w:sz w:val="20"/>
      <w:lang w:val="en-GB" w:eastAsia="en-GB" w:bidi="ar-SA"/>
    </w:rPr>
  </w:style>
  <w:style w:type="paragraph" w:customStyle="1" w:styleId="dashbullet5">
    <w:name w:val="dash bullet 5"/>
    <w:basedOn w:val="a"/>
    <w:qFormat/>
    <w:rsid w:val="0052280B"/>
    <w:pPr>
      <w:widowControl/>
      <w:suppressAutoHyphens w:val="0"/>
      <w:spacing w:after="140" w:line="290" w:lineRule="auto"/>
      <w:jc w:val="both"/>
      <w:textAlignment w:val="auto"/>
      <w:outlineLvl w:val="4"/>
    </w:pPr>
    <w:rPr>
      <w:rFonts w:ascii="Arial" w:eastAsia="Times New Roman" w:hAnsi="Arial" w:cs="Times New Roman"/>
      <w:sz w:val="20"/>
      <w:lang w:val="en-GB" w:eastAsia="en-GB" w:bidi="ar-SA"/>
    </w:rPr>
  </w:style>
  <w:style w:type="paragraph" w:customStyle="1" w:styleId="dashbullet6">
    <w:name w:val="dash bullet 6"/>
    <w:basedOn w:val="a"/>
    <w:qFormat/>
    <w:rsid w:val="0052280B"/>
    <w:pPr>
      <w:widowControl/>
      <w:suppressAutoHyphens w:val="0"/>
      <w:spacing w:after="140" w:line="290" w:lineRule="auto"/>
      <w:jc w:val="both"/>
      <w:textAlignment w:val="auto"/>
      <w:outlineLvl w:val="5"/>
    </w:pPr>
    <w:rPr>
      <w:rFonts w:ascii="Arial" w:eastAsia="Times New Roman" w:hAnsi="Arial" w:cs="Times New Roman"/>
      <w:sz w:val="20"/>
      <w:lang w:val="en-GB" w:eastAsia="en-GB" w:bidi="ar-SA"/>
    </w:rPr>
  </w:style>
  <w:style w:type="paragraph" w:customStyle="1" w:styleId="zFSAddress">
    <w:name w:val="zFSAddress"/>
    <w:basedOn w:val="a"/>
    <w:qFormat/>
    <w:rsid w:val="0052280B"/>
    <w:pPr>
      <w:widowControl/>
      <w:suppressAutoHyphens w:val="0"/>
      <w:spacing w:line="290" w:lineRule="auto"/>
      <w:textAlignment w:val="auto"/>
    </w:pPr>
    <w:rPr>
      <w:rFonts w:ascii="Arial" w:eastAsia="Times New Roman" w:hAnsi="Arial" w:cs="Times New Roman"/>
      <w:sz w:val="16"/>
      <w:lang w:val="en-GB" w:eastAsia="en-GB" w:bidi="ar-SA"/>
    </w:rPr>
  </w:style>
  <w:style w:type="paragraph" w:customStyle="1" w:styleId="zFSDescription">
    <w:name w:val="zFSDescription"/>
    <w:basedOn w:val="zFSDate"/>
    <w:qFormat/>
    <w:rsid w:val="0052280B"/>
    <w:rPr>
      <w:rFonts w:eastAsia="SimSun"/>
      <w:i/>
      <w:caps/>
      <w:szCs w:val="20"/>
    </w:rPr>
  </w:style>
  <w:style w:type="paragraph" w:customStyle="1" w:styleId="zFSDraft">
    <w:name w:val="zFSDraft"/>
    <w:basedOn w:val="a"/>
    <w:qFormat/>
    <w:rsid w:val="0052280B"/>
    <w:pPr>
      <w:widowControl/>
      <w:suppressAutoHyphens w:val="0"/>
      <w:spacing w:line="290" w:lineRule="auto"/>
      <w:textAlignment w:val="auto"/>
    </w:pPr>
    <w:rPr>
      <w:rFonts w:ascii="Arial" w:eastAsia="Times New Roman" w:hAnsi="Arial" w:cs="Times New Roman"/>
      <w:sz w:val="20"/>
      <w:lang w:val="en-GB" w:eastAsia="en-GB" w:bidi="ar-SA"/>
    </w:rPr>
  </w:style>
  <w:style w:type="paragraph" w:customStyle="1" w:styleId="zFSFax">
    <w:name w:val="zFSFax"/>
    <w:basedOn w:val="a"/>
    <w:qFormat/>
    <w:rsid w:val="0052280B"/>
    <w:pPr>
      <w:widowControl/>
      <w:suppressAutoHyphens w:val="0"/>
      <w:textAlignment w:val="auto"/>
    </w:pPr>
    <w:rPr>
      <w:rFonts w:ascii="Arial" w:eastAsia="Times New Roman" w:hAnsi="Arial" w:cs="Times New Roman"/>
      <w:sz w:val="16"/>
      <w:lang w:val="en-GB" w:eastAsia="en-GB" w:bidi="ar-SA"/>
    </w:rPr>
  </w:style>
  <w:style w:type="paragraph" w:customStyle="1" w:styleId="zFSNameofDoc">
    <w:name w:val="zFSNameofDoc"/>
    <w:basedOn w:val="a"/>
    <w:qFormat/>
    <w:rsid w:val="0052280B"/>
    <w:pPr>
      <w:widowControl/>
      <w:suppressAutoHyphens w:val="0"/>
      <w:spacing w:before="300" w:after="400" w:line="290" w:lineRule="auto"/>
      <w:jc w:val="center"/>
      <w:textAlignment w:val="auto"/>
    </w:pPr>
    <w:rPr>
      <w:rFonts w:ascii="Arial" w:hAnsi="Arial" w:cs="Times New Roman"/>
      <w:caps/>
      <w:sz w:val="20"/>
      <w:szCs w:val="20"/>
      <w:lang w:val="en-GB" w:eastAsia="en-GB" w:bidi="ar-SA"/>
    </w:rPr>
  </w:style>
  <w:style w:type="paragraph" w:customStyle="1" w:styleId="zFSTel">
    <w:name w:val="zFSTel"/>
    <w:basedOn w:val="a"/>
    <w:qFormat/>
    <w:rsid w:val="0052280B"/>
    <w:pPr>
      <w:widowControl/>
      <w:suppressAutoHyphens w:val="0"/>
      <w:spacing w:before="120"/>
      <w:textAlignment w:val="auto"/>
    </w:pPr>
    <w:rPr>
      <w:rFonts w:ascii="Arial" w:eastAsia="Times New Roman" w:hAnsi="Arial" w:cs="Times New Roman"/>
      <w:sz w:val="16"/>
      <w:lang w:val="en-GB" w:eastAsia="en-GB" w:bidi="ar-SA"/>
    </w:rPr>
  </w:style>
  <w:style w:type="paragraph" w:customStyle="1" w:styleId="zFSAmount">
    <w:name w:val="zFSAmount"/>
    <w:basedOn w:val="a"/>
    <w:qFormat/>
    <w:rsid w:val="0052280B"/>
    <w:pPr>
      <w:widowControl/>
      <w:suppressAutoHyphens w:val="0"/>
      <w:spacing w:before="800" w:line="290" w:lineRule="auto"/>
      <w:jc w:val="center"/>
      <w:textAlignment w:val="auto"/>
    </w:pPr>
    <w:rPr>
      <w:rFonts w:ascii="Arial" w:eastAsia="Times New Roman" w:hAnsi="Arial" w:cs="Times New Roman"/>
      <w:i/>
      <w:sz w:val="20"/>
      <w:lang w:val="en-GB" w:eastAsia="en-GB" w:bidi="ar-SA"/>
    </w:rPr>
  </w:style>
  <w:style w:type="paragraph" w:customStyle="1" w:styleId="zFSAddress2">
    <w:name w:val="zFSAddress2"/>
    <w:basedOn w:val="a"/>
    <w:qFormat/>
    <w:rsid w:val="0052280B"/>
    <w:pPr>
      <w:widowControl/>
      <w:suppressAutoHyphens w:val="0"/>
      <w:spacing w:line="290" w:lineRule="auto"/>
      <w:textAlignment w:val="auto"/>
      <w:outlineLvl w:val="1"/>
    </w:pPr>
    <w:rPr>
      <w:rFonts w:ascii="Arial" w:eastAsia="Times New Roman" w:hAnsi="Arial" w:cs="Times New Roman"/>
      <w:sz w:val="16"/>
      <w:lang w:val="en-GB" w:eastAsia="en-GB" w:bidi="ar-SA"/>
    </w:rPr>
  </w:style>
  <w:style w:type="paragraph" w:styleId="23">
    <w:name w:val="toc 2"/>
    <w:basedOn w:val="a"/>
    <w:next w:val="Body"/>
    <w:link w:val="22"/>
    <w:rsid w:val="0052280B"/>
    <w:pPr>
      <w:widowControl/>
      <w:suppressAutoHyphens w:val="0"/>
      <w:spacing w:before="280" w:after="140" w:line="290" w:lineRule="auto"/>
      <w:textAlignment w:val="auto"/>
    </w:pPr>
    <w:rPr>
      <w:rFonts w:ascii="Arial" w:eastAsia="Times New Roman" w:hAnsi="Arial" w:cs="Times New Roman"/>
      <w:sz w:val="20"/>
      <w:lang w:val="en-GB" w:eastAsia="en-GB" w:bidi="ar-SA"/>
    </w:rPr>
  </w:style>
  <w:style w:type="paragraph" w:styleId="34">
    <w:name w:val="toc 3"/>
    <w:basedOn w:val="a"/>
    <w:next w:val="Body"/>
    <w:rsid w:val="0052280B"/>
    <w:pPr>
      <w:widowControl/>
      <w:suppressAutoHyphens w:val="0"/>
      <w:spacing w:before="280" w:after="140" w:line="290" w:lineRule="auto"/>
      <w:ind w:left="680"/>
      <w:textAlignment w:val="auto"/>
    </w:pPr>
    <w:rPr>
      <w:rFonts w:ascii="Arial" w:eastAsia="Times New Roman" w:hAnsi="Arial" w:cs="Times New Roman"/>
      <w:sz w:val="20"/>
      <w:lang w:val="en-GB" w:eastAsia="en-GB" w:bidi="ar-SA"/>
    </w:rPr>
  </w:style>
  <w:style w:type="paragraph" w:styleId="42">
    <w:name w:val="toc 4"/>
    <w:basedOn w:val="a"/>
    <w:next w:val="Body"/>
    <w:link w:val="41"/>
    <w:rsid w:val="0052280B"/>
    <w:pPr>
      <w:widowControl/>
      <w:suppressAutoHyphens w:val="0"/>
      <w:spacing w:before="280" w:after="140" w:line="290" w:lineRule="auto"/>
      <w:ind w:left="680"/>
      <w:textAlignment w:val="auto"/>
    </w:pPr>
    <w:rPr>
      <w:rFonts w:ascii="Arial" w:eastAsia="Times New Roman" w:hAnsi="Arial" w:cs="Times New Roman"/>
      <w:sz w:val="20"/>
      <w:lang w:val="en-GB" w:eastAsia="en-GB" w:bidi="ar-SA"/>
    </w:rPr>
  </w:style>
  <w:style w:type="paragraph" w:styleId="51">
    <w:name w:val="toc 5"/>
    <w:basedOn w:val="a"/>
    <w:next w:val="Body"/>
    <w:rsid w:val="0052280B"/>
    <w:pPr>
      <w:widowControl/>
      <w:suppressAutoHyphens w:val="0"/>
      <w:textAlignment w:val="auto"/>
    </w:pPr>
    <w:rPr>
      <w:rFonts w:ascii="Arial" w:eastAsia="Times New Roman" w:hAnsi="Arial" w:cs="Times New Roman"/>
      <w:sz w:val="20"/>
      <w:lang w:val="en-GB" w:eastAsia="en-GB" w:bidi="ar-SA"/>
    </w:rPr>
  </w:style>
  <w:style w:type="paragraph" w:styleId="61">
    <w:name w:val="toc 6"/>
    <w:basedOn w:val="a"/>
    <w:next w:val="Body"/>
    <w:rsid w:val="0052280B"/>
    <w:pPr>
      <w:widowControl/>
      <w:suppressAutoHyphens w:val="0"/>
      <w:textAlignment w:val="auto"/>
    </w:pPr>
    <w:rPr>
      <w:rFonts w:ascii="Arial" w:eastAsia="Times New Roman" w:hAnsi="Arial" w:cs="Times New Roman"/>
      <w:sz w:val="20"/>
      <w:lang w:val="en-GB" w:eastAsia="en-GB" w:bidi="ar-SA"/>
    </w:rPr>
  </w:style>
  <w:style w:type="paragraph" w:styleId="71">
    <w:name w:val="toc 7"/>
    <w:basedOn w:val="a"/>
    <w:next w:val="Body"/>
    <w:rsid w:val="0052280B"/>
    <w:pPr>
      <w:widowControl/>
      <w:suppressAutoHyphens w:val="0"/>
      <w:textAlignment w:val="auto"/>
    </w:pPr>
    <w:rPr>
      <w:rFonts w:ascii="Arial" w:eastAsia="Times New Roman" w:hAnsi="Arial" w:cs="Times New Roman"/>
      <w:sz w:val="20"/>
      <w:lang w:val="en-GB" w:eastAsia="en-GB" w:bidi="ar-SA"/>
    </w:rPr>
  </w:style>
  <w:style w:type="paragraph" w:styleId="81">
    <w:name w:val="toc 8"/>
    <w:basedOn w:val="a"/>
    <w:next w:val="Body"/>
    <w:rsid w:val="0052280B"/>
    <w:pPr>
      <w:widowControl/>
      <w:suppressAutoHyphens w:val="0"/>
      <w:textAlignment w:val="auto"/>
    </w:pPr>
    <w:rPr>
      <w:rFonts w:ascii="Arial" w:eastAsia="Times New Roman" w:hAnsi="Arial" w:cs="Times New Roman"/>
      <w:sz w:val="20"/>
      <w:lang w:val="en-GB" w:eastAsia="en-GB" w:bidi="ar-SA"/>
    </w:rPr>
  </w:style>
  <w:style w:type="paragraph" w:styleId="91">
    <w:name w:val="toc 9"/>
    <w:basedOn w:val="a"/>
    <w:next w:val="Body"/>
    <w:rsid w:val="0052280B"/>
    <w:pPr>
      <w:widowControl/>
      <w:suppressAutoHyphens w:val="0"/>
      <w:textAlignment w:val="auto"/>
    </w:pPr>
    <w:rPr>
      <w:rFonts w:ascii="Arial" w:eastAsia="Times New Roman" w:hAnsi="Arial" w:cs="Times New Roman"/>
      <w:sz w:val="20"/>
      <w:lang w:val="en-GB" w:eastAsia="en-GB" w:bidi="ar-SA"/>
    </w:rPr>
  </w:style>
  <w:style w:type="paragraph" w:customStyle="1" w:styleId="ScheduleHeading">
    <w:name w:val="Schedule Heading"/>
    <w:basedOn w:val="Body"/>
    <w:next w:val="Body"/>
    <w:qFormat/>
    <w:rsid w:val="0052280B"/>
    <w:pPr>
      <w:keepNext/>
      <w:pageBreakBefore/>
      <w:spacing w:after="240"/>
      <w:jc w:val="center"/>
      <w:outlineLvl w:val="3"/>
    </w:pPr>
    <w:rPr>
      <w:b/>
      <w:sz w:val="23"/>
      <w:szCs w:val="23"/>
      <w:lang w:eastAsia="en-US"/>
    </w:rPr>
  </w:style>
  <w:style w:type="paragraph" w:customStyle="1" w:styleId="engageBody">
    <w:name w:val="engage_Body"/>
    <w:basedOn w:val="a"/>
    <w:qFormat/>
    <w:rsid w:val="0052280B"/>
    <w:pPr>
      <w:widowControl/>
      <w:suppressAutoHyphens w:val="0"/>
      <w:spacing w:after="140" w:line="290" w:lineRule="auto"/>
      <w:jc w:val="both"/>
      <w:textAlignment w:val="auto"/>
    </w:pPr>
    <w:rPr>
      <w:rFonts w:ascii="Arial" w:eastAsia="Times New Roman" w:hAnsi="Arial" w:cs="Times New Roman"/>
      <w:sz w:val="13"/>
      <w:szCs w:val="13"/>
      <w:lang w:val="en-GB" w:eastAsia="en-US" w:bidi="ar-SA"/>
    </w:rPr>
  </w:style>
  <w:style w:type="paragraph" w:customStyle="1" w:styleId="engageL1">
    <w:name w:val="engage_L1"/>
    <w:basedOn w:val="a"/>
    <w:qFormat/>
    <w:rsid w:val="0052280B"/>
    <w:pPr>
      <w:keepNext/>
      <w:widowControl/>
      <w:suppressAutoHyphens w:val="0"/>
      <w:spacing w:after="140" w:line="290" w:lineRule="auto"/>
      <w:textAlignment w:val="auto"/>
    </w:pPr>
    <w:rPr>
      <w:rFonts w:ascii="Arial" w:eastAsia="Times New Roman" w:hAnsi="Arial" w:cs="Times New Roman"/>
      <w:b/>
      <w:bCs/>
      <w:sz w:val="13"/>
      <w:szCs w:val="13"/>
      <w:lang w:val="en-GB" w:eastAsia="en-US" w:bidi="ar-SA"/>
    </w:rPr>
  </w:style>
  <w:style w:type="paragraph" w:customStyle="1" w:styleId="engageL2">
    <w:name w:val="engage_L2"/>
    <w:basedOn w:val="a"/>
    <w:qFormat/>
    <w:rsid w:val="0052280B"/>
    <w:pPr>
      <w:widowControl/>
      <w:suppressAutoHyphens w:val="0"/>
      <w:spacing w:after="140" w:line="290" w:lineRule="auto"/>
      <w:jc w:val="both"/>
      <w:textAlignment w:val="auto"/>
    </w:pPr>
    <w:rPr>
      <w:rFonts w:ascii="Arial" w:eastAsia="Times New Roman" w:hAnsi="Arial" w:cs="Times New Roman"/>
      <w:sz w:val="13"/>
      <w:lang w:val="en-GB" w:eastAsia="en-US" w:bidi="ar-SA"/>
    </w:rPr>
  </w:style>
  <w:style w:type="paragraph" w:customStyle="1" w:styleId="engageTitle">
    <w:name w:val="engage_Title"/>
    <w:basedOn w:val="a"/>
    <w:qFormat/>
    <w:rsid w:val="0052280B"/>
    <w:pPr>
      <w:widowControl/>
      <w:suppressAutoHyphens w:val="0"/>
      <w:spacing w:after="240"/>
      <w:jc w:val="center"/>
      <w:textAlignment w:val="auto"/>
    </w:pPr>
    <w:rPr>
      <w:rFonts w:ascii="Arial" w:eastAsia="Times New Roman" w:hAnsi="Arial" w:cs="Times New Roman"/>
      <w:b/>
      <w:sz w:val="20"/>
      <w:szCs w:val="20"/>
      <w:lang w:val="en-GB" w:eastAsia="en-US" w:bidi="ar-SA"/>
    </w:rPr>
  </w:style>
  <w:style w:type="paragraph" w:customStyle="1" w:styleId="29">
    <w:name w:val="Основной текст2"/>
    <w:basedOn w:val="a"/>
    <w:qFormat/>
    <w:rsid w:val="0052280B"/>
    <w:pPr>
      <w:widowControl/>
      <w:shd w:val="clear" w:color="auto" w:fill="FFFFFF"/>
      <w:spacing w:before="1020" w:line="384" w:lineRule="exact"/>
      <w:ind w:hanging="360"/>
      <w:textAlignment w:val="auto"/>
    </w:pPr>
    <w:rPr>
      <w:rFonts w:ascii="Times New Roman" w:eastAsia="Times New Roman" w:hAnsi="Times New Roman" w:cs="Times New Roman"/>
      <w:sz w:val="27"/>
      <w:szCs w:val="27"/>
      <w:lang w:eastAsia="ar-SA" w:bidi="ar-SA"/>
    </w:rPr>
  </w:style>
  <w:style w:type="paragraph" w:customStyle="1" w:styleId="FWBL1">
    <w:name w:val="FWB_L1"/>
    <w:link w:val="FWBL1Char"/>
    <w:qFormat/>
    <w:rsid w:val="0052280B"/>
    <w:pPr>
      <w:keepNext/>
      <w:keepLines/>
      <w:widowControl w:val="0"/>
      <w:tabs>
        <w:tab w:val="left" w:pos="1713"/>
        <w:tab w:val="left" w:pos="5399"/>
      </w:tabs>
      <w:spacing w:after="240"/>
      <w:outlineLvl w:val="0"/>
    </w:pPr>
    <w:rPr>
      <w:rFonts w:eastAsia="Times New Roman"/>
      <w:b/>
      <w:bCs/>
      <w:smallCaps/>
      <w:lang w:eastAsia="ru-RU"/>
    </w:rPr>
  </w:style>
  <w:style w:type="paragraph" w:customStyle="1" w:styleId="FWBL3">
    <w:name w:val="FWB_L3"/>
    <w:basedOn w:val="a"/>
    <w:qFormat/>
    <w:rsid w:val="0052280B"/>
    <w:pPr>
      <w:widowControl/>
      <w:tabs>
        <w:tab w:val="left" w:pos="720"/>
        <w:tab w:val="left" w:pos="1209"/>
      </w:tabs>
      <w:suppressAutoHyphens w:val="0"/>
      <w:spacing w:after="240"/>
      <w:ind w:left="1209" w:hanging="360"/>
      <w:jc w:val="both"/>
      <w:textAlignment w:val="auto"/>
    </w:pPr>
    <w:rPr>
      <w:rFonts w:ascii="Times New Roman" w:eastAsia="Times New Roman" w:hAnsi="Times New Roman" w:cs="Times New Roman"/>
      <w:sz w:val="22"/>
      <w:szCs w:val="20"/>
      <w:lang w:val="en-GB" w:eastAsia="en-US" w:bidi="ar-SA"/>
    </w:rPr>
  </w:style>
  <w:style w:type="paragraph" w:styleId="2a">
    <w:name w:val="List Bullet 2"/>
    <w:basedOn w:val="a"/>
    <w:uiPriority w:val="9"/>
    <w:qFormat/>
    <w:rsid w:val="0052280B"/>
    <w:pPr>
      <w:widowControl/>
      <w:suppressAutoHyphens w:val="0"/>
      <w:spacing w:after="240"/>
      <w:jc w:val="both"/>
      <w:textAlignment w:val="auto"/>
    </w:pPr>
    <w:rPr>
      <w:rFonts w:ascii="Times New Roman" w:eastAsiaTheme="minorHAnsi" w:hAnsi="Times New Roman" w:cstheme="minorBidi"/>
      <w:sz w:val="22"/>
      <w:szCs w:val="22"/>
      <w:lang w:val="fr-FR" w:eastAsia="en-US" w:bidi="ar-SA"/>
    </w:rPr>
  </w:style>
  <w:style w:type="paragraph" w:customStyle="1" w:styleId="MacPacTrailer">
    <w:name w:val="MacPac Trailer"/>
    <w:qFormat/>
    <w:rsid w:val="0052280B"/>
    <w:pPr>
      <w:widowControl w:val="0"/>
    </w:pPr>
    <w:rPr>
      <w:rFonts w:ascii="Arial" w:eastAsia="Arial Unicode MS" w:hAnsi="Arial"/>
      <w:sz w:val="14"/>
      <w:szCs w:val="20"/>
    </w:rPr>
  </w:style>
  <w:style w:type="paragraph" w:customStyle="1" w:styleId="44">
    <w:name w:val="Заголовок №4"/>
    <w:basedOn w:val="a"/>
    <w:link w:val="43"/>
    <w:qFormat/>
    <w:rsid w:val="001E7622"/>
    <w:pPr>
      <w:widowControl/>
      <w:shd w:val="clear" w:color="auto" w:fill="FFFFFF"/>
      <w:suppressAutoHyphens w:val="0"/>
      <w:textAlignment w:val="auto"/>
      <w:outlineLvl w:val="3"/>
    </w:pPr>
    <w:rPr>
      <w:rFonts w:ascii="Times New Roman" w:eastAsia="Times New Roman" w:hAnsi="Times New Roman" w:cs="Times New Roman"/>
      <w:sz w:val="28"/>
      <w:szCs w:val="28"/>
      <w:lang w:eastAsia="en-US" w:bidi="ar-SA"/>
    </w:rPr>
  </w:style>
  <w:style w:type="paragraph" w:customStyle="1" w:styleId="72">
    <w:name w:val="Основной текст7"/>
    <w:basedOn w:val="a"/>
    <w:qFormat/>
    <w:rsid w:val="001E7622"/>
    <w:pPr>
      <w:widowControl/>
      <w:shd w:val="clear" w:color="auto" w:fill="FFFFFF"/>
      <w:suppressAutoHyphens w:val="0"/>
      <w:spacing w:before="600" w:after="720"/>
      <w:ind w:hanging="540"/>
      <w:textAlignment w:val="auto"/>
    </w:pPr>
    <w:rPr>
      <w:rFonts w:ascii="Times New Roman" w:eastAsia="Times New Roman" w:hAnsi="Times New Roman" w:cs="Times New Roman"/>
      <w:sz w:val="28"/>
      <w:szCs w:val="28"/>
      <w:lang w:eastAsia="en-US" w:bidi="ar-SA"/>
    </w:rPr>
  </w:style>
  <w:style w:type="paragraph" w:customStyle="1" w:styleId="affff3">
    <w:name w:val="Содержимое врезки"/>
    <w:basedOn w:val="a"/>
    <w:qFormat/>
    <w:rsid w:val="007A4361"/>
  </w:style>
  <w:style w:type="numbering" w:customStyle="1" w:styleId="1f0">
    <w:name w:val="Нет списка1"/>
    <w:uiPriority w:val="99"/>
    <w:semiHidden/>
    <w:unhideWhenUsed/>
    <w:qFormat/>
    <w:rsid w:val="0052280B"/>
  </w:style>
  <w:style w:type="numbering" w:customStyle="1" w:styleId="2b">
    <w:name w:val="Нет списка2"/>
    <w:uiPriority w:val="99"/>
    <w:semiHidden/>
    <w:unhideWhenUsed/>
    <w:qFormat/>
    <w:rsid w:val="0052280B"/>
  </w:style>
  <w:style w:type="numbering" w:customStyle="1" w:styleId="111">
    <w:name w:val="Нет списка11"/>
    <w:uiPriority w:val="99"/>
    <w:semiHidden/>
    <w:unhideWhenUsed/>
    <w:qFormat/>
    <w:rsid w:val="0052280B"/>
  </w:style>
  <w:style w:type="numbering" w:customStyle="1" w:styleId="35">
    <w:name w:val="Нет списка3"/>
    <w:uiPriority w:val="99"/>
    <w:semiHidden/>
    <w:unhideWhenUsed/>
    <w:qFormat/>
    <w:rsid w:val="0052280B"/>
  </w:style>
  <w:style w:type="numbering" w:customStyle="1" w:styleId="120">
    <w:name w:val="Нет списка12"/>
    <w:uiPriority w:val="99"/>
    <w:semiHidden/>
    <w:unhideWhenUsed/>
    <w:qFormat/>
    <w:rsid w:val="0052280B"/>
  </w:style>
  <w:style w:type="numbering" w:customStyle="1" w:styleId="1110">
    <w:name w:val="Нет списка111"/>
    <w:uiPriority w:val="99"/>
    <w:semiHidden/>
    <w:unhideWhenUsed/>
    <w:qFormat/>
    <w:rsid w:val="0052280B"/>
  </w:style>
  <w:style w:type="numbering" w:customStyle="1" w:styleId="1f1">
    <w:name w:val="Стиль1"/>
    <w:uiPriority w:val="99"/>
    <w:qFormat/>
    <w:rsid w:val="0052280B"/>
  </w:style>
  <w:style w:type="numbering" w:customStyle="1" w:styleId="engage">
    <w:name w:val="engage"/>
    <w:uiPriority w:val="99"/>
    <w:qFormat/>
    <w:rsid w:val="0052280B"/>
  </w:style>
  <w:style w:type="table" w:styleId="affff4">
    <w:name w:val="Table Grid"/>
    <w:basedOn w:val="a1"/>
    <w:uiPriority w:val="39"/>
    <w:rsid w:val="0052280B"/>
    <w:pPr>
      <w:jc w:val="both"/>
    </w:pPr>
    <w:rPr>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uiPriority w:val="59"/>
    <w:rsid w:val="0052280B"/>
    <w:rPr>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1"/>
    <w:uiPriority w:val="59"/>
    <w:rsid w:val="0052280B"/>
    <w:rPr>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1"/>
    <w:uiPriority w:val="39"/>
    <w:rsid w:val="0052280B"/>
    <w:rPr>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uiPriority w:val="39"/>
    <w:rsid w:val="0052280B"/>
    <w:rPr>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1"/>
    <w:rsid w:val="0052280B"/>
    <w:pPr>
      <w:jc w:val="both"/>
    </w:pPr>
    <w:rPr>
      <w:sz w:val="21"/>
      <w:szCs w:val="21"/>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uiPriority w:val="39"/>
    <w:rsid w:val="0052280B"/>
    <w:pPr>
      <w:jc w:val="both"/>
    </w:pPr>
    <w:rPr>
      <w:sz w:val="21"/>
      <w:szCs w:val="21"/>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2">
    <w:name w:val="Сетка таблицы светлая1"/>
    <w:basedOn w:val="a1"/>
    <w:uiPriority w:val="40"/>
    <w:rsid w:val="0052280B"/>
    <w:rPr>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40">
    <w:name w:val="Сетка таблицы14"/>
    <w:basedOn w:val="a1"/>
    <w:uiPriority w:val="39"/>
    <w:rsid w:val="0052280B"/>
    <w:rPr>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 светлая11"/>
    <w:basedOn w:val="a1"/>
    <w:uiPriority w:val="40"/>
    <w:rsid w:val="0052280B"/>
    <w:rPr>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50">
    <w:name w:val="Сетка таблицы15"/>
    <w:basedOn w:val="a1"/>
    <w:uiPriority w:val="39"/>
    <w:rsid w:val="0052280B"/>
    <w:rPr>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uiPriority w:val="99"/>
    <w:rsid w:val="0052280B"/>
    <w:rPr>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ustomdocument xmlns="http://hoganlovells.com/word2010/custom">
  <fields>
    <field id="Author" dmfield="AUTHOR_ID" type="string">KOVATEVF</field>
    <field id="AuthorName" dmfield="" type="string"/>
    <field id="ClientNumber" dmfield="CLIENT_ID" type="string">888888</field>
    <field id="MatterNumber" dmfield="MATTER_ID" type="string">777777</field>
    <field id="DocumentType" dmfield="TYPE_ID" type="string">OTH</field>
    <field id="DocumentTitle" dmfield="DOCNAME" type="string"/>
    <field id="DocumentNumber" dmfield="DOCNUM" type="string">338199</field>
    <field id="Library" dmfield="" type="string">MOSLIB01</field>
    <field id="Version" dmfield="" type="string">1</field>
    <field id="Language" dmfield="" type="string"/>
    <field id="Office" dmfield="" type="string"/>
    <field id="PaperTypeFirst" dmfield="" type="string"/>
    <field id="PaperTypeCont" dmfield="" type="string"/>
    <field id="ExcludeFooterUpdate" dmfield="" type="string">False</field>
    <field id="IncludeFooterAuthor" dmfield="" type="string">True</field>
    <field id="FooterType" dmfield="" type="string">Continuation Page Footer</field>
    <field id="LtrDocNo" dmfield="" type="">338199</field>
    <field id="FirstPageHeaded" dmfield="" type="">False</field>
    <field id="ContPage" dmfield="" type="">False</field>
    <field id="DraftSpacing" dmfield="" type="">False</field>
    <field id="DocID" dmfield="" type="">MOSLIB01/KOVATEVF/338199.1</field>
    <field id="FirmName" dmfield="" type="">Hogan Lovells</field>
  </fields>
</customdocument>
</file>

<file path=customXml/item3.xml><?xml version="1.0" encoding="utf-8"?>
<inkml:ink xmlns:inkml="http://www.w3.org/2003/InkML">
  <inkml:definitions>
    <inkml:context xml:id="ctx0">
      <inkml:inkSource xml:id="inkSrc0">
        <inkml:traceFormat>
          <inkml:channel name="X" type="integer" max="32767" units="cm"/>
          <inkml:channel name="Y" type="integer" max="32767" units="cm"/>
          <inkml:channel name="F" type="integer" max="1023" units="dev"/>
          <inkml:channel name="T" type="integer" max="2.14748E9" units="dev"/>
        </inkml:traceFormat>
        <inkml:channelProperties>
          <inkml:channelProperty channel="X" name="resolution" value="1497.57764" units="1/cm"/>
          <inkml:channelProperty channel="Y" name="resolution" value="2383.05444" units="1/cm"/>
          <inkml:channelProperty channel="F" name="resolution" value="7.44E-7" units="1/dev"/>
          <inkml:channelProperty channel="T" name="resolution" value="1" units="1/dev"/>
        </inkml:channelProperties>
      </inkml:inkSource>
      <inkml:timestamp xml:id="ts0" timeString="2016-12-21T21:44:39.173"/>
    </inkml:context>
    <inkml:brush xml:id="br0">
      <inkml:brushProperty name="width" value="0.07" units="cm"/>
      <inkml:brushProperty name="height" value="0.07" units="cm"/>
      <inkml:brushProperty name="color" value="#3165BB"/>
      <inkml:brushProperty name="fitToCurve" value="1"/>
    </inkml:brush>
  </inkml:definitions>
  <inkml:trace contextRef="#ctx0" brushRef="#br0">152 1 12 0,'0'27'11'0,"0"4"-1"16,0-1-2-16,0 3 2 0,0 1-3 15,0-1-2-15,-5 6-1 16,5-2-1-16,-4 3 2 16,4-1-3-16,0-2 1 15,0 3-3-15,0-8 2 16,0 1 1-16,0-4 0 16,0-6-1-16,0-3 0 15,0 0-1-15,0-5 0 16,0-15 1-16,0 22-1 15,0-22-1-15,6 14-5 16,-6-14-11-16,0 0-15 16,0 0-14-16,0 0 45 15,6-20 0-15</inkml:trace>
</inkml:ink>
</file>

<file path=customXml/itemProps1.xml><?xml version="1.0" encoding="utf-8"?>
<ds:datastoreItem xmlns:ds="http://schemas.openxmlformats.org/officeDocument/2006/customXml" ds:itemID="{7B8E6AB0-3947-4C3E-89C5-72FB0C5CF64E}">
  <ds:schemaRefs>
    <ds:schemaRef ds:uri="http://schemas.openxmlformats.org/officeDocument/2006/bibliography"/>
  </ds:schemaRefs>
</ds:datastoreItem>
</file>

<file path=customXml/itemProps2.xml><?xml version="1.0" encoding="utf-8"?>
<ds:datastoreItem xmlns:ds="http://schemas.openxmlformats.org/officeDocument/2006/customXml" ds:itemID="{44FD1C55-0F78-458F-AE27-F2B8D83F86E7}">
  <ds:schemaRefs>
    <ds:schemaRef ds:uri="http://hoganlovells.com/word2010/custom"/>
  </ds:schemaRefs>
</ds:datastoreItem>
</file>

<file path=customXml/itemProps3.xml><?xml version="1.0" encoding="utf-8"?>
<ds:datastoreItem xmlns:ds="http://schemas.openxmlformats.org/officeDocument/2006/customXml" ds:itemID="{9F453FA5-8AE9-4EE6-B5D3-93A3E1A604F2}">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50</Pages>
  <Words>21371</Words>
  <Characters>121815</Characters>
  <Application>Microsoft Office Word</Application>
  <DocSecurity>0</DocSecurity>
  <Lines>1015</Lines>
  <Paragraphs>285</Paragraphs>
  <ScaleCrop>false</ScaleCrop>
  <HeadingPairs>
    <vt:vector size="4" baseType="variant">
      <vt:variant>
        <vt:lpstr>Название</vt:lpstr>
      </vt:variant>
      <vt:variant>
        <vt:i4>1</vt:i4>
      </vt:variant>
      <vt:variant>
        <vt:lpstr>Заголовки</vt:lpstr>
      </vt:variant>
      <vt:variant>
        <vt:i4>36</vt:i4>
      </vt:variant>
    </vt:vector>
  </HeadingPairs>
  <TitlesOfParts>
    <vt:vector size="37" baseType="lpstr">
      <vt:lpstr/>
      <vt:lpstr>Любое из перечисленных в пунктах 14.2 – 14.3 обстоятельств, наступившее после Да</vt:lpstr>
      <vt:lpstr>Особые обстоятельства, относящиеся к Концеденту:</vt:lpstr>
      <vt:lpstr>Особые обстоятельства, не относящиеся ни к одной из Сторон:</vt:lpstr>
      <vt:lpstr>Любое из перечисленных в пунктах 14.2 - 14.3 обстоятельств признается Особым обс</vt:lpstr>
      <vt:lpstr>В случае наступления Особого обстоятельства Концессионер освобождается от ответс</vt:lpstr>
      <vt:lpstr>Если в результате наступления Особого обстоятельства Концессионер не может выпол</vt:lpstr>
      <vt:lpstr>Узнав о наступлении Особого обстоятельства, Концессионер обязан при первой возмо</vt:lpstr>
      <vt:lpstr>Не позднее, чем через 14 (четырнадцать) рабочих дней с даты получения Уведомлени</vt:lpstr>
      <vt:lpstr>Не позднее, чем через 14 (четырнадцать) рабочих дней с даты получения предложени</vt:lpstr>
      <vt:lpstr>Если Особое обстоятельство носит длящийся характер, Концессионер вправе не чаще </vt:lpstr>
      <vt:lpstr>В течение 30 (тридцати) рабочих дней со дня получения Уведомления об особом обст</vt:lpstr>
      <vt:lpstr>В течение периода, указанного в пункте 14.11, Концедент вправе, действуя разумно</vt:lpstr>
      <vt:lpstr>Концессионер обязан предоставить Концеденту (с копией Субъекта) такие дополнител</vt:lpstr>
      <vt:lpstr>Если Концедент не согласен с какой-либо частью Расчета к уведомлению об особом о</vt:lpstr>
      <vt:lpstr>В случае, если по результатам рассмотрения Уведомления об особом обстоятельстве </vt:lpstr>
      <vt:lpstr>Концессионер устраняет выявленные несоответствия в разумно короткие сроки, после</vt:lpstr>
      <vt:lpstr>В течение 30 (тридцати) календарных дней с даты направления Концедентом согласия</vt:lpstr>
      <vt:lpstr>С учетом положений пункта 15.2 Обстоятельство непреодолимой силы означает любое </vt:lpstr>
      <vt:lpstr>и при условии, что соответствующее обстоятельство:</vt:lpstr>
      <vt:lpstr>Любое обстоятельство, которое может быть квалифицировано как Обстоятельство непр</vt:lpstr>
      <vt:lpstr>Пострадавшая сторона должна при первой возможности, но в любом случае не позднее</vt:lpstr>
      <vt:lpstr>Возникновение, длительности и (или) прекращение действия Обстоятельства непреодо</vt:lpstr>
      <vt:lpstr>Каждое Уведомление о наступлении обстоятельства непреодолимой силы должно содерж</vt:lpstr>
      <vt:lpstr>В течение 30 (тридцати) календарных дней с момента получения Концедентом Уведомл</vt:lpstr>
      <vt:lpstr>В случае недостижения согласия относительно порядка последующих действий в течен</vt:lpstr>
      <vt:lpstr>В случае если Обстоятельство непреодолимой силы продолжает иметь место и с учето</vt:lpstr>
      <vt:lpstr>Пострадавшая сторона должна в разумный срок передавать другим Сторонам любые све</vt:lpstr>
      <vt:lpstr>Пострадавшая сторона обязана принять все разумные меры для сведения к минимуму в</vt:lpstr>
      <vt:lpstr>После прекращения действия Обстоятельства непреодолимой силы или после прекращен</vt:lpstr>
      <vt:lpstr>Пострадавшая сторона должна в кратчайшие сроки письменно уведомить об этом други</vt:lpstr>
      <vt:lpstr>Пострадавшая сторона должна в кратчайший возможный срок исполнить обязательства,</vt:lpstr>
      <vt:lpstr>В той степени, в которой какое-либо Обстоятельство непреодолимой силы также явля</vt:lpstr>
      <vt:lpstr>Концессионер обязан предоставить в качестве обеспечения исполнения им взятых по </vt:lpstr>
      <vt:lpstr>Банковская гарантия предоставляется на каждый календарный год обеспечения исполн</vt:lpstr>
      <vt:lpstr>Банковская гарантия предоставляется в размере 5 % от предельного размера расходо</vt:lpstr>
      <vt:lpstr>Одновременно с предоставлением обеспечения исполнения обязательств по Концессион</vt:lpstr>
    </vt:vector>
  </TitlesOfParts>
  <Company>Hewlett-Packard Company</Company>
  <LinksUpToDate>false</LinksUpToDate>
  <CharactersWithSpaces>142901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Быкова Ольга Викторовна</dc:creator>
  <cp:lastModifiedBy>Admin</cp:lastModifiedBy>
  <cp:revision>3</cp:revision>
  <cp:lastPrinted>2019-05-16T06:44:00Z</cp:lastPrinted>
  <dcterms:created xsi:type="dcterms:W3CDTF">2019-07-10T05:07:00Z</dcterms:created>
  <dcterms:modified xsi:type="dcterms:W3CDTF">2019-07-17T11:40:00Z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