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4A0"/>
      </w:tblPr>
      <w:tblGrid>
        <w:gridCol w:w="4814"/>
        <w:gridCol w:w="4815"/>
      </w:tblGrid>
      <w:tr w:rsidR="0047074D" w:rsidRPr="001223D2" w:rsidTr="00462870">
        <w:trPr>
          <w:trHeight w:val="619"/>
        </w:trPr>
        <w:tc>
          <w:tcPr>
            <w:tcW w:w="4814" w:type="dxa"/>
          </w:tcPr>
          <w:p w:rsidR="0047074D" w:rsidRPr="00BA0378" w:rsidRDefault="0047074D" w:rsidP="00462870">
            <w:pPr>
              <w:pStyle w:val="a8"/>
              <w:jc w:val="center"/>
              <w:rPr>
                <w:b/>
                <w:sz w:val="28"/>
                <w:szCs w:val="28"/>
              </w:rPr>
            </w:pPr>
            <w:r w:rsidRPr="00BA0378">
              <w:rPr>
                <w:b/>
                <w:sz w:val="28"/>
                <w:szCs w:val="28"/>
              </w:rPr>
              <w:t>МАРИЙ ЭЛ РЕСПУБЛИК</w:t>
            </w:r>
          </w:p>
          <w:p w:rsidR="0047074D" w:rsidRPr="00BA0378" w:rsidRDefault="0047074D" w:rsidP="00462870">
            <w:pPr>
              <w:pStyle w:val="a8"/>
              <w:jc w:val="center"/>
              <w:rPr>
                <w:b/>
                <w:sz w:val="28"/>
                <w:szCs w:val="28"/>
              </w:rPr>
            </w:pPr>
            <w:r w:rsidRPr="00BA0378">
              <w:rPr>
                <w:b/>
                <w:sz w:val="28"/>
                <w:szCs w:val="28"/>
              </w:rPr>
              <w:t>ЗВЕНИГОВО</w:t>
            </w:r>
          </w:p>
          <w:p w:rsidR="0047074D" w:rsidRPr="00BA0378" w:rsidRDefault="0047074D" w:rsidP="00462870">
            <w:pPr>
              <w:pStyle w:val="a8"/>
              <w:jc w:val="center"/>
              <w:rPr>
                <w:b/>
                <w:sz w:val="28"/>
                <w:szCs w:val="28"/>
              </w:rPr>
            </w:pPr>
            <w:r w:rsidRPr="00BA0378">
              <w:rPr>
                <w:b/>
                <w:sz w:val="28"/>
                <w:szCs w:val="28"/>
              </w:rPr>
              <w:t>МУНИЦИПАЛ РАЙОН</w:t>
            </w:r>
          </w:p>
          <w:p w:rsidR="0047074D" w:rsidRPr="00BA0378" w:rsidRDefault="0047074D" w:rsidP="00462870">
            <w:pPr>
              <w:pStyle w:val="a8"/>
              <w:jc w:val="center"/>
              <w:rPr>
                <w:b/>
                <w:sz w:val="28"/>
                <w:szCs w:val="28"/>
              </w:rPr>
            </w:pPr>
            <w:r w:rsidRPr="00BA0378">
              <w:rPr>
                <w:b/>
                <w:sz w:val="28"/>
                <w:szCs w:val="28"/>
              </w:rPr>
              <w:t>ЧЕРНООЗЁРСКИЙ ЯЛ КУНДЕМЫН АДМИНИСТРАЦИЙЖЕ</w:t>
            </w:r>
          </w:p>
          <w:p w:rsidR="0047074D" w:rsidRPr="00BA0378" w:rsidRDefault="0047074D" w:rsidP="00462870">
            <w:pPr>
              <w:pStyle w:val="a8"/>
              <w:jc w:val="center"/>
              <w:rPr>
                <w:b/>
                <w:sz w:val="28"/>
                <w:szCs w:val="28"/>
              </w:rPr>
            </w:pPr>
          </w:p>
          <w:p w:rsidR="0047074D" w:rsidRPr="00BA0378" w:rsidRDefault="0047074D" w:rsidP="00462870">
            <w:pPr>
              <w:pStyle w:val="a8"/>
              <w:jc w:val="center"/>
              <w:rPr>
                <w:b/>
                <w:sz w:val="28"/>
                <w:szCs w:val="28"/>
              </w:rPr>
            </w:pPr>
          </w:p>
          <w:p w:rsidR="0047074D" w:rsidRPr="00BA0378" w:rsidRDefault="0047074D" w:rsidP="00462870">
            <w:pPr>
              <w:pStyle w:val="a8"/>
              <w:jc w:val="center"/>
              <w:rPr>
                <w:b/>
                <w:sz w:val="28"/>
                <w:szCs w:val="28"/>
              </w:rPr>
            </w:pPr>
            <w:r w:rsidRPr="00BA0378">
              <w:rPr>
                <w:b/>
                <w:sz w:val="28"/>
                <w:szCs w:val="28"/>
              </w:rPr>
              <w:t>ПУНЧАЛЖЕ</w:t>
            </w:r>
          </w:p>
          <w:p w:rsidR="0047074D" w:rsidRPr="00BA0378" w:rsidRDefault="0047074D" w:rsidP="00462870">
            <w:pPr>
              <w:pStyle w:val="a8"/>
              <w:jc w:val="center"/>
              <w:rPr>
                <w:b/>
                <w:sz w:val="28"/>
                <w:szCs w:val="28"/>
              </w:rPr>
            </w:pPr>
          </w:p>
          <w:p w:rsidR="0047074D" w:rsidRPr="00BA0378" w:rsidRDefault="0047074D" w:rsidP="00462870">
            <w:pPr>
              <w:pStyle w:val="a8"/>
              <w:jc w:val="center"/>
              <w:rPr>
                <w:b/>
                <w:sz w:val="28"/>
                <w:szCs w:val="28"/>
              </w:rPr>
            </w:pPr>
          </w:p>
        </w:tc>
        <w:tc>
          <w:tcPr>
            <w:tcW w:w="4815" w:type="dxa"/>
          </w:tcPr>
          <w:p w:rsidR="0047074D" w:rsidRPr="00BA0378" w:rsidRDefault="0047074D" w:rsidP="00462870">
            <w:pPr>
              <w:pStyle w:val="a8"/>
              <w:jc w:val="center"/>
              <w:rPr>
                <w:b/>
                <w:sz w:val="28"/>
                <w:szCs w:val="28"/>
              </w:rPr>
            </w:pPr>
            <w:r w:rsidRPr="00BA0378">
              <w:rPr>
                <w:b/>
                <w:sz w:val="28"/>
                <w:szCs w:val="28"/>
              </w:rPr>
              <w:t>ЧЕРНООЗЕРСКАЯ</w:t>
            </w:r>
          </w:p>
          <w:p w:rsidR="0047074D" w:rsidRPr="00BA0378" w:rsidRDefault="0047074D" w:rsidP="00462870">
            <w:pPr>
              <w:pStyle w:val="a8"/>
              <w:jc w:val="center"/>
              <w:rPr>
                <w:b/>
                <w:sz w:val="28"/>
                <w:szCs w:val="28"/>
              </w:rPr>
            </w:pPr>
            <w:r w:rsidRPr="00BA0378">
              <w:rPr>
                <w:b/>
                <w:sz w:val="28"/>
                <w:szCs w:val="28"/>
              </w:rPr>
              <w:t>СЕЛЬСКАЯ</w:t>
            </w:r>
          </w:p>
          <w:p w:rsidR="0047074D" w:rsidRPr="00BA0378" w:rsidRDefault="0047074D" w:rsidP="00462870">
            <w:pPr>
              <w:pStyle w:val="a8"/>
              <w:jc w:val="center"/>
              <w:rPr>
                <w:b/>
                <w:sz w:val="28"/>
                <w:szCs w:val="28"/>
              </w:rPr>
            </w:pPr>
            <w:r w:rsidRPr="00BA0378">
              <w:rPr>
                <w:b/>
                <w:sz w:val="28"/>
                <w:szCs w:val="28"/>
              </w:rPr>
              <w:t>АДМИНИСТРАЦИЯ</w:t>
            </w:r>
          </w:p>
          <w:p w:rsidR="0047074D" w:rsidRPr="00BA0378" w:rsidRDefault="0047074D" w:rsidP="00462870">
            <w:pPr>
              <w:pStyle w:val="a8"/>
              <w:jc w:val="center"/>
              <w:rPr>
                <w:b/>
                <w:sz w:val="28"/>
                <w:szCs w:val="28"/>
              </w:rPr>
            </w:pPr>
            <w:r w:rsidRPr="00BA0378">
              <w:rPr>
                <w:b/>
                <w:sz w:val="28"/>
                <w:szCs w:val="28"/>
              </w:rPr>
              <w:t>ЗВЕНИГОВСКОГО</w:t>
            </w:r>
          </w:p>
          <w:p w:rsidR="0047074D" w:rsidRPr="00BA0378" w:rsidRDefault="0047074D" w:rsidP="00462870">
            <w:pPr>
              <w:pStyle w:val="a8"/>
              <w:jc w:val="center"/>
              <w:rPr>
                <w:b/>
                <w:sz w:val="28"/>
                <w:szCs w:val="28"/>
              </w:rPr>
            </w:pPr>
            <w:r w:rsidRPr="00BA0378">
              <w:rPr>
                <w:b/>
                <w:sz w:val="28"/>
                <w:szCs w:val="28"/>
              </w:rPr>
              <w:t>МУНИЦИПАЛЬНОГО РАЙОНА</w:t>
            </w:r>
          </w:p>
          <w:p w:rsidR="0047074D" w:rsidRPr="00BA0378" w:rsidRDefault="0047074D" w:rsidP="00462870">
            <w:pPr>
              <w:pStyle w:val="a8"/>
              <w:jc w:val="center"/>
              <w:rPr>
                <w:b/>
                <w:sz w:val="28"/>
                <w:szCs w:val="28"/>
              </w:rPr>
            </w:pPr>
            <w:r w:rsidRPr="00BA0378">
              <w:rPr>
                <w:b/>
                <w:sz w:val="28"/>
                <w:szCs w:val="28"/>
              </w:rPr>
              <w:t>РЕСПУБЛИКИ МАРИЙ ЭЛ</w:t>
            </w:r>
          </w:p>
          <w:p w:rsidR="0047074D" w:rsidRPr="00BA0378" w:rsidRDefault="0047074D" w:rsidP="00462870">
            <w:pPr>
              <w:pStyle w:val="a8"/>
              <w:jc w:val="center"/>
              <w:rPr>
                <w:b/>
                <w:sz w:val="28"/>
                <w:szCs w:val="28"/>
              </w:rPr>
            </w:pPr>
          </w:p>
          <w:p w:rsidR="0047074D" w:rsidRPr="00BA0378" w:rsidRDefault="0047074D" w:rsidP="00462870">
            <w:pPr>
              <w:pStyle w:val="a8"/>
              <w:jc w:val="center"/>
              <w:rPr>
                <w:b/>
                <w:sz w:val="28"/>
                <w:szCs w:val="28"/>
              </w:rPr>
            </w:pPr>
          </w:p>
          <w:p w:rsidR="0047074D" w:rsidRPr="00BA0378" w:rsidRDefault="0047074D" w:rsidP="00462870">
            <w:pPr>
              <w:pStyle w:val="a8"/>
              <w:jc w:val="center"/>
              <w:rPr>
                <w:b/>
                <w:sz w:val="28"/>
                <w:szCs w:val="28"/>
              </w:rPr>
            </w:pPr>
            <w:r w:rsidRPr="00BA0378">
              <w:rPr>
                <w:b/>
                <w:sz w:val="28"/>
                <w:szCs w:val="28"/>
              </w:rPr>
              <w:t>ПОСТАНОВЛЕНИЕ</w:t>
            </w:r>
          </w:p>
          <w:p w:rsidR="0047074D" w:rsidRPr="00BA0378" w:rsidRDefault="0047074D" w:rsidP="00462870">
            <w:pPr>
              <w:pStyle w:val="a8"/>
              <w:jc w:val="center"/>
              <w:rPr>
                <w:b/>
                <w:sz w:val="28"/>
                <w:szCs w:val="28"/>
              </w:rPr>
            </w:pPr>
          </w:p>
        </w:tc>
      </w:tr>
    </w:tbl>
    <w:p w:rsidR="0047074D" w:rsidRDefault="0047074D" w:rsidP="0047074D">
      <w:pPr>
        <w:jc w:val="center"/>
        <w:rPr>
          <w:rFonts w:ascii="Calibri" w:eastAsia="Calibri" w:hAnsi="Calibri"/>
        </w:rPr>
      </w:pPr>
    </w:p>
    <w:p w:rsidR="0047074D" w:rsidRDefault="0047074D" w:rsidP="0047074D">
      <w:pPr>
        <w:jc w:val="center"/>
        <w:rPr>
          <w:rFonts w:ascii="Calibri" w:eastAsia="Calibri" w:hAnsi="Calibri"/>
          <w:szCs w:val="28"/>
        </w:rPr>
      </w:pPr>
      <w:r>
        <w:rPr>
          <w:rFonts w:ascii="Calibri" w:eastAsia="Calibri" w:hAnsi="Calibri"/>
        </w:rPr>
        <w:t xml:space="preserve"> </w:t>
      </w:r>
    </w:p>
    <w:p w:rsidR="0047074D" w:rsidRPr="0047074D" w:rsidRDefault="0047074D" w:rsidP="0047074D">
      <w:pPr>
        <w:jc w:val="center"/>
        <w:rPr>
          <w:rFonts w:ascii="Times New Roman" w:eastAsia="Calibri" w:hAnsi="Times New Roman" w:cs="Times New Roman"/>
          <w:szCs w:val="28"/>
        </w:rPr>
      </w:pPr>
      <w:r w:rsidRPr="0047074D">
        <w:rPr>
          <w:rFonts w:ascii="Times New Roman" w:eastAsia="Calibri" w:hAnsi="Times New Roman" w:cs="Times New Roman"/>
          <w:szCs w:val="28"/>
        </w:rPr>
        <w:t xml:space="preserve">от   14 апреля       2023 года  </w:t>
      </w:r>
      <w:r w:rsidRPr="0047074D">
        <w:rPr>
          <w:rFonts w:ascii="Times New Roman" w:eastAsia="Calibri" w:hAnsi="Times New Roman" w:cs="Times New Roman"/>
          <w:szCs w:val="28"/>
        </w:rPr>
        <w:tab/>
      </w:r>
      <w:r w:rsidRPr="0047074D">
        <w:rPr>
          <w:rFonts w:ascii="Times New Roman" w:eastAsia="Calibri" w:hAnsi="Times New Roman" w:cs="Times New Roman"/>
          <w:szCs w:val="28"/>
        </w:rPr>
        <w:tab/>
      </w:r>
      <w:r w:rsidRPr="0047074D">
        <w:rPr>
          <w:rFonts w:ascii="Times New Roman" w:eastAsia="Calibri" w:hAnsi="Times New Roman" w:cs="Times New Roman"/>
          <w:szCs w:val="28"/>
        </w:rPr>
        <w:tab/>
      </w:r>
      <w:r w:rsidRPr="0047074D">
        <w:rPr>
          <w:rFonts w:ascii="Times New Roman" w:eastAsia="Calibri" w:hAnsi="Times New Roman" w:cs="Times New Roman"/>
          <w:szCs w:val="28"/>
        </w:rPr>
        <w:tab/>
      </w:r>
      <w:r w:rsidRPr="0047074D">
        <w:rPr>
          <w:rFonts w:ascii="Times New Roman" w:eastAsia="Calibri" w:hAnsi="Times New Roman" w:cs="Times New Roman"/>
          <w:szCs w:val="28"/>
        </w:rPr>
        <w:tab/>
      </w:r>
      <w:r w:rsidRPr="0047074D">
        <w:rPr>
          <w:rFonts w:ascii="Times New Roman" w:eastAsia="Calibri" w:hAnsi="Times New Roman" w:cs="Times New Roman"/>
          <w:szCs w:val="28"/>
        </w:rPr>
        <w:tab/>
      </w:r>
      <w:r w:rsidRPr="0047074D">
        <w:rPr>
          <w:rFonts w:ascii="Times New Roman" w:eastAsia="Calibri" w:hAnsi="Times New Roman" w:cs="Times New Roman"/>
          <w:szCs w:val="28"/>
        </w:rPr>
        <w:tab/>
        <w:t xml:space="preserve">№ </w:t>
      </w:r>
      <w:r>
        <w:rPr>
          <w:rFonts w:ascii="Times New Roman" w:eastAsia="Calibri" w:hAnsi="Times New Roman" w:cs="Times New Roman"/>
          <w:szCs w:val="28"/>
        </w:rPr>
        <w:t>32</w:t>
      </w:r>
    </w:p>
    <w:p w:rsidR="0047074D" w:rsidRPr="00EA6EC7" w:rsidRDefault="0047074D" w:rsidP="0047074D">
      <w:pPr>
        <w:jc w:val="center"/>
        <w:rPr>
          <w:rFonts w:eastAsia="Calibri"/>
          <w:szCs w:val="28"/>
        </w:rPr>
      </w:pPr>
    </w:p>
    <w:p w:rsidR="0047074D" w:rsidRDefault="0047074D" w:rsidP="0047074D">
      <w:pPr>
        <w:pStyle w:val="1"/>
        <w:spacing w:after="940" w:line="261" w:lineRule="auto"/>
        <w:ind w:firstLine="0"/>
        <w:jc w:val="center"/>
      </w:pPr>
      <w:r>
        <w:rPr>
          <w:b/>
          <w:bCs/>
          <w:color w:val="000000"/>
        </w:rPr>
        <w:t>Об установлении особого противопожарного режима</w:t>
      </w:r>
      <w:r>
        <w:rPr>
          <w:b/>
          <w:bCs/>
          <w:color w:val="000000"/>
        </w:rPr>
        <w:br/>
        <w:t>и ограничении пребывания граждан в лесах и въезда в них</w:t>
      </w:r>
      <w:r>
        <w:rPr>
          <w:b/>
          <w:bCs/>
          <w:color w:val="000000"/>
        </w:rPr>
        <w:br/>
        <w:t>транспортных сре</w:t>
      </w:r>
      <w:proofErr w:type="gramStart"/>
      <w:r>
        <w:rPr>
          <w:b/>
          <w:bCs/>
          <w:color w:val="000000"/>
        </w:rPr>
        <w:t>дств в гр</w:t>
      </w:r>
      <w:proofErr w:type="gramEnd"/>
      <w:r>
        <w:rPr>
          <w:b/>
          <w:bCs/>
          <w:color w:val="000000"/>
        </w:rPr>
        <w:t>аницах лесничеств на территории</w:t>
      </w:r>
      <w:r>
        <w:rPr>
          <w:b/>
          <w:bCs/>
          <w:color w:val="000000"/>
        </w:rPr>
        <w:br/>
        <w:t>Черноозерского сельского поселения Республики Марий Эл</w:t>
      </w:r>
    </w:p>
    <w:p w:rsidR="0047074D" w:rsidRDefault="0047074D" w:rsidP="0047074D">
      <w:pPr>
        <w:pStyle w:val="1"/>
        <w:ind w:firstLine="720"/>
        <w:jc w:val="both"/>
      </w:pPr>
      <w:proofErr w:type="gramStart"/>
      <w:r>
        <w:rPr>
          <w:color w:val="000000"/>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Pr>
          <w:color w:val="000000"/>
        </w:rPr>
        <w:t xml:space="preserve"> них людей, обеспечения пожарной безопасности в лесах, повышения бдительности населения республики и готовности всех видов пожарной охраны Черноозерская сельская администрация  постановляет:</w:t>
      </w:r>
    </w:p>
    <w:p w:rsidR="0047074D" w:rsidRDefault="0047074D" w:rsidP="0047074D">
      <w:pPr>
        <w:pStyle w:val="1"/>
        <w:numPr>
          <w:ilvl w:val="0"/>
          <w:numId w:val="1"/>
        </w:numPr>
        <w:tabs>
          <w:tab w:val="left" w:pos="1028"/>
        </w:tabs>
        <w:ind w:firstLine="720"/>
        <w:jc w:val="both"/>
      </w:pPr>
      <w:r>
        <w:rPr>
          <w:color w:val="000000"/>
        </w:rPr>
        <w:t>Установить с 15 апреля по 10 мая 2023 г. на территории Черноозерского сельского поселения  особый противопожарный режим.</w:t>
      </w:r>
    </w:p>
    <w:p w:rsidR="0047074D" w:rsidRPr="00D3472C" w:rsidRDefault="0047074D" w:rsidP="0047074D">
      <w:pPr>
        <w:pStyle w:val="1"/>
        <w:numPr>
          <w:ilvl w:val="0"/>
          <w:numId w:val="1"/>
        </w:numPr>
        <w:tabs>
          <w:tab w:val="left" w:pos="1023"/>
        </w:tabs>
        <w:ind w:firstLine="720"/>
        <w:jc w:val="both"/>
        <w:rPr>
          <w:color w:val="000000"/>
        </w:rPr>
      </w:pPr>
      <w:r w:rsidRPr="00D3472C">
        <w:rPr>
          <w:color w:val="000000"/>
        </w:rPr>
        <w:t>Ограничить с 29 апреля по 10 мая 2023 г. пребывание граждан в лесах и въезд в них транспортных средств</w:t>
      </w:r>
      <w:r w:rsidR="00D3472C">
        <w:rPr>
          <w:color w:val="000000"/>
        </w:rPr>
        <w:t xml:space="preserve"> (далее</w:t>
      </w:r>
      <w:r w:rsidR="00635FF7">
        <w:rPr>
          <w:color w:val="000000"/>
        </w:rPr>
        <w:t xml:space="preserve"> </w:t>
      </w:r>
      <w:r w:rsidR="00D3472C">
        <w:rPr>
          <w:color w:val="000000"/>
        </w:rPr>
        <w:t xml:space="preserve">- ограничение) </w:t>
      </w:r>
      <w:r w:rsidRPr="00D3472C">
        <w:rPr>
          <w:color w:val="000000"/>
        </w:rPr>
        <w:t>в границах Черноозерского участкового лесничества (</w:t>
      </w:r>
      <w:r w:rsidR="00D3472C" w:rsidRPr="00D3472C">
        <w:rPr>
          <w:color w:val="000000"/>
        </w:rPr>
        <w:t xml:space="preserve">все выделы с 1 по 171 квартал </w:t>
      </w:r>
      <w:r w:rsidRPr="00D3472C">
        <w:rPr>
          <w:color w:val="000000"/>
        </w:rPr>
        <w:t>Красноярск</w:t>
      </w:r>
      <w:r w:rsidR="00D3472C" w:rsidRPr="00D3472C">
        <w:rPr>
          <w:color w:val="000000"/>
        </w:rPr>
        <w:t>ого</w:t>
      </w:r>
      <w:r w:rsidRPr="00D3472C">
        <w:rPr>
          <w:color w:val="000000"/>
        </w:rPr>
        <w:t xml:space="preserve"> лесно</w:t>
      </w:r>
      <w:r w:rsidR="00D3472C" w:rsidRPr="00D3472C">
        <w:rPr>
          <w:color w:val="000000"/>
        </w:rPr>
        <w:t>го</w:t>
      </w:r>
      <w:r w:rsidRPr="00D3472C">
        <w:rPr>
          <w:color w:val="000000"/>
        </w:rPr>
        <w:t xml:space="preserve"> </w:t>
      </w:r>
      <w:r w:rsidR="00D3472C" w:rsidRPr="00D3472C">
        <w:rPr>
          <w:color w:val="000000"/>
        </w:rPr>
        <w:t xml:space="preserve">участка и </w:t>
      </w:r>
      <w:r w:rsidRPr="00D3472C">
        <w:rPr>
          <w:color w:val="000000"/>
        </w:rPr>
        <w:t xml:space="preserve"> </w:t>
      </w:r>
      <w:r w:rsidR="00D3472C" w:rsidRPr="00D3472C">
        <w:rPr>
          <w:color w:val="000000"/>
        </w:rPr>
        <w:t xml:space="preserve">все выделы с 1 по 151 квартал Черноозерского лесного участка). </w:t>
      </w:r>
    </w:p>
    <w:p w:rsidR="0047074D" w:rsidRDefault="0047074D" w:rsidP="0047074D">
      <w:pPr>
        <w:pStyle w:val="1"/>
        <w:numPr>
          <w:ilvl w:val="0"/>
          <w:numId w:val="1"/>
        </w:numPr>
        <w:tabs>
          <w:tab w:val="left" w:pos="1018"/>
        </w:tabs>
        <w:ind w:firstLine="720"/>
        <w:jc w:val="both"/>
      </w:pPr>
      <w:r>
        <w:rPr>
          <w:color w:val="000000"/>
        </w:rPr>
        <w:t>На период введения ограничения граждане вправе 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 включая вывозку и транспортировку древесины с мест заготовки, а также проезд:</w:t>
      </w:r>
    </w:p>
    <w:p w:rsidR="0047074D" w:rsidRDefault="0047074D" w:rsidP="0047074D">
      <w:pPr>
        <w:pStyle w:val="1"/>
        <w:ind w:firstLine="700"/>
        <w:jc w:val="both"/>
      </w:pPr>
      <w:r>
        <w:rPr>
          <w:color w:val="000000"/>
        </w:rPr>
        <w:t>по автомобильным дорогам общего пользования;</w:t>
      </w:r>
    </w:p>
    <w:p w:rsidR="0047074D" w:rsidRDefault="0047074D" w:rsidP="0047074D">
      <w:pPr>
        <w:pStyle w:val="1"/>
        <w:ind w:firstLine="700"/>
        <w:jc w:val="both"/>
      </w:pPr>
      <w:r>
        <w:rPr>
          <w:color w:val="000000"/>
        </w:rPr>
        <w:lastRenderedPageBreak/>
        <w:t>в оздоровительные организации, организации отдыха детей и их оздоровления, здравницы, на базы отдыха и туристические базы;</w:t>
      </w:r>
    </w:p>
    <w:p w:rsidR="0047074D" w:rsidRDefault="0047074D" w:rsidP="0047074D">
      <w:pPr>
        <w:pStyle w:val="1"/>
        <w:ind w:firstLine="700"/>
        <w:jc w:val="both"/>
      </w:pPr>
      <w:r>
        <w:rPr>
          <w:color w:val="000000"/>
        </w:rPr>
        <w:t>на территории садоводческих, огороднических некоммерческих товариществ.</w:t>
      </w:r>
    </w:p>
    <w:p w:rsidR="0047074D" w:rsidRDefault="0047074D" w:rsidP="0047074D">
      <w:pPr>
        <w:pStyle w:val="1"/>
        <w:numPr>
          <w:ilvl w:val="0"/>
          <w:numId w:val="1"/>
        </w:numPr>
        <w:tabs>
          <w:tab w:val="left" w:pos="1018"/>
        </w:tabs>
        <w:ind w:firstLine="700"/>
        <w:jc w:val="both"/>
      </w:pPr>
      <w:r>
        <w:rPr>
          <w:color w:val="000000"/>
        </w:rPr>
        <w:t>На период установления особого противопожарного режима и введения ограничения:</w:t>
      </w:r>
    </w:p>
    <w:p w:rsidR="0047074D" w:rsidRDefault="0047074D" w:rsidP="0047074D">
      <w:pPr>
        <w:pStyle w:val="1"/>
        <w:numPr>
          <w:ilvl w:val="0"/>
          <w:numId w:val="2"/>
        </w:numPr>
        <w:tabs>
          <w:tab w:val="left" w:pos="1046"/>
        </w:tabs>
        <w:ind w:firstLine="700"/>
        <w:jc w:val="both"/>
      </w:pPr>
      <w:r>
        <w:rPr>
          <w:color w:val="000000"/>
        </w:rPr>
        <w:t>запрещается:</w:t>
      </w:r>
    </w:p>
    <w:p w:rsidR="0047074D" w:rsidRDefault="0047074D" w:rsidP="0047074D">
      <w:pPr>
        <w:pStyle w:val="1"/>
        <w:ind w:firstLine="700"/>
        <w:jc w:val="both"/>
      </w:pPr>
      <w:r>
        <w:rPr>
          <w:color w:val="000000"/>
        </w:rPr>
        <w:t>въезд транспортных сре</w:t>
      </w:r>
      <w:proofErr w:type="gramStart"/>
      <w:r>
        <w:rPr>
          <w:color w:val="000000"/>
        </w:rPr>
        <w:t>дств в гр</w:t>
      </w:r>
      <w:proofErr w:type="gramEnd"/>
      <w:r>
        <w:rPr>
          <w:color w:val="000000"/>
        </w:rPr>
        <w:t>аницы лесничеств, указанных в пункте 3 настоящего постановления, за исключением случаев, указанных в абзаце втором пункта 4 настоящего постановления;</w:t>
      </w:r>
    </w:p>
    <w:p w:rsidR="0047074D" w:rsidRDefault="0047074D" w:rsidP="0047074D">
      <w:pPr>
        <w:pStyle w:val="1"/>
        <w:ind w:firstLine="700"/>
        <w:jc w:val="both"/>
      </w:pPr>
      <w:r>
        <w:rPr>
          <w:color w:val="000000"/>
        </w:rPr>
        <w:t>разведение костров, сжигание мусора, горючих веществ и материалов, выжигание сухой травянистой растительности, проведение сельскохозяйственных палов, а также выполнение пожароопасных работ на землях всех категорий в границах Республики Марий Эл;</w:t>
      </w:r>
    </w:p>
    <w:p w:rsidR="0047074D" w:rsidRDefault="0047074D" w:rsidP="0047074D">
      <w:pPr>
        <w:pStyle w:val="1"/>
        <w:ind w:firstLine="700"/>
        <w:jc w:val="both"/>
      </w:pPr>
      <w:proofErr w:type="gramStart"/>
      <w:r>
        <w:rPr>
          <w:color w:val="000000"/>
        </w:rPr>
        <w:t>приготовление пищи на открытом огне вне специально отведенных и оборудованных для этого мест, а также применение пиротехнических изделий на территориях населенных пунктов, подверженных угрозе лесных пожаров и других ландшафтных (природных) пожаров, организаций отдыха детей и их оздоровления, территорий садоводства или огородничества, подверженных угрозе лесных пожаров, а также граничащих с лесными массивами, оздоровительных организаций, организаций, имеющих производственные объекты, расположенные на территориях</w:t>
      </w:r>
      <w:proofErr w:type="gramEnd"/>
      <w:r>
        <w:rPr>
          <w:color w:val="000000"/>
        </w:rPr>
        <w:t>, граничащих с лесными участками, а также в лесах, лесопарковых зонах, на торфяных участках и открытых территориях, граничащих с лесными массивами;</w:t>
      </w:r>
    </w:p>
    <w:p w:rsidR="0047074D" w:rsidRDefault="0047074D" w:rsidP="0047074D">
      <w:pPr>
        <w:pStyle w:val="1"/>
        <w:ind w:firstLine="700"/>
        <w:jc w:val="both"/>
      </w:pPr>
      <w:r>
        <w:rPr>
          <w:color w:val="000000"/>
        </w:rPr>
        <w:t xml:space="preserve">применение пиротехнических изделий бытового назначения развлекательного характера и огневых эффектов, за исключением мест (специальных площадок), определяемых </w:t>
      </w:r>
      <w:r w:rsidR="00D3472C">
        <w:rPr>
          <w:color w:val="000000"/>
        </w:rPr>
        <w:t>Черноозерской сельской администрацией.</w:t>
      </w:r>
    </w:p>
    <w:p w:rsidR="0047074D" w:rsidRDefault="0047074D" w:rsidP="0047074D">
      <w:pPr>
        <w:pStyle w:val="1"/>
        <w:numPr>
          <w:ilvl w:val="0"/>
          <w:numId w:val="2"/>
        </w:numPr>
        <w:tabs>
          <w:tab w:val="left" w:pos="1052"/>
        </w:tabs>
        <w:ind w:firstLine="700"/>
        <w:jc w:val="both"/>
      </w:pPr>
      <w:r>
        <w:rPr>
          <w:color w:val="000000"/>
        </w:rPr>
        <w:t xml:space="preserve">правообладателям земельных участков (собственникам земельных участков, землепользователям, землевладельцам и арендаторам земельных участков) обеспечить своевременную очистку земельных участков и </w:t>
      </w:r>
      <w:proofErr w:type="spellStart"/>
      <w:r>
        <w:rPr>
          <w:color w:val="000000"/>
        </w:rPr>
        <w:t>придворовых</w:t>
      </w:r>
      <w:proofErr w:type="spellEnd"/>
      <w:r>
        <w:rPr>
          <w:color w:val="000000"/>
        </w:rPr>
        <w:t xml:space="preserve"> территорий от сухой растительности, мусора, покос травы.</w:t>
      </w:r>
    </w:p>
    <w:p w:rsidR="0047074D" w:rsidRDefault="0047074D" w:rsidP="0047074D">
      <w:pPr>
        <w:pStyle w:val="1"/>
        <w:numPr>
          <w:ilvl w:val="0"/>
          <w:numId w:val="1"/>
        </w:numPr>
        <w:tabs>
          <w:tab w:val="left" w:pos="1023"/>
        </w:tabs>
        <w:ind w:firstLine="700"/>
        <w:jc w:val="both"/>
      </w:pPr>
      <w:r>
        <w:rPr>
          <w:color w:val="000000"/>
        </w:rPr>
        <w:t>Принять к сведению, что пребывание граждан в лесах и въезд транспортных сре</w:t>
      </w:r>
      <w:proofErr w:type="gramStart"/>
      <w:r>
        <w:rPr>
          <w:color w:val="000000"/>
        </w:rPr>
        <w:t>дств в л</w:t>
      </w:r>
      <w:proofErr w:type="gramEnd"/>
      <w:r>
        <w:rPr>
          <w:color w:val="000000"/>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47074D" w:rsidRDefault="00F00204" w:rsidP="0047074D">
      <w:pPr>
        <w:pStyle w:val="1"/>
        <w:numPr>
          <w:ilvl w:val="0"/>
          <w:numId w:val="1"/>
        </w:numPr>
        <w:tabs>
          <w:tab w:val="left" w:pos="1162"/>
        </w:tabs>
        <w:ind w:firstLine="740"/>
        <w:jc w:val="both"/>
      </w:pPr>
      <w:r>
        <w:rPr>
          <w:color w:val="000000"/>
        </w:rPr>
        <w:t>Администрации</w:t>
      </w:r>
      <w:r w:rsidR="0047074D">
        <w:rPr>
          <w:color w:val="000000"/>
        </w:rPr>
        <w:t xml:space="preserve"> организовать:</w:t>
      </w:r>
    </w:p>
    <w:p w:rsidR="0047074D" w:rsidRDefault="0047074D" w:rsidP="0047074D">
      <w:pPr>
        <w:pStyle w:val="1"/>
        <w:ind w:firstLine="740"/>
        <w:jc w:val="both"/>
      </w:pPr>
      <w:r>
        <w:rPr>
          <w:color w:val="000000"/>
        </w:rPr>
        <w:t>информирование населения об установлении особого противопожарного режима, запрета на использование открытого огня и посещение лесов, о необходимости оснащения помещений и строений первичными средствами тушения пожаров и противопожарным инвентарем в соответствии с Правилами противопожарного режима и перечнями, утвержденными соответствующими органами местного самоуправления;</w:t>
      </w:r>
    </w:p>
    <w:p w:rsidR="0047074D" w:rsidRDefault="0047074D" w:rsidP="0047074D">
      <w:pPr>
        <w:pStyle w:val="1"/>
        <w:ind w:firstLine="740"/>
        <w:jc w:val="both"/>
      </w:pPr>
      <w:r>
        <w:rPr>
          <w:color w:val="000000"/>
        </w:rPr>
        <w:lastRenderedPageBreak/>
        <w:t>своевременную очистку мест общего пользования территорий населенных пунктов в пределах территорий муниципальных образований (далее - населенные пункты) от горючих отходов, мусора и сухой травянистой растительности;</w:t>
      </w:r>
    </w:p>
    <w:p w:rsidR="0047074D" w:rsidRDefault="0047074D" w:rsidP="0047074D">
      <w:pPr>
        <w:pStyle w:val="1"/>
        <w:ind w:firstLine="740"/>
        <w:jc w:val="both"/>
      </w:pPr>
      <w:r>
        <w:rPr>
          <w:color w:val="000000"/>
        </w:rPr>
        <w:t>установление запрета на использование открытого огня для приготовления пищи вне специально отведенных и оборудованных для этого мест, а также сжигание мусора, травы, листвы и иных отходов, материалов или изделий на землях общего пользования населенных пунктов;</w:t>
      </w:r>
    </w:p>
    <w:p w:rsidR="0047074D" w:rsidRDefault="0047074D" w:rsidP="0047074D">
      <w:pPr>
        <w:pStyle w:val="1"/>
        <w:spacing w:line="261" w:lineRule="auto"/>
        <w:ind w:firstLine="720"/>
        <w:jc w:val="both"/>
      </w:pPr>
      <w:r>
        <w:rPr>
          <w:color w:val="000000"/>
        </w:rPr>
        <w:t>создание (обновление) вокруг территорий населенных пунктов, подверженных угрозе лесных пожаров и других ландшафтных (природных) пожаров, противопожарных минерализованных полос шириной не менее 10 метров или иных противопожарных барьеров;</w:t>
      </w:r>
    </w:p>
    <w:p w:rsidR="0047074D" w:rsidRDefault="0047074D" w:rsidP="0047074D">
      <w:pPr>
        <w:pStyle w:val="1"/>
        <w:spacing w:line="261" w:lineRule="auto"/>
        <w:ind w:firstLine="720"/>
        <w:jc w:val="both"/>
      </w:pPr>
      <w:r>
        <w:rPr>
          <w:color w:val="000000"/>
        </w:rPr>
        <w:t>наблюдение за противопожарным состоянием на территориях соответствующих муниципальных образований;</w:t>
      </w:r>
    </w:p>
    <w:p w:rsidR="0047074D" w:rsidRDefault="0047074D" w:rsidP="0047074D">
      <w:pPr>
        <w:pStyle w:val="1"/>
        <w:spacing w:line="261" w:lineRule="auto"/>
        <w:ind w:firstLine="720"/>
        <w:jc w:val="both"/>
      </w:pPr>
      <w:proofErr w:type="gramStart"/>
      <w:r>
        <w:rPr>
          <w:color w:val="000000"/>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Pr>
          <w:color w:val="000000"/>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47074D" w:rsidRDefault="0047074D" w:rsidP="0047074D">
      <w:pPr>
        <w:pStyle w:val="1"/>
        <w:spacing w:line="261" w:lineRule="auto"/>
        <w:ind w:firstLine="720"/>
        <w:jc w:val="both"/>
      </w:pPr>
      <w:r>
        <w:rPr>
          <w:color w:val="000000"/>
        </w:rPr>
        <w:t>патрулирование территорий населенных пунктов населением и членами добровольных пожарных формирований;</w:t>
      </w:r>
    </w:p>
    <w:p w:rsidR="0047074D" w:rsidRDefault="0047074D" w:rsidP="0047074D">
      <w:pPr>
        <w:pStyle w:val="1"/>
        <w:spacing w:line="261" w:lineRule="auto"/>
        <w:ind w:firstLine="720"/>
        <w:jc w:val="both"/>
      </w:pPr>
      <w:r>
        <w:rPr>
          <w:color w:val="000000"/>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7074D" w:rsidRDefault="0047074D" w:rsidP="0047074D">
      <w:pPr>
        <w:pStyle w:val="1"/>
        <w:spacing w:line="261" w:lineRule="auto"/>
        <w:ind w:firstLine="720"/>
        <w:jc w:val="both"/>
      </w:pPr>
      <w:r>
        <w:rPr>
          <w:color w:val="000000"/>
        </w:rPr>
        <w:t>в целях своевременного обнаружения пожаров - круглосуточное дежурство граждан в населенных пунктах республики;</w:t>
      </w:r>
    </w:p>
    <w:p w:rsidR="0047074D" w:rsidRDefault="0047074D" w:rsidP="0047074D">
      <w:pPr>
        <w:pStyle w:val="1"/>
        <w:spacing w:line="261" w:lineRule="auto"/>
        <w:ind w:firstLine="720"/>
        <w:jc w:val="both"/>
      </w:pPr>
      <w:r>
        <w:rPr>
          <w:color w:val="000000"/>
        </w:rPr>
        <w:t>при необходимости привлечение населения для локализации пожаров вне границ населенных пунктов;</w:t>
      </w:r>
    </w:p>
    <w:p w:rsidR="0047074D" w:rsidRDefault="0047074D" w:rsidP="0047074D">
      <w:pPr>
        <w:pStyle w:val="1"/>
        <w:spacing w:line="261" w:lineRule="auto"/>
        <w:ind w:firstLine="720"/>
        <w:jc w:val="both"/>
      </w:pPr>
      <w:r>
        <w:rPr>
          <w:color w:val="000000"/>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7074D" w:rsidRDefault="0047074D" w:rsidP="0047074D">
      <w:pPr>
        <w:pStyle w:val="1"/>
        <w:spacing w:line="261" w:lineRule="auto"/>
        <w:ind w:firstLine="720"/>
        <w:jc w:val="both"/>
      </w:pPr>
      <w:r>
        <w:rPr>
          <w:color w:val="000000"/>
        </w:rPr>
        <w:t>осуществление дополнительных мер пожарной безопасности, установленных законодательством Российской Федерации.</w:t>
      </w:r>
    </w:p>
    <w:p w:rsidR="0047074D" w:rsidRDefault="0047074D" w:rsidP="0047074D">
      <w:pPr>
        <w:pStyle w:val="1"/>
        <w:numPr>
          <w:ilvl w:val="0"/>
          <w:numId w:val="1"/>
        </w:numPr>
        <w:tabs>
          <w:tab w:val="left" w:pos="1167"/>
        </w:tabs>
        <w:spacing w:line="264" w:lineRule="auto"/>
        <w:ind w:firstLine="740"/>
        <w:jc w:val="both"/>
      </w:pPr>
      <w:r>
        <w:rPr>
          <w:color w:val="000000"/>
        </w:rPr>
        <w:t>Рекомендовать правообладателям земельных участков (собственникам земельных участков, землепользователям, землевладельцам и арендаторам земельных участков) обеспечить на индивидуальных земельных участках (частных домохозяйствах, садовых и дачных участках) наличие емкостей (бочек) с водой или огнетушителей.</w:t>
      </w:r>
    </w:p>
    <w:p w:rsidR="0047074D" w:rsidRDefault="0047074D" w:rsidP="0047074D">
      <w:pPr>
        <w:pStyle w:val="1"/>
        <w:numPr>
          <w:ilvl w:val="0"/>
          <w:numId w:val="1"/>
        </w:numPr>
        <w:tabs>
          <w:tab w:val="left" w:pos="1162"/>
        </w:tabs>
        <w:spacing w:line="268" w:lineRule="auto"/>
        <w:ind w:firstLine="740"/>
        <w:jc w:val="both"/>
      </w:pPr>
      <w:r w:rsidRPr="00F00204">
        <w:rPr>
          <w:color w:val="000000"/>
        </w:rPr>
        <w:lastRenderedPageBreak/>
        <w:t>Рекомендовать родителям (законным представителям) несовершеннолетних провести с детьми профилактическую работу по разъяснению правил пожарной безопасности в целях исключения возникновения пожаров по причине детской шалости с огнем.</w:t>
      </w:r>
    </w:p>
    <w:p w:rsidR="0047074D" w:rsidRDefault="0047074D" w:rsidP="0047074D">
      <w:pPr>
        <w:pStyle w:val="1"/>
        <w:numPr>
          <w:ilvl w:val="0"/>
          <w:numId w:val="1"/>
        </w:numPr>
        <w:tabs>
          <w:tab w:val="left" w:pos="1177"/>
        </w:tabs>
        <w:spacing w:line="261" w:lineRule="auto"/>
        <w:ind w:firstLine="720"/>
        <w:jc w:val="both"/>
      </w:pPr>
      <w:proofErr w:type="gramStart"/>
      <w:r>
        <w:rPr>
          <w:color w:val="000000"/>
        </w:rPr>
        <w:t>В условиях особого противопожарного режима, вводимого в Республике Марий Эл, физические и юридические лица, нарушившие правила (требования)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w:t>
      </w:r>
      <w:proofErr w:type="gramEnd"/>
      <w:r>
        <w:rPr>
          <w:color w:val="000000"/>
        </w:rPr>
        <w:t xml:space="preserve"> в случае нарушения правил пожарной безопасности, повлекшего возникновение лесного пожара, - к уголовной ответственности, предусмотренной статьей 261 Уголовного кодекса Российской Федерации.</w:t>
      </w:r>
    </w:p>
    <w:p w:rsidR="00635FF7" w:rsidRPr="00635FF7" w:rsidRDefault="0047074D" w:rsidP="0047074D">
      <w:pPr>
        <w:pStyle w:val="1"/>
        <w:numPr>
          <w:ilvl w:val="0"/>
          <w:numId w:val="1"/>
        </w:numPr>
        <w:tabs>
          <w:tab w:val="left" w:pos="1172"/>
        </w:tabs>
        <w:spacing w:line="261" w:lineRule="auto"/>
        <w:ind w:firstLine="720"/>
        <w:jc w:val="both"/>
      </w:pPr>
      <w:r>
        <w:rPr>
          <w:color w:val="000000"/>
        </w:rPr>
        <w:t xml:space="preserve">Настоящее постановление вступает в силу </w:t>
      </w:r>
      <w:r w:rsidR="00230A53">
        <w:rPr>
          <w:color w:val="000000"/>
        </w:rPr>
        <w:t>после его обнародования</w:t>
      </w:r>
      <w:r w:rsidR="00635FF7">
        <w:rPr>
          <w:color w:val="000000"/>
        </w:rPr>
        <w:t>,</w:t>
      </w:r>
      <w:r w:rsidR="00230A53">
        <w:rPr>
          <w:color w:val="000000"/>
        </w:rPr>
        <w:t xml:space="preserve"> </w:t>
      </w:r>
      <w:r>
        <w:rPr>
          <w:color w:val="000000"/>
        </w:rPr>
        <w:t xml:space="preserve"> </w:t>
      </w:r>
    </w:p>
    <w:p w:rsidR="0047074D" w:rsidRPr="00635FF7" w:rsidRDefault="0047074D" w:rsidP="00635FF7">
      <w:pPr>
        <w:pStyle w:val="1"/>
        <w:tabs>
          <w:tab w:val="left" w:pos="1172"/>
        </w:tabs>
        <w:spacing w:line="261" w:lineRule="auto"/>
        <w:ind w:firstLine="0"/>
        <w:jc w:val="both"/>
      </w:pPr>
      <w:r>
        <w:rPr>
          <w:color w:val="000000"/>
        </w:rPr>
        <w:t>за исключением пунктов 2-4, абзаца второго подпункта «а» пункта 5, пунктов 7 и 9, которые вступают в силу с 29 апреля 2023 г.</w:t>
      </w:r>
    </w:p>
    <w:p w:rsidR="00635FF7" w:rsidRPr="00635FF7" w:rsidRDefault="00635FF7" w:rsidP="00635FF7">
      <w:pPr>
        <w:pStyle w:val="1"/>
        <w:tabs>
          <w:tab w:val="left" w:pos="1172"/>
        </w:tabs>
        <w:spacing w:line="261" w:lineRule="auto"/>
        <w:ind w:firstLine="0"/>
        <w:jc w:val="both"/>
      </w:pPr>
    </w:p>
    <w:p w:rsidR="00635FF7" w:rsidRDefault="00635FF7" w:rsidP="00635FF7">
      <w:pPr>
        <w:pStyle w:val="1"/>
        <w:tabs>
          <w:tab w:val="left" w:pos="1172"/>
        </w:tabs>
        <w:spacing w:line="261" w:lineRule="auto"/>
        <w:jc w:val="both"/>
        <w:rPr>
          <w:color w:val="000000"/>
        </w:rPr>
      </w:pPr>
    </w:p>
    <w:p w:rsidR="00635FF7" w:rsidRDefault="00635FF7" w:rsidP="00635FF7">
      <w:pPr>
        <w:pStyle w:val="1"/>
        <w:tabs>
          <w:tab w:val="left" w:pos="1172"/>
        </w:tabs>
        <w:spacing w:line="261" w:lineRule="auto"/>
        <w:jc w:val="both"/>
        <w:rPr>
          <w:color w:val="000000"/>
        </w:rPr>
      </w:pPr>
    </w:p>
    <w:p w:rsidR="00635FF7" w:rsidRDefault="00635FF7" w:rsidP="00635FF7">
      <w:pPr>
        <w:pStyle w:val="1"/>
        <w:tabs>
          <w:tab w:val="left" w:pos="1172"/>
        </w:tabs>
        <w:spacing w:line="261" w:lineRule="auto"/>
        <w:jc w:val="both"/>
        <w:rPr>
          <w:color w:val="000000"/>
        </w:rPr>
      </w:pPr>
    </w:p>
    <w:p w:rsidR="00635FF7" w:rsidRDefault="00635FF7" w:rsidP="00635FF7">
      <w:pPr>
        <w:pStyle w:val="1"/>
        <w:tabs>
          <w:tab w:val="left" w:pos="1172"/>
        </w:tabs>
        <w:spacing w:line="261" w:lineRule="auto"/>
        <w:jc w:val="both"/>
        <w:rPr>
          <w:color w:val="000000"/>
        </w:rPr>
      </w:pPr>
      <w:r>
        <w:rPr>
          <w:color w:val="000000"/>
        </w:rPr>
        <w:t>Глава Черноозерской</w:t>
      </w:r>
    </w:p>
    <w:p w:rsidR="00635FF7" w:rsidRPr="00F00204" w:rsidRDefault="005E17FE" w:rsidP="00635FF7">
      <w:pPr>
        <w:pStyle w:val="1"/>
        <w:tabs>
          <w:tab w:val="left" w:pos="1172"/>
        </w:tabs>
        <w:spacing w:line="261" w:lineRule="auto"/>
        <w:jc w:val="both"/>
      </w:pPr>
      <w:r>
        <w:rPr>
          <w:color w:val="000000"/>
        </w:rPr>
        <w:t>с</w:t>
      </w:r>
      <w:r w:rsidR="00635FF7">
        <w:rPr>
          <w:color w:val="000000"/>
        </w:rPr>
        <w:t>ельской администрации                                                   О.А.Михайлова</w:t>
      </w:r>
    </w:p>
    <w:p w:rsidR="00F00204" w:rsidRDefault="00F00204" w:rsidP="00F00204">
      <w:pPr>
        <w:pStyle w:val="1"/>
        <w:tabs>
          <w:tab w:val="left" w:pos="1172"/>
        </w:tabs>
        <w:spacing w:line="261" w:lineRule="auto"/>
        <w:jc w:val="both"/>
      </w:pPr>
    </w:p>
    <w:p w:rsidR="0047074D" w:rsidRDefault="0047074D" w:rsidP="0047074D">
      <w:pPr>
        <w:spacing w:line="1" w:lineRule="exact"/>
      </w:pPr>
      <w:r>
        <w:pict>
          <v:shapetype id="_x0000_t202" coordsize="21600,21600" o:spt="202" path="m,l,21600r21600,l21600,xe">
            <v:stroke joinstyle="miter"/>
            <v:path gradientshapeok="t" o:connecttype="rect"/>
          </v:shapetype>
          <v:shape id="_x0000_s1027" type="#_x0000_t202" style="position:absolute;margin-left:151.15pt;margin-top:41.25pt;width:124.8pt;height:33.35pt;z-index:251658240;mso-wrap-distance-left:0;mso-wrap-distance-right:0;mso-position-horizontal-relative:page" filled="f" stroked="f">
            <v:textbox style="mso-next-textbox:#_x0000_s1027" inset="0,0,0,0">
              <w:txbxContent>
                <w:p w:rsidR="0047074D" w:rsidRDefault="0047074D" w:rsidP="00F00204">
                  <w:pPr>
                    <w:pStyle w:val="a4"/>
                    <w:ind w:left="0" w:firstLine="0"/>
                  </w:pPr>
                </w:p>
              </w:txbxContent>
            </v:textbox>
            <w10:wrap anchorx="page"/>
          </v:shape>
        </w:pict>
      </w:r>
      <w:r>
        <w:pict>
          <v:shape id="_x0000_s1028" type="#_x0000_t202" style="position:absolute;margin-left:310.5pt;margin-top:50.6pt;width:35.75pt;height:20.15pt;z-index:-251658240;mso-wrap-distance-left:0;mso-wrap-distance-top:50.6pt;mso-wrap-distance-right:0;mso-wrap-distance-bottom:44.65pt;mso-position-horizontal-relative:page" filled="f" stroked="f">
            <v:textbox style="mso-next-textbox:#_x0000_s1028" inset="0,0,0,0">
              <w:txbxContent>
                <w:p w:rsidR="0047074D" w:rsidRPr="00F00204" w:rsidRDefault="0047074D" w:rsidP="00F00204">
                  <w:pPr>
                    <w:pStyle w:val="20"/>
                    <w:jc w:val="left"/>
                    <w:rPr>
                      <w:lang w:val="ru-RU"/>
                    </w:rPr>
                  </w:pPr>
                </w:p>
              </w:txbxContent>
            </v:textbox>
            <w10:wrap type="topAndBottom" anchorx="page"/>
          </v:shape>
        </w:pict>
      </w:r>
      <w:r>
        <w:pict>
          <v:shape id="_x0000_s1029" type="#_x0000_t202" style="position:absolute;margin-left:423.8pt;margin-top:58.3pt;width:61.45pt;height:16.1pt;z-index:-251658240;mso-wrap-distance-left:0;mso-wrap-distance-top:58.3pt;mso-wrap-distance-right:0;mso-wrap-distance-bottom:41pt;mso-position-horizontal-relative:page" filled="f" stroked="f">
            <v:textbox style="mso-next-textbox:#_x0000_s1029" inset="0,0,0,0">
              <w:txbxContent>
                <w:p w:rsidR="0047074D" w:rsidRDefault="0047074D" w:rsidP="0047074D">
                  <w:pPr>
                    <w:pStyle w:val="1"/>
                    <w:spacing w:line="240" w:lineRule="auto"/>
                    <w:ind w:firstLine="0"/>
                  </w:pPr>
                </w:p>
              </w:txbxContent>
            </v:textbox>
            <w10:wrap type="topAndBottom" anchorx="page"/>
          </v:shape>
        </w:pict>
      </w:r>
    </w:p>
    <w:p w:rsidR="0047074D" w:rsidRDefault="0047074D" w:rsidP="0047074D">
      <w:pPr>
        <w:widowControl/>
        <w:sectPr w:rsidR="0047074D">
          <w:pgSz w:w="11900" w:h="16840"/>
          <w:pgMar w:top="1417" w:right="1092" w:bottom="1000" w:left="1914" w:header="0" w:footer="3" w:gutter="0"/>
          <w:pgNumType w:start="1"/>
          <w:cols w:space="720"/>
        </w:sectPr>
      </w:pPr>
    </w:p>
    <w:p w:rsidR="007102BC" w:rsidRDefault="007102BC" w:rsidP="00F00204">
      <w:pPr>
        <w:pStyle w:val="1"/>
        <w:spacing w:after="960" w:line="261" w:lineRule="auto"/>
        <w:ind w:firstLine="0"/>
        <w:jc w:val="center"/>
      </w:pPr>
    </w:p>
    <w:sectPr w:rsidR="007102BC" w:rsidSect="00F00204">
      <w:pgSz w:w="11900" w:h="16840"/>
      <w:pgMar w:top="1417" w:right="1092" w:bottom="1000" w:left="1914" w:header="989" w:footer="57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2F03"/>
    <w:multiLevelType w:val="multilevel"/>
    <w:tmpl w:val="6058706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A0420A7"/>
    <w:multiLevelType w:val="multilevel"/>
    <w:tmpl w:val="705013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74D"/>
    <w:rsid w:val="00230A53"/>
    <w:rsid w:val="0047074D"/>
    <w:rsid w:val="005E17FE"/>
    <w:rsid w:val="00635FF7"/>
    <w:rsid w:val="007102BC"/>
    <w:rsid w:val="00D3472C"/>
    <w:rsid w:val="00EB4F48"/>
    <w:rsid w:val="00F00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4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locked/>
    <w:rsid w:val="0047074D"/>
    <w:rPr>
      <w:rFonts w:ascii="Times New Roman" w:eastAsia="Times New Roman" w:hAnsi="Times New Roman" w:cs="Times New Roman"/>
      <w:sz w:val="26"/>
      <w:szCs w:val="26"/>
    </w:rPr>
  </w:style>
  <w:style w:type="paragraph" w:customStyle="1" w:styleId="a4">
    <w:name w:val="Подпись к картинке"/>
    <w:basedOn w:val="a"/>
    <w:link w:val="a3"/>
    <w:rsid w:val="0047074D"/>
    <w:pPr>
      <w:spacing w:line="256" w:lineRule="auto"/>
      <w:ind w:left="380" w:hanging="380"/>
    </w:pPr>
    <w:rPr>
      <w:rFonts w:ascii="Times New Roman" w:eastAsia="Times New Roman" w:hAnsi="Times New Roman" w:cs="Times New Roman"/>
      <w:color w:val="auto"/>
      <w:sz w:val="26"/>
      <w:szCs w:val="26"/>
      <w:lang w:eastAsia="en-US" w:bidi="ar-SA"/>
    </w:rPr>
  </w:style>
  <w:style w:type="character" w:customStyle="1" w:styleId="2">
    <w:name w:val="Основной текст (2)_"/>
    <w:basedOn w:val="a0"/>
    <w:link w:val="20"/>
    <w:locked/>
    <w:rsid w:val="0047074D"/>
    <w:rPr>
      <w:rFonts w:ascii="Arial" w:eastAsia="Arial" w:hAnsi="Arial" w:cs="Arial"/>
      <w:i/>
      <w:iCs/>
      <w:sz w:val="28"/>
      <w:szCs w:val="28"/>
      <w:lang w:val="en-US" w:bidi="en-US"/>
    </w:rPr>
  </w:style>
  <w:style w:type="paragraph" w:customStyle="1" w:styleId="20">
    <w:name w:val="Основной текст (2)"/>
    <w:basedOn w:val="a"/>
    <w:link w:val="2"/>
    <w:rsid w:val="0047074D"/>
    <w:pPr>
      <w:jc w:val="center"/>
    </w:pPr>
    <w:rPr>
      <w:rFonts w:ascii="Arial" w:eastAsia="Arial" w:hAnsi="Arial" w:cs="Arial"/>
      <w:i/>
      <w:iCs/>
      <w:color w:val="auto"/>
      <w:sz w:val="28"/>
      <w:szCs w:val="28"/>
      <w:lang w:val="en-US" w:eastAsia="en-US" w:bidi="en-US"/>
    </w:rPr>
  </w:style>
  <w:style w:type="character" w:customStyle="1" w:styleId="a5">
    <w:name w:val="Основной текст_"/>
    <w:basedOn w:val="a0"/>
    <w:link w:val="1"/>
    <w:locked/>
    <w:rsid w:val="0047074D"/>
    <w:rPr>
      <w:rFonts w:ascii="Times New Roman" w:eastAsia="Times New Roman" w:hAnsi="Times New Roman" w:cs="Times New Roman"/>
      <w:sz w:val="26"/>
      <w:szCs w:val="26"/>
    </w:rPr>
  </w:style>
  <w:style w:type="paragraph" w:customStyle="1" w:styleId="1">
    <w:name w:val="Основной текст1"/>
    <w:basedOn w:val="a"/>
    <w:link w:val="a5"/>
    <w:rsid w:val="0047074D"/>
    <w:pPr>
      <w:spacing w:line="256" w:lineRule="auto"/>
      <w:ind w:firstLine="400"/>
    </w:pPr>
    <w:rPr>
      <w:rFonts w:ascii="Times New Roman" w:eastAsia="Times New Roman" w:hAnsi="Times New Roman" w:cs="Times New Roman"/>
      <w:color w:val="auto"/>
      <w:sz w:val="26"/>
      <w:szCs w:val="26"/>
      <w:lang w:eastAsia="en-US" w:bidi="ar-SA"/>
    </w:rPr>
  </w:style>
  <w:style w:type="character" w:customStyle="1" w:styleId="a6">
    <w:name w:val="Другое_"/>
    <w:basedOn w:val="a0"/>
    <w:link w:val="a7"/>
    <w:locked/>
    <w:rsid w:val="0047074D"/>
    <w:rPr>
      <w:rFonts w:ascii="Times New Roman" w:eastAsia="Times New Roman" w:hAnsi="Times New Roman" w:cs="Times New Roman"/>
      <w:sz w:val="26"/>
      <w:szCs w:val="26"/>
    </w:rPr>
  </w:style>
  <w:style w:type="paragraph" w:customStyle="1" w:styleId="a7">
    <w:name w:val="Другое"/>
    <w:basedOn w:val="a"/>
    <w:link w:val="a6"/>
    <w:rsid w:val="0047074D"/>
    <w:pPr>
      <w:spacing w:line="256" w:lineRule="auto"/>
      <w:ind w:firstLine="400"/>
    </w:pPr>
    <w:rPr>
      <w:rFonts w:ascii="Times New Roman" w:eastAsia="Times New Roman" w:hAnsi="Times New Roman" w:cs="Times New Roman"/>
      <w:color w:val="auto"/>
      <w:sz w:val="26"/>
      <w:szCs w:val="26"/>
      <w:lang w:eastAsia="en-US" w:bidi="ar-SA"/>
    </w:rPr>
  </w:style>
  <w:style w:type="paragraph" w:styleId="a8">
    <w:name w:val="No Spacing"/>
    <w:uiPriority w:val="1"/>
    <w:qFormat/>
    <w:rsid w:val="0047074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7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3D047-B386-4F8E-A811-3F002642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2023-04-14T14:49:00Z</cp:lastPrinted>
  <dcterms:created xsi:type="dcterms:W3CDTF">2023-04-14T14:24:00Z</dcterms:created>
  <dcterms:modified xsi:type="dcterms:W3CDTF">2023-04-14T14:49:00Z</dcterms:modified>
</cp:coreProperties>
</file>