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A45" w:rsidRPr="00B809FD" w:rsidRDefault="006D0A45" w:rsidP="006D0A45">
      <w:pPr>
        <w:jc w:val="center"/>
        <w:outlineLvl w:val="0"/>
        <w:rPr>
          <w:szCs w:val="28"/>
        </w:rPr>
      </w:pPr>
      <w:r w:rsidRPr="00B809FD">
        <w:rPr>
          <w:szCs w:val="28"/>
        </w:rPr>
        <w:t>РЕШЕНИЕ</w:t>
      </w:r>
    </w:p>
    <w:p w:rsidR="006D0A45" w:rsidRPr="00141D6C" w:rsidRDefault="006D0A45" w:rsidP="006D0A45">
      <w:pPr>
        <w:jc w:val="center"/>
        <w:outlineLvl w:val="0"/>
        <w:rPr>
          <w:szCs w:val="28"/>
        </w:rPr>
      </w:pPr>
      <w:r w:rsidRPr="00B809FD">
        <w:rPr>
          <w:szCs w:val="28"/>
        </w:rPr>
        <w:t>Собрания депутатов</w:t>
      </w:r>
      <w:r w:rsidRPr="00431780">
        <w:rPr>
          <w:szCs w:val="28"/>
        </w:rPr>
        <w:t xml:space="preserve">  </w:t>
      </w:r>
    </w:p>
    <w:p w:rsidR="006D0A45" w:rsidRDefault="006D0A45" w:rsidP="006D0A45">
      <w:pPr>
        <w:jc w:val="center"/>
        <w:outlineLvl w:val="0"/>
        <w:rPr>
          <w:szCs w:val="28"/>
        </w:rPr>
      </w:pPr>
      <w:r w:rsidRPr="00B809FD">
        <w:rPr>
          <w:szCs w:val="28"/>
        </w:rPr>
        <w:t>Черноозерско</w:t>
      </w:r>
      <w:r>
        <w:rPr>
          <w:szCs w:val="28"/>
        </w:rPr>
        <w:t xml:space="preserve">го </w:t>
      </w:r>
      <w:r w:rsidRPr="00B809FD">
        <w:rPr>
          <w:szCs w:val="28"/>
        </w:rPr>
        <w:t>сельско</w:t>
      </w:r>
      <w:r>
        <w:rPr>
          <w:szCs w:val="28"/>
        </w:rPr>
        <w:t>го</w:t>
      </w:r>
      <w:r w:rsidRPr="00B809FD">
        <w:rPr>
          <w:szCs w:val="28"/>
        </w:rPr>
        <w:t xml:space="preserve"> поселени</w:t>
      </w:r>
      <w:r>
        <w:rPr>
          <w:szCs w:val="28"/>
        </w:rPr>
        <w:t>я</w:t>
      </w:r>
    </w:p>
    <w:p w:rsidR="006D0A45" w:rsidRPr="00B809FD" w:rsidRDefault="006D0A45" w:rsidP="006D0A45">
      <w:pPr>
        <w:jc w:val="center"/>
        <w:outlineLvl w:val="0"/>
        <w:rPr>
          <w:szCs w:val="28"/>
        </w:rPr>
      </w:pPr>
      <w:r>
        <w:rPr>
          <w:szCs w:val="28"/>
        </w:rPr>
        <w:t>Звениговского муниципального района</w:t>
      </w:r>
    </w:p>
    <w:p w:rsidR="006D0A45" w:rsidRDefault="006D0A45" w:rsidP="006D0A45">
      <w:pPr>
        <w:jc w:val="center"/>
        <w:outlineLvl w:val="0"/>
        <w:rPr>
          <w:szCs w:val="28"/>
        </w:rPr>
      </w:pPr>
      <w:r w:rsidRPr="00B809FD">
        <w:rPr>
          <w:szCs w:val="28"/>
        </w:rPr>
        <w:t>Республики Марий Эл</w:t>
      </w:r>
    </w:p>
    <w:p w:rsidR="006D0A45" w:rsidRPr="00B809FD" w:rsidRDefault="006D0A45" w:rsidP="006D0A45">
      <w:pPr>
        <w:jc w:val="center"/>
        <w:outlineLvl w:val="0"/>
        <w:rPr>
          <w:szCs w:val="28"/>
        </w:rPr>
      </w:pPr>
    </w:p>
    <w:p w:rsidR="006D0A45" w:rsidRPr="00B809FD" w:rsidRDefault="006D0A45" w:rsidP="006D0A45">
      <w:pPr>
        <w:jc w:val="both"/>
        <w:outlineLvl w:val="0"/>
        <w:rPr>
          <w:szCs w:val="28"/>
        </w:rPr>
      </w:pPr>
    </w:p>
    <w:p w:rsidR="006D0A45" w:rsidRPr="004C34AC" w:rsidRDefault="006D0A45" w:rsidP="006D0A45">
      <w:pPr>
        <w:jc w:val="both"/>
        <w:rPr>
          <w:szCs w:val="28"/>
        </w:rPr>
      </w:pPr>
    </w:p>
    <w:p w:rsidR="006D0A45" w:rsidRPr="004C34AC" w:rsidRDefault="006D0A45" w:rsidP="006D0A45">
      <w:pPr>
        <w:jc w:val="both"/>
        <w:rPr>
          <w:szCs w:val="28"/>
        </w:rPr>
      </w:pPr>
      <w:r w:rsidRPr="004C34AC">
        <w:rPr>
          <w:szCs w:val="28"/>
        </w:rPr>
        <w:t xml:space="preserve">Созыв  </w:t>
      </w:r>
      <w:r>
        <w:rPr>
          <w:szCs w:val="28"/>
        </w:rPr>
        <w:t>4</w:t>
      </w:r>
      <w:r>
        <w:rPr>
          <w:szCs w:val="28"/>
        </w:rPr>
        <w:tab/>
      </w:r>
      <w:r>
        <w:rPr>
          <w:szCs w:val="28"/>
        </w:rPr>
        <w:tab/>
      </w:r>
      <w:r>
        <w:rPr>
          <w:szCs w:val="28"/>
        </w:rPr>
        <w:tab/>
      </w:r>
      <w:r>
        <w:rPr>
          <w:szCs w:val="28"/>
        </w:rPr>
        <w:tab/>
      </w:r>
      <w:r>
        <w:rPr>
          <w:szCs w:val="28"/>
        </w:rPr>
        <w:tab/>
      </w:r>
      <w:r>
        <w:rPr>
          <w:szCs w:val="28"/>
        </w:rPr>
        <w:tab/>
        <w:t xml:space="preserve">    </w:t>
      </w:r>
      <w:r w:rsidRPr="004C34AC">
        <w:rPr>
          <w:szCs w:val="28"/>
        </w:rPr>
        <w:t xml:space="preserve"> поселок </w:t>
      </w:r>
      <w:r>
        <w:rPr>
          <w:szCs w:val="28"/>
        </w:rPr>
        <w:t xml:space="preserve">Черное Озеро         </w:t>
      </w:r>
    </w:p>
    <w:p w:rsidR="006D0A45" w:rsidRPr="004C34AC" w:rsidRDefault="006D0A45" w:rsidP="006D0A45">
      <w:pPr>
        <w:jc w:val="both"/>
        <w:rPr>
          <w:szCs w:val="28"/>
        </w:rPr>
      </w:pPr>
      <w:r w:rsidRPr="004C34AC">
        <w:rPr>
          <w:szCs w:val="28"/>
        </w:rPr>
        <w:t>Сессия</w:t>
      </w:r>
      <w:r w:rsidRPr="004C34AC">
        <w:rPr>
          <w:b/>
          <w:szCs w:val="28"/>
        </w:rPr>
        <w:t xml:space="preserve"> </w:t>
      </w:r>
      <w:r>
        <w:rPr>
          <w:szCs w:val="28"/>
        </w:rPr>
        <w:t>13</w:t>
      </w:r>
      <w:r>
        <w:rPr>
          <w:b/>
          <w:szCs w:val="28"/>
        </w:rPr>
        <w:tab/>
      </w:r>
      <w:r>
        <w:rPr>
          <w:b/>
          <w:szCs w:val="28"/>
        </w:rPr>
        <w:tab/>
      </w:r>
      <w:r>
        <w:rPr>
          <w:b/>
          <w:szCs w:val="28"/>
        </w:rPr>
        <w:tab/>
      </w:r>
      <w:r>
        <w:rPr>
          <w:b/>
          <w:szCs w:val="28"/>
        </w:rPr>
        <w:tab/>
        <w:t xml:space="preserve">                      </w:t>
      </w:r>
      <w:r w:rsidRPr="004C34AC">
        <w:rPr>
          <w:szCs w:val="28"/>
        </w:rPr>
        <w:t xml:space="preserve">« </w:t>
      </w:r>
      <w:r w:rsidR="006935E0">
        <w:rPr>
          <w:szCs w:val="28"/>
        </w:rPr>
        <w:t>21</w:t>
      </w:r>
      <w:r w:rsidRPr="004C34AC">
        <w:rPr>
          <w:szCs w:val="28"/>
        </w:rPr>
        <w:t xml:space="preserve"> » </w:t>
      </w:r>
      <w:r w:rsidR="006935E0">
        <w:rPr>
          <w:szCs w:val="28"/>
        </w:rPr>
        <w:t>апреля</w:t>
      </w:r>
      <w:r>
        <w:rPr>
          <w:szCs w:val="28"/>
        </w:rPr>
        <w:t xml:space="preserve"> </w:t>
      </w:r>
      <w:r w:rsidRPr="004C34AC">
        <w:rPr>
          <w:szCs w:val="28"/>
        </w:rPr>
        <w:t>20</w:t>
      </w:r>
      <w:r>
        <w:rPr>
          <w:szCs w:val="28"/>
        </w:rPr>
        <w:t>21</w:t>
      </w:r>
      <w:r w:rsidRPr="004C34AC">
        <w:rPr>
          <w:szCs w:val="28"/>
        </w:rPr>
        <w:t xml:space="preserve"> года</w:t>
      </w:r>
    </w:p>
    <w:p w:rsidR="006D0A45" w:rsidRPr="009B5489" w:rsidRDefault="006D0A45" w:rsidP="006D0A45">
      <w:pPr>
        <w:rPr>
          <w:b/>
          <w:szCs w:val="28"/>
        </w:rPr>
      </w:pPr>
      <w:r w:rsidRPr="004C34AC">
        <w:rPr>
          <w:szCs w:val="28"/>
        </w:rPr>
        <w:t xml:space="preserve">№  </w:t>
      </w:r>
      <w:r w:rsidR="006935E0">
        <w:rPr>
          <w:szCs w:val="28"/>
        </w:rPr>
        <w:t>96</w:t>
      </w:r>
      <w:r>
        <w:rPr>
          <w:szCs w:val="28"/>
        </w:rPr>
        <w:t xml:space="preserve">                                                                      </w:t>
      </w:r>
    </w:p>
    <w:p w:rsidR="006D0A45" w:rsidRDefault="006D0A45" w:rsidP="006D0A45">
      <w:pPr>
        <w:rPr>
          <w:szCs w:val="28"/>
        </w:rPr>
      </w:pPr>
    </w:p>
    <w:p w:rsidR="006D0A45" w:rsidRDefault="006D0A45" w:rsidP="006D0A45">
      <w:pPr>
        <w:rPr>
          <w:szCs w:val="28"/>
        </w:rPr>
      </w:pPr>
    </w:p>
    <w:p w:rsidR="006D0A45" w:rsidRPr="00540882" w:rsidRDefault="006D0A45" w:rsidP="006D0A45">
      <w:pPr>
        <w:suppressAutoHyphens w:val="0"/>
        <w:rPr>
          <w:szCs w:val="28"/>
          <w:lang w:eastAsia="ru-RU"/>
        </w:rPr>
      </w:pPr>
      <w:r>
        <w:rPr>
          <w:szCs w:val="28"/>
          <w:lang w:eastAsia="ru-RU"/>
        </w:rPr>
        <w:t xml:space="preserve">                            </w:t>
      </w:r>
    </w:p>
    <w:p w:rsidR="006D0A45" w:rsidRPr="00624960" w:rsidRDefault="006D0A45" w:rsidP="006D0A45">
      <w:pPr>
        <w:ind w:left="-431"/>
        <w:jc w:val="center"/>
        <w:rPr>
          <w:szCs w:val="28"/>
        </w:rPr>
      </w:pPr>
      <w:r>
        <w:tab/>
      </w:r>
      <w:r w:rsidRPr="00624960">
        <w:rPr>
          <w:szCs w:val="28"/>
        </w:rPr>
        <w:t>О внесении изменений в  Решение Собрания депутатов</w:t>
      </w:r>
    </w:p>
    <w:p w:rsidR="006D0A45" w:rsidRPr="00624960" w:rsidRDefault="006D0A45" w:rsidP="006D0A45">
      <w:pPr>
        <w:ind w:left="-431"/>
        <w:jc w:val="center"/>
        <w:rPr>
          <w:szCs w:val="28"/>
        </w:rPr>
      </w:pPr>
      <w:r w:rsidRPr="00624960">
        <w:rPr>
          <w:szCs w:val="28"/>
        </w:rPr>
        <w:t xml:space="preserve"> муниципального образования «</w:t>
      </w:r>
      <w:r>
        <w:rPr>
          <w:szCs w:val="28"/>
        </w:rPr>
        <w:t>Черноозерс</w:t>
      </w:r>
      <w:r w:rsidRPr="00624960">
        <w:rPr>
          <w:szCs w:val="28"/>
        </w:rPr>
        <w:t>кое сельское поселение»</w:t>
      </w:r>
    </w:p>
    <w:p w:rsidR="006D0A45" w:rsidRPr="00624960" w:rsidRDefault="006D0A45" w:rsidP="006D0A45">
      <w:pPr>
        <w:ind w:left="-431"/>
        <w:jc w:val="center"/>
        <w:rPr>
          <w:szCs w:val="28"/>
        </w:rPr>
      </w:pPr>
      <w:r w:rsidRPr="00624960">
        <w:rPr>
          <w:szCs w:val="28"/>
        </w:rPr>
        <w:t xml:space="preserve">от </w:t>
      </w:r>
      <w:r>
        <w:rPr>
          <w:szCs w:val="28"/>
        </w:rPr>
        <w:t>03</w:t>
      </w:r>
      <w:r w:rsidRPr="00624960">
        <w:rPr>
          <w:szCs w:val="28"/>
        </w:rPr>
        <w:t>.</w:t>
      </w:r>
      <w:r>
        <w:rPr>
          <w:szCs w:val="28"/>
        </w:rPr>
        <w:t>05</w:t>
      </w:r>
      <w:r w:rsidRPr="00624960">
        <w:rPr>
          <w:szCs w:val="28"/>
        </w:rPr>
        <w:t>.201</w:t>
      </w:r>
      <w:r>
        <w:rPr>
          <w:szCs w:val="28"/>
        </w:rPr>
        <w:t>8</w:t>
      </w:r>
      <w:r w:rsidRPr="00624960">
        <w:rPr>
          <w:szCs w:val="28"/>
        </w:rPr>
        <w:t xml:space="preserve"> № </w:t>
      </w:r>
      <w:r>
        <w:rPr>
          <w:szCs w:val="28"/>
        </w:rPr>
        <w:t>154</w:t>
      </w:r>
      <w:r w:rsidRPr="00624960">
        <w:rPr>
          <w:szCs w:val="28"/>
        </w:rPr>
        <w:t xml:space="preserve"> «Об утверждении Правил благоустройства</w:t>
      </w:r>
    </w:p>
    <w:p w:rsidR="006D0A45" w:rsidRPr="00624960" w:rsidRDefault="006D0A45" w:rsidP="006D0A45">
      <w:pPr>
        <w:ind w:left="-431"/>
        <w:jc w:val="center"/>
        <w:rPr>
          <w:szCs w:val="28"/>
        </w:rPr>
      </w:pPr>
      <w:r w:rsidRPr="00624960">
        <w:rPr>
          <w:szCs w:val="28"/>
        </w:rPr>
        <w:t xml:space="preserve"> территории муниципального образования</w:t>
      </w:r>
    </w:p>
    <w:p w:rsidR="006D0A45" w:rsidRPr="00624960" w:rsidRDefault="006D0A45" w:rsidP="006D0A45">
      <w:pPr>
        <w:ind w:left="-431"/>
        <w:jc w:val="center"/>
        <w:rPr>
          <w:szCs w:val="28"/>
        </w:rPr>
      </w:pPr>
      <w:r w:rsidRPr="00624960">
        <w:rPr>
          <w:szCs w:val="28"/>
        </w:rPr>
        <w:t xml:space="preserve"> «</w:t>
      </w:r>
      <w:r>
        <w:rPr>
          <w:szCs w:val="28"/>
        </w:rPr>
        <w:t>Черноозерс</w:t>
      </w:r>
      <w:r w:rsidRPr="00624960">
        <w:rPr>
          <w:szCs w:val="28"/>
        </w:rPr>
        <w:t>кое  сельское поселение»»</w:t>
      </w:r>
    </w:p>
    <w:p w:rsidR="006D0A45" w:rsidRDefault="006D0A45" w:rsidP="006D0A45">
      <w:pPr>
        <w:ind w:firstLine="709"/>
        <w:jc w:val="center"/>
        <w:rPr>
          <w:szCs w:val="28"/>
        </w:rPr>
      </w:pPr>
    </w:p>
    <w:p w:rsidR="006D0A45" w:rsidRDefault="006D0A45" w:rsidP="006D0A45">
      <w:pPr>
        <w:pStyle w:val="1"/>
        <w:shd w:val="clear" w:color="auto" w:fill="FFFFFF"/>
        <w:spacing w:before="161" w:after="161"/>
        <w:jc w:val="both"/>
        <w:rPr>
          <w:rFonts w:ascii="Times New Roman" w:hAnsi="Times New Roman" w:cs="Times New Roman"/>
          <w:b w:val="0"/>
          <w:sz w:val="28"/>
          <w:szCs w:val="28"/>
        </w:rPr>
      </w:pPr>
      <w:r>
        <w:rPr>
          <w:szCs w:val="28"/>
        </w:rPr>
        <w:tab/>
      </w:r>
      <w:proofErr w:type="gramStart"/>
      <w:r>
        <w:rPr>
          <w:rFonts w:ascii="Times New Roman" w:hAnsi="Times New Roman" w:cs="Times New Roman"/>
          <w:b w:val="0"/>
          <w:sz w:val="28"/>
          <w:szCs w:val="28"/>
        </w:rPr>
        <w:t>В соответствии с</w:t>
      </w:r>
      <w:r w:rsidRPr="004A59F2">
        <w:rPr>
          <w:rFonts w:ascii="Times New Roman" w:hAnsi="Times New Roman" w:cs="Times New Roman"/>
          <w:b w:val="0"/>
          <w:sz w:val="28"/>
          <w:szCs w:val="28"/>
        </w:rPr>
        <w:t xml:space="preserve"> Постановлени</w:t>
      </w:r>
      <w:r>
        <w:rPr>
          <w:rFonts w:ascii="Times New Roman" w:hAnsi="Times New Roman" w:cs="Times New Roman"/>
          <w:b w:val="0"/>
          <w:sz w:val="28"/>
          <w:szCs w:val="28"/>
        </w:rPr>
        <w:t>ем</w:t>
      </w:r>
      <w:r w:rsidRPr="004A59F2">
        <w:rPr>
          <w:rFonts w:ascii="Times New Roman" w:hAnsi="Times New Roman" w:cs="Times New Roman"/>
          <w:b w:val="0"/>
          <w:sz w:val="28"/>
          <w:szCs w:val="28"/>
        </w:rPr>
        <w:t xml:space="preserve"> Правительства Российской Федерации от 27.07.2020 №1122 « О признании утратившими силу некоторых актов и отдельных положений некоторых актов Правительства Российской Федерации и об отмене некоторых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ветеринарного надзора, государственного карантинного фитосанитарного контроля (надзора), государственного надзора в области семеноводства</w:t>
      </w:r>
      <w:proofErr w:type="gramEnd"/>
      <w:r w:rsidRPr="004A59F2">
        <w:rPr>
          <w:rFonts w:ascii="Times New Roman" w:hAnsi="Times New Roman" w:cs="Times New Roman"/>
          <w:b w:val="0"/>
          <w:sz w:val="28"/>
          <w:szCs w:val="28"/>
        </w:rPr>
        <w:t xml:space="preserve">, </w:t>
      </w:r>
      <w:proofErr w:type="gramStart"/>
      <w:r w:rsidRPr="004A59F2">
        <w:rPr>
          <w:rFonts w:ascii="Times New Roman" w:hAnsi="Times New Roman" w:cs="Times New Roman"/>
          <w:b w:val="0"/>
          <w:sz w:val="28"/>
          <w:szCs w:val="28"/>
        </w:rPr>
        <w:t>государственного надзора в области обеспечения качества и безопасности пищевых продуктов, материалов и изделий, государственного надзора за техническим состоянием самоходных машин и других видов техники в Российской Федерации, Федерального государственного контроля (надзора) в области рыболовства и сохранения водных биологических ресурсов, государственного надзора за соблюдением международных договоров Российской Федерации, относящихся к торговому мореплаванию, и законодательства Российской Федерации о торговом мореплавании в части</w:t>
      </w:r>
      <w:proofErr w:type="gramEnd"/>
      <w:r w:rsidRPr="004A59F2">
        <w:rPr>
          <w:rFonts w:ascii="Times New Roman" w:hAnsi="Times New Roman" w:cs="Times New Roman"/>
          <w:b w:val="0"/>
          <w:sz w:val="28"/>
          <w:szCs w:val="28"/>
        </w:rPr>
        <w:t xml:space="preserve"> обеспечения безопасности плавания судов рыбопромыслового флота в районах промысла при осуществлении рыболовства», руководствуясь Уставом </w:t>
      </w:r>
      <w:r>
        <w:rPr>
          <w:rFonts w:ascii="Times New Roman" w:hAnsi="Times New Roman" w:cs="Times New Roman"/>
          <w:b w:val="0"/>
          <w:sz w:val="28"/>
          <w:szCs w:val="28"/>
        </w:rPr>
        <w:t>Черноозерс</w:t>
      </w:r>
      <w:r w:rsidRPr="004A59F2">
        <w:rPr>
          <w:rFonts w:ascii="Times New Roman" w:hAnsi="Times New Roman" w:cs="Times New Roman"/>
          <w:b w:val="0"/>
          <w:sz w:val="28"/>
          <w:szCs w:val="28"/>
        </w:rPr>
        <w:t xml:space="preserve">кого сельского поселения, </w:t>
      </w:r>
      <w:r w:rsidRPr="004A59F2">
        <w:rPr>
          <w:rFonts w:ascii="Times New Roman" w:hAnsi="Times New Roman" w:cs="Times New Roman"/>
          <w:b w:val="0"/>
          <w:kern w:val="2"/>
          <w:sz w:val="28"/>
          <w:szCs w:val="28"/>
        </w:rPr>
        <w:t xml:space="preserve">в целях организации благоустройства и санитарного содержания территории </w:t>
      </w:r>
      <w:r>
        <w:rPr>
          <w:rFonts w:ascii="Times New Roman" w:hAnsi="Times New Roman" w:cs="Times New Roman"/>
          <w:b w:val="0"/>
          <w:kern w:val="2"/>
          <w:sz w:val="28"/>
          <w:szCs w:val="28"/>
        </w:rPr>
        <w:t>Черноозерс</w:t>
      </w:r>
      <w:r w:rsidRPr="004A59F2">
        <w:rPr>
          <w:rFonts w:ascii="Times New Roman" w:hAnsi="Times New Roman" w:cs="Times New Roman"/>
          <w:b w:val="0"/>
          <w:kern w:val="2"/>
          <w:sz w:val="28"/>
          <w:szCs w:val="28"/>
        </w:rPr>
        <w:t xml:space="preserve">кого сельского поселения </w:t>
      </w:r>
      <w:r w:rsidRPr="004A59F2">
        <w:rPr>
          <w:rFonts w:ascii="Times New Roman" w:hAnsi="Times New Roman" w:cs="Times New Roman"/>
          <w:b w:val="0"/>
          <w:sz w:val="28"/>
          <w:szCs w:val="28"/>
        </w:rPr>
        <w:t xml:space="preserve">Собрание депутатов </w:t>
      </w:r>
      <w:r>
        <w:rPr>
          <w:rFonts w:ascii="Times New Roman" w:hAnsi="Times New Roman" w:cs="Times New Roman"/>
          <w:b w:val="0"/>
          <w:sz w:val="28"/>
          <w:szCs w:val="28"/>
        </w:rPr>
        <w:t>Черноозерс</w:t>
      </w:r>
      <w:r w:rsidRPr="004A59F2">
        <w:rPr>
          <w:rFonts w:ascii="Times New Roman" w:hAnsi="Times New Roman" w:cs="Times New Roman"/>
          <w:b w:val="0"/>
          <w:sz w:val="28"/>
          <w:szCs w:val="28"/>
        </w:rPr>
        <w:t>кого сельского поселения</w:t>
      </w:r>
    </w:p>
    <w:p w:rsidR="00E354EA" w:rsidRPr="00E354EA" w:rsidRDefault="00E354EA" w:rsidP="00E354EA"/>
    <w:p w:rsidR="006D0A45" w:rsidRPr="00E40EAC" w:rsidRDefault="006D0A45" w:rsidP="006D0A45">
      <w:pPr>
        <w:ind w:firstLine="900"/>
        <w:jc w:val="center"/>
        <w:rPr>
          <w:szCs w:val="28"/>
        </w:rPr>
      </w:pPr>
    </w:p>
    <w:p w:rsidR="006D0A45" w:rsidRPr="00E40EAC" w:rsidRDefault="006D0A45" w:rsidP="006D0A45">
      <w:pPr>
        <w:ind w:firstLine="900"/>
        <w:jc w:val="center"/>
        <w:rPr>
          <w:szCs w:val="28"/>
        </w:rPr>
      </w:pPr>
      <w:r w:rsidRPr="00E40EAC">
        <w:rPr>
          <w:szCs w:val="28"/>
        </w:rPr>
        <w:lastRenderedPageBreak/>
        <w:t>РЕШИЛО:</w:t>
      </w:r>
    </w:p>
    <w:p w:rsidR="006D0A45" w:rsidRDefault="006D0A45" w:rsidP="006D0A45">
      <w:pPr>
        <w:ind w:firstLine="900"/>
        <w:jc w:val="both"/>
      </w:pPr>
    </w:p>
    <w:p w:rsidR="006D0A45" w:rsidRPr="00140628" w:rsidRDefault="006D0A45" w:rsidP="006D0A45">
      <w:pPr>
        <w:jc w:val="both"/>
        <w:rPr>
          <w:szCs w:val="28"/>
        </w:rPr>
      </w:pPr>
      <w:r>
        <w:rPr>
          <w:rFonts w:eastAsia="Lucida Sans Unicode"/>
          <w:color w:val="000000"/>
          <w:szCs w:val="28"/>
        </w:rPr>
        <w:tab/>
        <w:t xml:space="preserve">1. </w:t>
      </w:r>
      <w:r>
        <w:rPr>
          <w:szCs w:val="28"/>
        </w:rPr>
        <w:t>Внести в решение Собрания депутатов муниципального образования «</w:t>
      </w:r>
      <w:r w:rsidR="00873AE2">
        <w:rPr>
          <w:kern w:val="2"/>
          <w:szCs w:val="28"/>
        </w:rPr>
        <w:t>Черноозерс</w:t>
      </w:r>
      <w:r w:rsidRPr="006027F2">
        <w:rPr>
          <w:kern w:val="2"/>
          <w:szCs w:val="28"/>
        </w:rPr>
        <w:t xml:space="preserve">кое </w:t>
      </w:r>
      <w:r w:rsidRPr="006027F2">
        <w:rPr>
          <w:szCs w:val="28"/>
        </w:rPr>
        <w:t xml:space="preserve">сельское поселение» </w:t>
      </w:r>
      <w:r w:rsidRPr="00624960">
        <w:rPr>
          <w:szCs w:val="28"/>
        </w:rPr>
        <w:t xml:space="preserve">от </w:t>
      </w:r>
      <w:r>
        <w:rPr>
          <w:szCs w:val="28"/>
        </w:rPr>
        <w:t>03</w:t>
      </w:r>
      <w:r w:rsidRPr="00624960">
        <w:rPr>
          <w:szCs w:val="28"/>
        </w:rPr>
        <w:t>.</w:t>
      </w:r>
      <w:r w:rsidR="00873AE2">
        <w:rPr>
          <w:szCs w:val="28"/>
        </w:rPr>
        <w:t>05</w:t>
      </w:r>
      <w:r w:rsidRPr="00624960">
        <w:rPr>
          <w:szCs w:val="28"/>
        </w:rPr>
        <w:t>.201</w:t>
      </w:r>
      <w:r w:rsidR="00873AE2">
        <w:rPr>
          <w:szCs w:val="28"/>
        </w:rPr>
        <w:t>8</w:t>
      </w:r>
      <w:r w:rsidRPr="00624960">
        <w:rPr>
          <w:szCs w:val="28"/>
        </w:rPr>
        <w:t xml:space="preserve"> № </w:t>
      </w:r>
      <w:r>
        <w:rPr>
          <w:szCs w:val="28"/>
        </w:rPr>
        <w:t>1</w:t>
      </w:r>
      <w:r w:rsidR="00873AE2">
        <w:rPr>
          <w:szCs w:val="28"/>
        </w:rPr>
        <w:t>54</w:t>
      </w:r>
      <w:r w:rsidRPr="00624960">
        <w:rPr>
          <w:szCs w:val="28"/>
        </w:rPr>
        <w:t xml:space="preserve"> «Об утверждении Правил благоустройства территории муниципального образования</w:t>
      </w:r>
      <w:r>
        <w:rPr>
          <w:szCs w:val="28"/>
        </w:rPr>
        <w:t xml:space="preserve"> </w:t>
      </w:r>
      <w:r w:rsidRPr="00624960">
        <w:rPr>
          <w:szCs w:val="28"/>
        </w:rPr>
        <w:t>«</w:t>
      </w:r>
      <w:r w:rsidR="00873AE2">
        <w:rPr>
          <w:szCs w:val="28"/>
        </w:rPr>
        <w:t>Черноозерс</w:t>
      </w:r>
      <w:r w:rsidRPr="00140628">
        <w:rPr>
          <w:szCs w:val="28"/>
        </w:rPr>
        <w:t>кое  сельское поселение»»  (далее - Правила)</w:t>
      </w:r>
      <w:r w:rsidRPr="00140628">
        <w:rPr>
          <w:bCs/>
          <w:szCs w:val="28"/>
        </w:rPr>
        <w:t xml:space="preserve"> </w:t>
      </w:r>
      <w:r w:rsidRPr="00140628">
        <w:rPr>
          <w:szCs w:val="28"/>
        </w:rPr>
        <w:t xml:space="preserve"> следующ</w:t>
      </w:r>
      <w:r w:rsidR="00013D7F">
        <w:rPr>
          <w:szCs w:val="28"/>
        </w:rPr>
        <w:t>и</w:t>
      </w:r>
      <w:r w:rsidRPr="00140628">
        <w:rPr>
          <w:szCs w:val="28"/>
        </w:rPr>
        <w:t>е изменени</w:t>
      </w:r>
      <w:r w:rsidR="00355FE4">
        <w:rPr>
          <w:szCs w:val="28"/>
        </w:rPr>
        <w:t>я</w:t>
      </w:r>
      <w:r w:rsidRPr="00140628">
        <w:rPr>
          <w:szCs w:val="28"/>
        </w:rPr>
        <w:t>:</w:t>
      </w:r>
    </w:p>
    <w:p w:rsidR="00013D7F" w:rsidRPr="00F52ED7" w:rsidRDefault="006D0A45" w:rsidP="00013D7F">
      <w:pPr>
        <w:pStyle w:val="s1"/>
        <w:shd w:val="clear" w:color="auto" w:fill="FFFFFF"/>
        <w:spacing w:before="0" w:beforeAutospacing="0" w:after="0" w:afterAutospacing="0"/>
        <w:ind w:firstLine="567"/>
        <w:jc w:val="both"/>
        <w:rPr>
          <w:sz w:val="28"/>
          <w:szCs w:val="28"/>
        </w:rPr>
      </w:pPr>
      <w:r w:rsidRPr="005133EB">
        <w:rPr>
          <w:sz w:val="28"/>
          <w:szCs w:val="28"/>
        </w:rPr>
        <w:t xml:space="preserve">  </w:t>
      </w:r>
      <w:r w:rsidR="00013D7F">
        <w:rPr>
          <w:sz w:val="28"/>
          <w:szCs w:val="28"/>
        </w:rPr>
        <w:t>1.1.</w:t>
      </w:r>
      <w:r w:rsidR="00013D7F" w:rsidRPr="00F52ED7">
        <w:rPr>
          <w:sz w:val="28"/>
          <w:szCs w:val="28"/>
        </w:rPr>
        <w:t xml:space="preserve"> </w:t>
      </w:r>
      <w:r w:rsidR="00013D7F" w:rsidRPr="00F52ED7">
        <w:rPr>
          <w:b/>
          <w:sz w:val="28"/>
          <w:szCs w:val="28"/>
        </w:rPr>
        <w:t>Пункт 2.6. Правил</w:t>
      </w:r>
      <w:r w:rsidR="00013D7F" w:rsidRPr="00F52ED7">
        <w:rPr>
          <w:sz w:val="28"/>
          <w:szCs w:val="28"/>
        </w:rPr>
        <w:t xml:space="preserve"> дополнить подпунктами 5 и 6 следующего содержания: </w:t>
      </w:r>
    </w:p>
    <w:p w:rsidR="00013D7F" w:rsidRPr="00F52ED7" w:rsidRDefault="00013D7F" w:rsidP="00013D7F">
      <w:pPr>
        <w:pStyle w:val="s1"/>
        <w:shd w:val="clear" w:color="auto" w:fill="FFFFFF"/>
        <w:spacing w:before="0" w:beforeAutospacing="0" w:after="0" w:afterAutospacing="0"/>
        <w:ind w:firstLine="567"/>
        <w:jc w:val="both"/>
        <w:rPr>
          <w:sz w:val="28"/>
          <w:szCs w:val="28"/>
        </w:rPr>
      </w:pPr>
      <w:r w:rsidRPr="00F52ED7">
        <w:rPr>
          <w:sz w:val="28"/>
          <w:szCs w:val="28"/>
        </w:rPr>
        <w:t>«5)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013D7F" w:rsidRDefault="00013D7F" w:rsidP="00013D7F">
      <w:pPr>
        <w:pStyle w:val="s1"/>
        <w:shd w:val="clear" w:color="auto" w:fill="FFFFFF"/>
        <w:spacing w:before="0" w:beforeAutospacing="0" w:after="0" w:afterAutospacing="0"/>
        <w:ind w:firstLine="567"/>
        <w:jc w:val="both"/>
        <w:rPr>
          <w:sz w:val="28"/>
          <w:szCs w:val="28"/>
          <w:shd w:val="clear" w:color="auto" w:fill="FFFFFF"/>
        </w:rPr>
      </w:pPr>
      <w:proofErr w:type="gramStart"/>
      <w:r w:rsidRPr="00F52ED7">
        <w:rPr>
          <w:sz w:val="28"/>
          <w:szCs w:val="28"/>
        </w:rPr>
        <w:t xml:space="preserve">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w:t>
      </w:r>
      <w:r>
        <w:rPr>
          <w:sz w:val="28"/>
          <w:szCs w:val="28"/>
        </w:rPr>
        <w:t>Черноозе</w:t>
      </w:r>
      <w:r w:rsidRPr="00F52ED7">
        <w:rPr>
          <w:sz w:val="28"/>
          <w:szCs w:val="28"/>
        </w:rPr>
        <w:t>рской сельской администраци</w:t>
      </w:r>
      <w:r>
        <w:rPr>
          <w:sz w:val="28"/>
          <w:szCs w:val="28"/>
        </w:rPr>
        <w:t>ей</w:t>
      </w:r>
      <w:r w:rsidRPr="00F52ED7">
        <w:rPr>
          <w:sz w:val="28"/>
          <w:szCs w:val="28"/>
          <w:shd w:val="clear" w:color="auto" w:fill="FFFFFF"/>
        </w:rPr>
        <w:t>»;</w:t>
      </w:r>
      <w:proofErr w:type="gramEnd"/>
    </w:p>
    <w:p w:rsidR="00355FE4" w:rsidRPr="00F52ED7" w:rsidRDefault="00355FE4" w:rsidP="00013D7F">
      <w:pPr>
        <w:pStyle w:val="s1"/>
        <w:shd w:val="clear" w:color="auto" w:fill="FFFFFF"/>
        <w:spacing w:before="0" w:beforeAutospacing="0" w:after="0" w:afterAutospacing="0"/>
        <w:ind w:firstLine="567"/>
        <w:jc w:val="both"/>
        <w:rPr>
          <w:sz w:val="28"/>
          <w:szCs w:val="28"/>
          <w:shd w:val="clear" w:color="auto" w:fill="FFFFFF"/>
        </w:rPr>
      </w:pPr>
    </w:p>
    <w:p w:rsidR="00013D7F" w:rsidRPr="00F52ED7" w:rsidRDefault="00013D7F" w:rsidP="00013D7F">
      <w:pPr>
        <w:pStyle w:val="s1"/>
        <w:shd w:val="clear" w:color="auto" w:fill="FFFFFF"/>
        <w:spacing w:before="0" w:beforeAutospacing="0" w:after="0" w:afterAutospacing="0"/>
        <w:ind w:firstLine="567"/>
        <w:jc w:val="both"/>
        <w:rPr>
          <w:sz w:val="28"/>
          <w:szCs w:val="28"/>
        </w:rPr>
      </w:pPr>
      <w:r>
        <w:rPr>
          <w:sz w:val="28"/>
          <w:szCs w:val="28"/>
        </w:rPr>
        <w:t>1.2.</w:t>
      </w:r>
      <w:r w:rsidRPr="00F52ED7">
        <w:rPr>
          <w:sz w:val="28"/>
          <w:szCs w:val="28"/>
        </w:rPr>
        <w:t xml:space="preserve"> </w:t>
      </w:r>
      <w:r w:rsidRPr="00F52ED7">
        <w:rPr>
          <w:b/>
          <w:sz w:val="28"/>
          <w:szCs w:val="28"/>
        </w:rPr>
        <w:t xml:space="preserve">Подпункт </w:t>
      </w:r>
      <w:r>
        <w:rPr>
          <w:b/>
          <w:sz w:val="28"/>
          <w:szCs w:val="28"/>
        </w:rPr>
        <w:t>четвертый</w:t>
      </w:r>
      <w:r w:rsidRPr="00F52ED7">
        <w:rPr>
          <w:b/>
          <w:sz w:val="28"/>
          <w:szCs w:val="28"/>
        </w:rPr>
        <w:t xml:space="preserve"> пункта 12.3 Правил</w:t>
      </w:r>
      <w:r w:rsidRPr="00F52ED7">
        <w:rPr>
          <w:sz w:val="28"/>
          <w:szCs w:val="28"/>
        </w:rPr>
        <w:t xml:space="preserve"> изложить в следующей редакции: </w:t>
      </w:r>
    </w:p>
    <w:p w:rsidR="00013D7F" w:rsidRPr="00F52ED7" w:rsidRDefault="00013D7F" w:rsidP="00013D7F">
      <w:pPr>
        <w:pStyle w:val="s1"/>
        <w:shd w:val="clear" w:color="auto" w:fill="FFFFFF"/>
        <w:spacing w:before="0" w:beforeAutospacing="0" w:after="0" w:afterAutospacing="0"/>
        <w:ind w:firstLine="567"/>
        <w:jc w:val="both"/>
        <w:rPr>
          <w:sz w:val="28"/>
          <w:szCs w:val="28"/>
          <w:shd w:val="clear" w:color="auto" w:fill="FFFFFF"/>
        </w:rPr>
      </w:pPr>
      <w:proofErr w:type="gramStart"/>
      <w:r w:rsidRPr="00F52ED7">
        <w:rPr>
          <w:sz w:val="28"/>
          <w:szCs w:val="28"/>
        </w:rPr>
        <w:t xml:space="preserve">«4) </w:t>
      </w:r>
      <w:r>
        <w:rPr>
          <w:sz w:val="28"/>
          <w:szCs w:val="28"/>
        </w:rPr>
        <w:t>П</w:t>
      </w:r>
      <w:r w:rsidRPr="00F52ED7">
        <w:rPr>
          <w:sz w:val="28"/>
          <w:szCs w:val="28"/>
        </w:rPr>
        <w:t xml:space="preserve">еревозка грунта, мусора, сыпучих строительных материалов, легкой тары, листвы, сена, спила деревьев без покрытия брезентом или другим материалом, а также транспортировка строительных смесей и растворов (в том числе цементно-песчаного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 а также не должна создавать </w:t>
      </w:r>
      <w:r w:rsidRPr="00F52ED7">
        <w:rPr>
          <w:sz w:val="28"/>
          <w:szCs w:val="28"/>
          <w:shd w:val="clear" w:color="auto" w:fill="FFFFFF"/>
        </w:rPr>
        <w:t>шум, пылить, загрязнять дорогу и</w:t>
      </w:r>
      <w:proofErr w:type="gramEnd"/>
      <w:r w:rsidRPr="00F52ED7">
        <w:rPr>
          <w:sz w:val="28"/>
          <w:szCs w:val="28"/>
          <w:shd w:val="clear" w:color="auto" w:fill="FFFFFF"/>
        </w:rPr>
        <w:t xml:space="preserve"> окружающую среду</w:t>
      </w:r>
      <w:proofErr w:type="gramStart"/>
      <w:r w:rsidRPr="00F52ED7">
        <w:rPr>
          <w:sz w:val="28"/>
          <w:szCs w:val="28"/>
          <w:shd w:val="clear" w:color="auto" w:fill="FFFFFF"/>
        </w:rPr>
        <w:t>.»;</w:t>
      </w:r>
      <w:proofErr w:type="gramEnd"/>
    </w:p>
    <w:p w:rsidR="00B11EF0" w:rsidRPr="00013D7F" w:rsidRDefault="006D0A45" w:rsidP="006D0A45">
      <w:pPr>
        <w:pStyle w:val="a4"/>
        <w:ind w:firstLine="567"/>
        <w:jc w:val="both"/>
        <w:rPr>
          <w:rFonts w:ascii="Times New Roman" w:eastAsia="Tahoma" w:hAnsi="Times New Roman"/>
          <w:color w:val="FF0000"/>
          <w:sz w:val="28"/>
          <w:szCs w:val="28"/>
          <w:lang w:bidi="ru-RU"/>
        </w:rPr>
      </w:pPr>
      <w:r w:rsidRPr="00013D7F">
        <w:rPr>
          <w:rFonts w:ascii="Times New Roman" w:hAnsi="Times New Roman"/>
          <w:color w:val="FF0000"/>
          <w:sz w:val="28"/>
          <w:szCs w:val="28"/>
          <w:lang w:eastAsia="ru-RU"/>
        </w:rPr>
        <w:t>1.</w:t>
      </w:r>
      <w:r w:rsidR="00013D7F">
        <w:rPr>
          <w:rFonts w:ascii="Times New Roman" w:hAnsi="Times New Roman"/>
          <w:color w:val="FF0000"/>
          <w:sz w:val="28"/>
          <w:szCs w:val="28"/>
          <w:lang w:eastAsia="ru-RU"/>
        </w:rPr>
        <w:t>3</w:t>
      </w:r>
      <w:r w:rsidRPr="00013D7F">
        <w:rPr>
          <w:rFonts w:ascii="Times New Roman" w:hAnsi="Times New Roman"/>
          <w:color w:val="FF0000"/>
          <w:sz w:val="28"/>
          <w:szCs w:val="28"/>
          <w:lang w:eastAsia="ru-RU"/>
        </w:rPr>
        <w:t>.</w:t>
      </w:r>
      <w:r w:rsidRPr="00013D7F">
        <w:rPr>
          <w:rFonts w:ascii="Times New Roman" w:hAnsi="Times New Roman"/>
          <w:b/>
          <w:color w:val="FF0000"/>
          <w:sz w:val="28"/>
          <w:szCs w:val="28"/>
          <w:lang w:eastAsia="ru-RU"/>
        </w:rPr>
        <w:t xml:space="preserve"> </w:t>
      </w:r>
      <w:r w:rsidRPr="00013D7F">
        <w:rPr>
          <w:rFonts w:ascii="Times New Roman" w:hAnsi="Times New Roman"/>
          <w:color w:val="FF0000"/>
          <w:sz w:val="28"/>
          <w:szCs w:val="28"/>
        </w:rPr>
        <w:t xml:space="preserve"> </w:t>
      </w:r>
      <w:r w:rsidR="00B11EF0" w:rsidRPr="00013D7F">
        <w:rPr>
          <w:rFonts w:ascii="Times New Roman" w:eastAsia="Tahoma" w:hAnsi="Times New Roman"/>
          <w:b/>
          <w:color w:val="FF0000"/>
          <w:sz w:val="28"/>
          <w:szCs w:val="28"/>
          <w:lang w:bidi="ru-RU"/>
        </w:rPr>
        <w:t xml:space="preserve">абзац первый </w:t>
      </w:r>
      <w:r w:rsidRPr="00013D7F">
        <w:rPr>
          <w:rFonts w:ascii="Times New Roman" w:eastAsia="Tahoma" w:hAnsi="Times New Roman"/>
          <w:b/>
          <w:color w:val="FF0000"/>
          <w:sz w:val="28"/>
          <w:szCs w:val="28"/>
          <w:lang w:bidi="ru-RU"/>
        </w:rPr>
        <w:t xml:space="preserve"> пункт</w:t>
      </w:r>
      <w:r w:rsidR="00B11EF0" w:rsidRPr="00013D7F">
        <w:rPr>
          <w:rFonts w:ascii="Times New Roman" w:eastAsia="Tahoma" w:hAnsi="Times New Roman"/>
          <w:b/>
          <w:color w:val="FF0000"/>
          <w:sz w:val="28"/>
          <w:szCs w:val="28"/>
          <w:lang w:bidi="ru-RU"/>
        </w:rPr>
        <w:t>а</w:t>
      </w:r>
      <w:r w:rsidRPr="00013D7F">
        <w:rPr>
          <w:rFonts w:ascii="Times New Roman" w:eastAsia="Tahoma" w:hAnsi="Times New Roman"/>
          <w:b/>
          <w:color w:val="FF0000"/>
          <w:sz w:val="28"/>
          <w:szCs w:val="28"/>
          <w:lang w:bidi="ru-RU"/>
        </w:rPr>
        <w:t xml:space="preserve"> 14.1 </w:t>
      </w:r>
      <w:r w:rsidRPr="00013D7F">
        <w:rPr>
          <w:rFonts w:ascii="Times New Roman" w:hAnsi="Times New Roman"/>
          <w:b/>
          <w:color w:val="FF0000"/>
          <w:sz w:val="28"/>
          <w:szCs w:val="28"/>
        </w:rPr>
        <w:t>Правил</w:t>
      </w:r>
      <w:r w:rsidRPr="00013D7F">
        <w:rPr>
          <w:rFonts w:ascii="Times New Roman" w:eastAsia="Tahoma" w:hAnsi="Times New Roman"/>
          <w:b/>
          <w:color w:val="FF0000"/>
          <w:sz w:val="28"/>
          <w:szCs w:val="28"/>
          <w:lang w:bidi="ru-RU"/>
        </w:rPr>
        <w:t xml:space="preserve"> </w:t>
      </w:r>
      <w:r w:rsidR="00B11EF0" w:rsidRPr="00013D7F">
        <w:rPr>
          <w:rFonts w:ascii="Times New Roman" w:eastAsia="Tahoma" w:hAnsi="Times New Roman"/>
          <w:color w:val="FF0000"/>
          <w:sz w:val="28"/>
          <w:szCs w:val="28"/>
          <w:lang w:bidi="ru-RU"/>
        </w:rPr>
        <w:t>изложить в следующей редакции:</w:t>
      </w:r>
    </w:p>
    <w:p w:rsidR="006D0A45" w:rsidRDefault="00B11EF0" w:rsidP="006D0A45">
      <w:pPr>
        <w:pStyle w:val="a4"/>
        <w:ind w:firstLine="567"/>
        <w:jc w:val="both"/>
        <w:rPr>
          <w:rFonts w:ascii="Times New Roman" w:eastAsia="Tahoma" w:hAnsi="Times New Roman"/>
          <w:color w:val="FF0000"/>
          <w:sz w:val="28"/>
          <w:szCs w:val="28"/>
          <w:lang w:bidi="ru-RU"/>
        </w:rPr>
      </w:pPr>
      <w:r w:rsidRPr="00013D7F">
        <w:rPr>
          <w:rFonts w:ascii="Times New Roman" w:hAnsi="Times New Roman"/>
          <w:color w:val="FF0000"/>
          <w:sz w:val="28"/>
          <w:szCs w:val="28"/>
        </w:rPr>
        <w:t xml:space="preserve">«14.1. </w:t>
      </w:r>
      <w:r w:rsidRPr="00013D7F">
        <w:rPr>
          <w:rFonts w:ascii="Times New Roman" w:hAnsi="Times New Roman"/>
          <w:bCs/>
          <w:color w:val="FF0000"/>
          <w:sz w:val="28"/>
          <w:szCs w:val="28"/>
          <w:lang w:eastAsia="ru-RU"/>
        </w:rPr>
        <w:t xml:space="preserve">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 на территории поселения осуществляется в соответствии с </w:t>
      </w:r>
      <w:r w:rsidRPr="00013D7F">
        <w:rPr>
          <w:rFonts w:ascii="Times New Roman" w:hAnsi="Times New Roman"/>
          <w:color w:val="FF0000"/>
          <w:sz w:val="28"/>
          <w:szCs w:val="28"/>
          <w:lang w:eastAsia="ru-RU"/>
        </w:rPr>
        <w:t>Федеральным законом от 24.06.1998  N89-ФЗ «Об отходах производства и потребления»</w:t>
      </w:r>
      <w:proofErr w:type="gramStart"/>
      <w:r w:rsidR="006D0A45" w:rsidRPr="00013D7F">
        <w:rPr>
          <w:rFonts w:ascii="Times New Roman" w:eastAsia="Tahoma" w:hAnsi="Times New Roman"/>
          <w:color w:val="FF0000"/>
          <w:sz w:val="28"/>
          <w:szCs w:val="28"/>
          <w:lang w:bidi="ru-RU"/>
        </w:rPr>
        <w:t>.</w:t>
      </w:r>
      <w:r w:rsidR="00355FE4">
        <w:rPr>
          <w:rFonts w:ascii="Times New Roman" w:eastAsia="Tahoma" w:hAnsi="Times New Roman"/>
          <w:color w:val="FF0000"/>
          <w:sz w:val="28"/>
          <w:szCs w:val="28"/>
          <w:lang w:bidi="ru-RU"/>
        </w:rPr>
        <w:t>»</w:t>
      </w:r>
      <w:proofErr w:type="gramEnd"/>
      <w:r w:rsidR="00355FE4">
        <w:rPr>
          <w:rFonts w:ascii="Times New Roman" w:eastAsia="Tahoma" w:hAnsi="Times New Roman"/>
          <w:color w:val="FF0000"/>
          <w:sz w:val="28"/>
          <w:szCs w:val="28"/>
          <w:lang w:bidi="ru-RU"/>
        </w:rPr>
        <w:t>;</w:t>
      </w:r>
    </w:p>
    <w:p w:rsidR="00355FE4" w:rsidRPr="00013D7F" w:rsidRDefault="00355FE4" w:rsidP="006D0A45">
      <w:pPr>
        <w:pStyle w:val="a4"/>
        <w:ind w:firstLine="567"/>
        <w:jc w:val="both"/>
        <w:rPr>
          <w:rFonts w:ascii="Times New Roman" w:eastAsia="Tahoma" w:hAnsi="Times New Roman"/>
          <w:color w:val="FF0000"/>
          <w:sz w:val="28"/>
          <w:szCs w:val="28"/>
          <w:lang w:bidi="ru-RU"/>
        </w:rPr>
      </w:pPr>
    </w:p>
    <w:p w:rsidR="00013D7F" w:rsidRPr="00F52ED7" w:rsidRDefault="00013D7F" w:rsidP="00013D7F">
      <w:pPr>
        <w:ind w:firstLine="709"/>
        <w:jc w:val="both"/>
        <w:rPr>
          <w:szCs w:val="28"/>
        </w:rPr>
      </w:pPr>
      <w:r w:rsidRPr="00013D7F">
        <w:rPr>
          <w:szCs w:val="28"/>
        </w:rPr>
        <w:t>1.4.</w:t>
      </w:r>
      <w:r w:rsidRPr="00F52ED7">
        <w:rPr>
          <w:b/>
          <w:szCs w:val="28"/>
        </w:rPr>
        <w:t xml:space="preserve"> </w:t>
      </w:r>
      <w:r>
        <w:rPr>
          <w:b/>
          <w:szCs w:val="28"/>
        </w:rPr>
        <w:t>П</w:t>
      </w:r>
      <w:r w:rsidRPr="00F52ED7">
        <w:rPr>
          <w:b/>
          <w:szCs w:val="28"/>
        </w:rPr>
        <w:t>ункт 14.3</w:t>
      </w:r>
      <w:r>
        <w:rPr>
          <w:b/>
          <w:szCs w:val="28"/>
        </w:rPr>
        <w:t>.</w:t>
      </w:r>
      <w:r w:rsidRPr="00F52ED7">
        <w:rPr>
          <w:b/>
          <w:szCs w:val="28"/>
        </w:rPr>
        <w:t xml:space="preserve"> Правил</w:t>
      </w:r>
      <w:r w:rsidRPr="00F52ED7">
        <w:rPr>
          <w:szCs w:val="28"/>
        </w:rPr>
        <w:t xml:space="preserve"> дополнить абзацем вторым:</w:t>
      </w:r>
    </w:p>
    <w:p w:rsidR="00013D7F" w:rsidRDefault="00013D7F" w:rsidP="00013D7F">
      <w:pPr>
        <w:ind w:firstLine="709"/>
        <w:jc w:val="both"/>
        <w:rPr>
          <w:szCs w:val="28"/>
        </w:rPr>
      </w:pPr>
      <w:r w:rsidRPr="00F52ED7">
        <w:rPr>
          <w:szCs w:val="28"/>
        </w:rPr>
        <w:t xml:space="preserve">«Отходы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собираются в местах накопления </w:t>
      </w:r>
      <w:r w:rsidRPr="00F52ED7">
        <w:rPr>
          <w:szCs w:val="28"/>
        </w:rPr>
        <w:lastRenderedPageBreak/>
        <w:t xml:space="preserve">отработанных ртутьсодержащих ламп, определенных постановлением </w:t>
      </w:r>
      <w:r>
        <w:rPr>
          <w:szCs w:val="28"/>
        </w:rPr>
        <w:t xml:space="preserve">Черноозерской сельской </w:t>
      </w:r>
      <w:r w:rsidR="00355FE4">
        <w:rPr>
          <w:szCs w:val="28"/>
        </w:rPr>
        <w:t>администрации</w:t>
      </w:r>
      <w:proofErr w:type="gramStart"/>
      <w:r w:rsidR="00355FE4">
        <w:rPr>
          <w:szCs w:val="28"/>
        </w:rPr>
        <w:t>.»;</w:t>
      </w:r>
      <w:proofErr w:type="gramEnd"/>
    </w:p>
    <w:p w:rsidR="00355FE4" w:rsidRPr="00F52ED7" w:rsidRDefault="00355FE4" w:rsidP="00013D7F">
      <w:pPr>
        <w:ind w:firstLine="709"/>
        <w:jc w:val="both"/>
        <w:rPr>
          <w:szCs w:val="28"/>
        </w:rPr>
      </w:pPr>
    </w:p>
    <w:p w:rsidR="00013D7F" w:rsidRDefault="00013D7F" w:rsidP="00013D7F">
      <w:pPr>
        <w:pStyle w:val="s1"/>
        <w:shd w:val="clear" w:color="auto" w:fill="FFFFFF"/>
        <w:spacing w:before="0" w:beforeAutospacing="0" w:after="0" w:afterAutospacing="0"/>
        <w:ind w:firstLine="567"/>
        <w:jc w:val="both"/>
        <w:rPr>
          <w:color w:val="000000"/>
          <w:sz w:val="28"/>
          <w:szCs w:val="28"/>
        </w:rPr>
      </w:pPr>
      <w:r w:rsidRPr="00013D7F">
        <w:rPr>
          <w:color w:val="22272F"/>
          <w:sz w:val="28"/>
          <w:szCs w:val="28"/>
          <w:shd w:val="clear" w:color="auto" w:fill="FFFFFF"/>
        </w:rPr>
        <w:t>1.5.</w:t>
      </w:r>
      <w:r w:rsidRPr="00F52ED7">
        <w:rPr>
          <w:b/>
          <w:color w:val="22272F"/>
          <w:sz w:val="28"/>
          <w:szCs w:val="28"/>
          <w:shd w:val="clear" w:color="auto" w:fill="FFFFFF"/>
        </w:rPr>
        <w:t xml:space="preserve"> </w:t>
      </w:r>
      <w:r w:rsidRPr="00F52ED7">
        <w:rPr>
          <w:b/>
          <w:color w:val="000000"/>
          <w:sz w:val="28"/>
          <w:szCs w:val="28"/>
          <w:shd w:val="clear" w:color="auto" w:fill="FFFFFF"/>
        </w:rPr>
        <w:t xml:space="preserve">Абзац первый </w:t>
      </w:r>
      <w:r w:rsidRPr="00F52ED7">
        <w:rPr>
          <w:b/>
          <w:color w:val="000000"/>
          <w:sz w:val="28"/>
          <w:szCs w:val="28"/>
        </w:rPr>
        <w:t>пункта 2.1. Правил</w:t>
      </w:r>
      <w:r w:rsidRPr="00F52ED7">
        <w:rPr>
          <w:color w:val="000000"/>
          <w:sz w:val="28"/>
          <w:szCs w:val="28"/>
        </w:rPr>
        <w:t xml:space="preserve"> изложить в новой редакции: </w:t>
      </w:r>
      <w:r>
        <w:rPr>
          <w:color w:val="000000"/>
          <w:sz w:val="28"/>
          <w:szCs w:val="28"/>
        </w:rPr>
        <w:t xml:space="preserve">     </w:t>
      </w:r>
    </w:p>
    <w:p w:rsidR="00013D7F" w:rsidRPr="00B11EF0" w:rsidRDefault="00013D7F" w:rsidP="00013D7F">
      <w:pPr>
        <w:pStyle w:val="s1"/>
        <w:shd w:val="clear" w:color="auto" w:fill="FFFFFF"/>
        <w:spacing w:before="0" w:beforeAutospacing="0" w:after="0" w:afterAutospacing="0"/>
        <w:ind w:firstLine="567"/>
        <w:jc w:val="both"/>
        <w:rPr>
          <w:rFonts w:eastAsia="Tahoma"/>
          <w:sz w:val="28"/>
          <w:szCs w:val="28"/>
          <w:lang w:bidi="ru-RU"/>
        </w:rPr>
      </w:pPr>
      <w:r>
        <w:rPr>
          <w:color w:val="000000"/>
          <w:sz w:val="28"/>
          <w:szCs w:val="28"/>
        </w:rPr>
        <w:t xml:space="preserve"> </w:t>
      </w:r>
      <w:proofErr w:type="gramStart"/>
      <w:r w:rsidRPr="00F52ED7">
        <w:rPr>
          <w:color w:val="000000"/>
          <w:sz w:val="28"/>
          <w:szCs w:val="28"/>
        </w:rPr>
        <w:t>«</w:t>
      </w:r>
      <w:r>
        <w:rPr>
          <w:color w:val="000000"/>
          <w:sz w:val="28"/>
          <w:szCs w:val="28"/>
        </w:rPr>
        <w:t>2.1.</w:t>
      </w:r>
      <w:r w:rsidRPr="00F52ED7">
        <w:rPr>
          <w:bCs/>
          <w:color w:val="000000"/>
          <w:sz w:val="28"/>
          <w:szCs w:val="28"/>
        </w:rPr>
        <w:t xml:space="preserve">Физические и юридические лица независимо от их организационно-правовых форм обязаны осуществлять содержание и уборку территории земельного участка, принадлежащего им на праве собственности, ином вещном, либо обязательственном </w:t>
      </w:r>
      <w:r w:rsidRPr="00F52ED7">
        <w:rPr>
          <w:bCs/>
          <w:sz w:val="28"/>
          <w:szCs w:val="28"/>
        </w:rPr>
        <w:t xml:space="preserve">праве, также </w:t>
      </w:r>
      <w:r w:rsidRPr="00F52ED7">
        <w:rPr>
          <w:sz w:val="28"/>
          <w:szCs w:val="28"/>
          <w:shd w:val="clear" w:color="auto" w:fill="FFFFFF"/>
        </w:rPr>
        <w:t>имеющих право ограниченного пользования землями и (или) чужими земельными участками, установленное в соответствии с </w:t>
      </w:r>
      <w:hyperlink r:id="rId4" w:anchor="/document/12124624/entry/50007" w:history="1">
        <w:r w:rsidRPr="00013D7F">
          <w:rPr>
            <w:rStyle w:val="a5"/>
            <w:color w:val="auto"/>
            <w:sz w:val="28"/>
            <w:szCs w:val="28"/>
            <w:u w:val="none"/>
            <w:shd w:val="clear" w:color="auto" w:fill="FFFFFF"/>
          </w:rPr>
          <w:t>главой V.7</w:t>
        </w:r>
      </w:hyperlink>
      <w:r w:rsidRPr="00013D7F">
        <w:rPr>
          <w:sz w:val="28"/>
          <w:szCs w:val="28"/>
        </w:rPr>
        <w:t>.</w:t>
      </w:r>
      <w:r w:rsidRPr="00F52ED7">
        <w:rPr>
          <w:sz w:val="28"/>
          <w:szCs w:val="28"/>
          <w:shd w:val="clear" w:color="auto" w:fill="FFFFFF"/>
        </w:rPr>
        <w:t> Земельного кодекса Российской Федерации</w:t>
      </w:r>
      <w:r w:rsidRPr="00F52ED7">
        <w:rPr>
          <w:color w:val="22272F"/>
          <w:sz w:val="28"/>
          <w:szCs w:val="28"/>
          <w:shd w:val="clear" w:color="auto" w:fill="FFFFFF"/>
        </w:rPr>
        <w:t xml:space="preserve"> - </w:t>
      </w:r>
      <w:r w:rsidRPr="00F52ED7">
        <w:rPr>
          <w:bCs/>
          <w:sz w:val="28"/>
          <w:szCs w:val="28"/>
        </w:rPr>
        <w:t xml:space="preserve">обладателей публичного сервитута (далее - правообладатели земельных участков), </w:t>
      </w:r>
      <w:r w:rsidRPr="00F52ED7">
        <w:rPr>
          <w:bCs/>
          <w:color w:val="000000"/>
          <w:sz w:val="28"/>
          <w:szCs w:val="28"/>
        </w:rPr>
        <w:t>а также зданий</w:t>
      </w:r>
      <w:proofErr w:type="gramEnd"/>
      <w:r w:rsidRPr="00F52ED7">
        <w:rPr>
          <w:bCs/>
          <w:color w:val="000000"/>
          <w:sz w:val="28"/>
          <w:szCs w:val="28"/>
        </w:rPr>
        <w:t>, сооружений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roofErr w:type="gramStart"/>
      <w:r w:rsidRPr="00F52ED7">
        <w:rPr>
          <w:bCs/>
          <w:color w:val="000000"/>
          <w:sz w:val="28"/>
          <w:szCs w:val="28"/>
        </w:rPr>
        <w:t>.»</w:t>
      </w:r>
      <w:r>
        <w:rPr>
          <w:bCs/>
          <w:color w:val="000000"/>
          <w:sz w:val="28"/>
          <w:szCs w:val="28"/>
        </w:rPr>
        <w:t>.</w:t>
      </w:r>
      <w:proofErr w:type="gramEnd"/>
    </w:p>
    <w:p w:rsidR="006D0A45" w:rsidRDefault="006D0A45" w:rsidP="006D0A45">
      <w:pPr>
        <w:ind w:firstLine="709"/>
        <w:jc w:val="both"/>
        <w:rPr>
          <w:szCs w:val="28"/>
        </w:rPr>
      </w:pPr>
      <w:r>
        <w:rPr>
          <w:szCs w:val="28"/>
        </w:rPr>
        <w:t xml:space="preserve">2. Настоящее решение вступает в силу после обнародования и подлежит размещению на официальном сайте Звениговского муниципального района в информационно-телекоммуникационной сети «Интернет» </w:t>
      </w:r>
      <w:r w:rsidRPr="004059EE">
        <w:rPr>
          <w:szCs w:val="28"/>
        </w:rPr>
        <w:t>(</w:t>
      </w:r>
      <w:proofErr w:type="spellStart"/>
      <w:r w:rsidRPr="004059EE">
        <w:rPr>
          <w:szCs w:val="28"/>
        </w:rPr>
        <w:t>www</w:t>
      </w:r>
      <w:proofErr w:type="spellEnd"/>
      <w:r w:rsidRPr="004059EE">
        <w:rPr>
          <w:szCs w:val="28"/>
        </w:rPr>
        <w:t xml:space="preserve">. </w:t>
      </w:r>
      <w:proofErr w:type="spellStart"/>
      <w:r w:rsidRPr="004059EE">
        <w:rPr>
          <w:szCs w:val="28"/>
          <w:lang w:val="en-US"/>
        </w:rPr>
        <w:t>admzven</w:t>
      </w:r>
      <w:proofErr w:type="spellEnd"/>
      <w:r w:rsidRPr="004059EE">
        <w:rPr>
          <w:szCs w:val="28"/>
        </w:rPr>
        <w:t>.</w:t>
      </w:r>
      <w:proofErr w:type="spellStart"/>
      <w:r w:rsidRPr="004059EE">
        <w:rPr>
          <w:szCs w:val="28"/>
          <w:lang w:val="en-US"/>
        </w:rPr>
        <w:t>ru</w:t>
      </w:r>
      <w:proofErr w:type="spellEnd"/>
      <w:r w:rsidRPr="004059EE">
        <w:rPr>
          <w:szCs w:val="28"/>
        </w:rPr>
        <w:t>).</w:t>
      </w:r>
    </w:p>
    <w:p w:rsidR="006D0A45" w:rsidRDefault="006D0A45" w:rsidP="006D0A45">
      <w:pPr>
        <w:pStyle w:val="a3"/>
        <w:spacing w:before="0" w:beforeAutospacing="0" w:after="0" w:afterAutospacing="0"/>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данного решения возложить на постоянно действующую комиссию по законности и правопорядку.</w:t>
      </w:r>
    </w:p>
    <w:p w:rsidR="006D0A45" w:rsidRDefault="006D0A45" w:rsidP="006D0A45">
      <w:pPr>
        <w:jc w:val="both"/>
        <w:outlineLvl w:val="0"/>
        <w:rPr>
          <w:szCs w:val="28"/>
        </w:rPr>
      </w:pPr>
    </w:p>
    <w:p w:rsidR="006D0A45" w:rsidRDefault="006D0A45" w:rsidP="006D0A45">
      <w:pPr>
        <w:jc w:val="both"/>
        <w:outlineLvl w:val="0"/>
        <w:rPr>
          <w:szCs w:val="28"/>
        </w:rPr>
      </w:pPr>
    </w:p>
    <w:p w:rsidR="006D0A45" w:rsidRPr="00E40EAC" w:rsidRDefault="006D0A45" w:rsidP="006D0A45">
      <w:pPr>
        <w:jc w:val="both"/>
        <w:outlineLvl w:val="0"/>
        <w:rPr>
          <w:szCs w:val="28"/>
        </w:rPr>
      </w:pPr>
    </w:p>
    <w:p w:rsidR="006D0A45" w:rsidRDefault="006D0A45" w:rsidP="006D0A45">
      <w:pPr>
        <w:widowControl w:val="0"/>
        <w:suppressAutoHyphens w:val="0"/>
        <w:autoSpaceDN w:val="0"/>
        <w:adjustRightInd w:val="0"/>
        <w:jc w:val="both"/>
        <w:rPr>
          <w:szCs w:val="28"/>
          <w:lang w:eastAsia="ru-RU"/>
        </w:rPr>
      </w:pPr>
      <w:r>
        <w:rPr>
          <w:szCs w:val="28"/>
          <w:lang w:eastAsia="ru-RU"/>
        </w:rPr>
        <w:t xml:space="preserve">Глава </w:t>
      </w:r>
      <w:r w:rsidR="00873AE2">
        <w:rPr>
          <w:szCs w:val="28"/>
          <w:lang w:eastAsia="ru-RU"/>
        </w:rPr>
        <w:t>Черноозерс</w:t>
      </w:r>
      <w:r>
        <w:rPr>
          <w:szCs w:val="28"/>
          <w:lang w:eastAsia="ru-RU"/>
        </w:rPr>
        <w:t xml:space="preserve">кого сельского поселения, </w:t>
      </w:r>
    </w:p>
    <w:p w:rsidR="006D0A45" w:rsidRDefault="006D0A45" w:rsidP="006D0A45">
      <w:pPr>
        <w:widowControl w:val="0"/>
        <w:suppressAutoHyphens w:val="0"/>
        <w:autoSpaceDN w:val="0"/>
        <w:adjustRightInd w:val="0"/>
        <w:ind w:left="-540"/>
        <w:jc w:val="both"/>
        <w:rPr>
          <w:szCs w:val="28"/>
          <w:lang w:eastAsia="ru-RU"/>
        </w:rPr>
      </w:pPr>
      <w:r>
        <w:rPr>
          <w:szCs w:val="28"/>
          <w:lang w:eastAsia="ru-RU"/>
        </w:rPr>
        <w:t xml:space="preserve">        Председатель Собрания депутатов                                             </w:t>
      </w:r>
      <w:r w:rsidR="00873AE2">
        <w:rPr>
          <w:szCs w:val="28"/>
          <w:lang w:eastAsia="ru-RU"/>
        </w:rPr>
        <w:t>Э. А. Николаев</w:t>
      </w:r>
    </w:p>
    <w:p w:rsidR="006D0A45" w:rsidRDefault="006D0A45" w:rsidP="006D0A45">
      <w:pPr>
        <w:tabs>
          <w:tab w:val="left" w:pos="3825"/>
          <w:tab w:val="center" w:pos="4677"/>
        </w:tabs>
        <w:jc w:val="center"/>
        <w:rPr>
          <w:b/>
          <w:szCs w:val="28"/>
        </w:rPr>
      </w:pPr>
    </w:p>
    <w:p w:rsidR="006D0A45" w:rsidRDefault="006D0A45" w:rsidP="006D0A45">
      <w:pPr>
        <w:tabs>
          <w:tab w:val="left" w:pos="3825"/>
          <w:tab w:val="center" w:pos="4677"/>
        </w:tabs>
        <w:jc w:val="center"/>
        <w:rPr>
          <w:b/>
          <w:szCs w:val="28"/>
        </w:rPr>
      </w:pPr>
    </w:p>
    <w:p w:rsidR="00AA5C3A" w:rsidRDefault="00AA5C3A"/>
    <w:sectPr w:rsidR="00AA5C3A" w:rsidSect="00AA5C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0A45"/>
    <w:rsid w:val="00013D7F"/>
    <w:rsid w:val="002E20AE"/>
    <w:rsid w:val="00355FE4"/>
    <w:rsid w:val="006935E0"/>
    <w:rsid w:val="006D0A45"/>
    <w:rsid w:val="007A7611"/>
    <w:rsid w:val="00873AE2"/>
    <w:rsid w:val="00AA5C3A"/>
    <w:rsid w:val="00B11EF0"/>
    <w:rsid w:val="00E31D0B"/>
    <w:rsid w:val="00E354EA"/>
    <w:rsid w:val="00F04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A45"/>
    <w:pPr>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qFormat/>
    <w:rsid w:val="006D0A4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0A45"/>
    <w:rPr>
      <w:rFonts w:ascii="Arial" w:eastAsia="Times New Roman" w:hAnsi="Arial" w:cs="Arial"/>
      <w:b/>
      <w:bCs/>
      <w:kern w:val="32"/>
      <w:sz w:val="32"/>
      <w:szCs w:val="32"/>
      <w:lang w:eastAsia="ar-SA"/>
    </w:rPr>
  </w:style>
  <w:style w:type="paragraph" w:styleId="a3">
    <w:name w:val="Normal (Web)"/>
    <w:basedOn w:val="a"/>
    <w:rsid w:val="006D0A45"/>
    <w:pPr>
      <w:suppressAutoHyphens w:val="0"/>
      <w:spacing w:before="100" w:beforeAutospacing="1" w:after="100" w:afterAutospacing="1"/>
    </w:pPr>
    <w:rPr>
      <w:sz w:val="24"/>
      <w:szCs w:val="24"/>
      <w:lang w:eastAsia="ru-RU"/>
    </w:rPr>
  </w:style>
  <w:style w:type="paragraph" w:styleId="a4">
    <w:name w:val="No Spacing"/>
    <w:uiPriority w:val="1"/>
    <w:qFormat/>
    <w:rsid w:val="006D0A45"/>
    <w:pPr>
      <w:suppressAutoHyphens/>
      <w:spacing w:after="0" w:line="240" w:lineRule="auto"/>
    </w:pPr>
    <w:rPr>
      <w:rFonts w:ascii="Calibri" w:eastAsia="Calibri" w:hAnsi="Calibri" w:cs="Times New Roman"/>
      <w:lang w:eastAsia="ar-SA"/>
    </w:rPr>
  </w:style>
  <w:style w:type="character" w:styleId="a5">
    <w:name w:val="Hyperlink"/>
    <w:rsid w:val="00013D7F"/>
    <w:rPr>
      <w:color w:val="0000FF"/>
      <w:u w:val="single"/>
    </w:rPr>
  </w:style>
  <w:style w:type="paragraph" w:customStyle="1" w:styleId="s1">
    <w:name w:val="s_1"/>
    <w:basedOn w:val="a"/>
    <w:rsid w:val="00013D7F"/>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871</Words>
  <Characters>4966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2021-04-22T11:30:00Z</cp:lastPrinted>
  <dcterms:created xsi:type="dcterms:W3CDTF">2021-03-09T11:38:00Z</dcterms:created>
  <dcterms:modified xsi:type="dcterms:W3CDTF">2021-04-22T11:30:00Z</dcterms:modified>
</cp:coreProperties>
</file>