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1F1DA3" w:rsidTr="00795DA7">
        <w:trPr>
          <w:trHeight w:val="619"/>
        </w:trPr>
        <w:tc>
          <w:tcPr>
            <w:tcW w:w="4814" w:type="dxa"/>
          </w:tcPr>
          <w:p w:rsidR="001F1DA3" w:rsidRPr="00F81B0F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1F1DA3" w:rsidRPr="00F81B0F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1F1DA3" w:rsidRPr="00F81B0F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1F1DA3" w:rsidRPr="005C4642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1F1DA3" w:rsidRPr="005C4642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DA3" w:rsidRPr="005C4642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DA3" w:rsidRPr="005C4642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1F1DA3" w:rsidRPr="005C4642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DA3" w:rsidRPr="005C4642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1F1DA3" w:rsidRPr="00F81B0F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1F1DA3" w:rsidRPr="00F81B0F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1F1DA3" w:rsidRPr="00F81B0F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1F1DA3" w:rsidRPr="00F81B0F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1F1DA3" w:rsidRPr="00F81B0F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1F1DA3" w:rsidRPr="005C4642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1F1DA3" w:rsidRPr="005C4642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DA3" w:rsidRPr="005C4642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DA3" w:rsidRPr="005C4642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F1DA3" w:rsidRPr="005C4642" w:rsidRDefault="001F1DA3" w:rsidP="00795D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F1DA3" w:rsidRDefault="001F1DA3" w:rsidP="001F1DA3">
      <w:pPr>
        <w:jc w:val="center"/>
        <w:rPr>
          <w:szCs w:val="28"/>
        </w:rPr>
      </w:pPr>
      <w:r>
        <w:t xml:space="preserve"> </w:t>
      </w:r>
    </w:p>
    <w:p w:rsidR="001F1DA3" w:rsidRDefault="001F1DA3" w:rsidP="001F1DA3">
      <w:pPr>
        <w:jc w:val="center"/>
        <w:rPr>
          <w:szCs w:val="28"/>
        </w:rPr>
      </w:pPr>
      <w:r w:rsidRPr="002D3BDB">
        <w:rPr>
          <w:szCs w:val="28"/>
        </w:rPr>
        <w:t xml:space="preserve">от </w:t>
      </w:r>
      <w:r w:rsidR="004B45A3">
        <w:rPr>
          <w:szCs w:val="28"/>
        </w:rPr>
        <w:t>2</w:t>
      </w:r>
      <w:r w:rsidR="00C2015C">
        <w:rPr>
          <w:szCs w:val="28"/>
        </w:rPr>
        <w:t>7</w:t>
      </w:r>
      <w:r w:rsidRPr="002D3BDB">
        <w:rPr>
          <w:szCs w:val="28"/>
        </w:rPr>
        <w:t xml:space="preserve">  апреля 2020 года  </w:t>
      </w:r>
      <w:r w:rsidRPr="002D3BDB">
        <w:rPr>
          <w:szCs w:val="28"/>
        </w:rPr>
        <w:tab/>
      </w:r>
      <w:r w:rsidRPr="002D3BDB">
        <w:rPr>
          <w:szCs w:val="28"/>
        </w:rPr>
        <w:tab/>
      </w:r>
      <w:r w:rsidRPr="002D3BDB">
        <w:rPr>
          <w:szCs w:val="28"/>
        </w:rPr>
        <w:tab/>
      </w:r>
      <w:r w:rsidRPr="002D3BDB">
        <w:rPr>
          <w:szCs w:val="28"/>
        </w:rPr>
        <w:tab/>
      </w:r>
      <w:r w:rsidRPr="002D3BDB">
        <w:rPr>
          <w:szCs w:val="28"/>
        </w:rPr>
        <w:tab/>
      </w:r>
      <w:r w:rsidRPr="002D3BDB">
        <w:rPr>
          <w:szCs w:val="28"/>
        </w:rPr>
        <w:tab/>
      </w:r>
      <w:r w:rsidRPr="002D3BDB">
        <w:rPr>
          <w:szCs w:val="28"/>
        </w:rPr>
        <w:tab/>
        <w:t xml:space="preserve">№ </w:t>
      </w:r>
      <w:r w:rsidR="004B45A3">
        <w:rPr>
          <w:szCs w:val="28"/>
        </w:rPr>
        <w:t>22</w:t>
      </w:r>
    </w:p>
    <w:p w:rsidR="001F1DA3" w:rsidRPr="002D3BDB" w:rsidRDefault="001F1DA3" w:rsidP="001F1DA3">
      <w:pPr>
        <w:jc w:val="center"/>
        <w:rPr>
          <w:szCs w:val="28"/>
        </w:rPr>
      </w:pPr>
    </w:p>
    <w:p w:rsidR="001F1DA3" w:rsidRDefault="001F1DA3" w:rsidP="00F16EA3">
      <w:pPr>
        <w:jc w:val="center"/>
        <w:rPr>
          <w:szCs w:val="28"/>
        </w:rPr>
      </w:pPr>
    </w:p>
    <w:p w:rsidR="00F16EA3" w:rsidRPr="007761D3" w:rsidRDefault="00F16EA3" w:rsidP="00F16EA3">
      <w:pPr>
        <w:jc w:val="center"/>
        <w:rPr>
          <w:szCs w:val="28"/>
        </w:rPr>
      </w:pPr>
      <w:r w:rsidRPr="008B70BA">
        <w:rPr>
          <w:szCs w:val="28"/>
        </w:rPr>
        <w:t>О внесении изменений в</w:t>
      </w:r>
      <w:r>
        <w:rPr>
          <w:szCs w:val="28"/>
        </w:rPr>
        <w:t xml:space="preserve"> постановление администрации муниципального образования «Черноозерское сельское поселение» от 16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>. № 30 «</w:t>
      </w:r>
      <w:r w:rsidRPr="007761D3"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F16EA3" w:rsidRPr="00E03222" w:rsidRDefault="00F16EA3" w:rsidP="00F16EA3">
      <w:pPr>
        <w:jc w:val="center"/>
      </w:pPr>
    </w:p>
    <w:p w:rsidR="00F16EA3" w:rsidRDefault="00F16EA3" w:rsidP="00F16EA3">
      <w:pPr>
        <w:jc w:val="center"/>
        <w:rPr>
          <w:szCs w:val="28"/>
        </w:rPr>
      </w:pPr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 xml:space="preserve">. </w:t>
      </w:r>
      <w:r>
        <w:rPr>
          <w:szCs w:val="28"/>
        </w:rPr>
        <w:br/>
        <w:t xml:space="preserve">№ 210-ФЗ «Об организации предоставлении государственных и муниципальных услуг», Уставом Черноозерского сельского поселения Звениговского муниципального района Республики Марий Эл, Черноозерская сельская администрация </w:t>
      </w:r>
      <w:r w:rsidRPr="00D616A0">
        <w:rPr>
          <w:szCs w:val="28"/>
        </w:rPr>
        <w:t>ПОСТАНОВЛЯЕТ:</w:t>
      </w:r>
    </w:p>
    <w:p w:rsidR="00F16EA3" w:rsidRDefault="00F16EA3" w:rsidP="00F16EA3">
      <w:pPr>
        <w:ind w:firstLine="709"/>
        <w:jc w:val="both"/>
      </w:pPr>
      <w:r w:rsidRPr="00593A1F"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Административный регламент </w:t>
      </w:r>
      <w:r w:rsidRPr="000E7A8B">
        <w:t>предоставления муниципальной услуги</w:t>
      </w:r>
      <w:r>
        <w:rPr>
          <w:szCs w:val="28"/>
        </w:rPr>
        <w:t xml:space="preserve"> </w:t>
      </w:r>
      <w:r w:rsidRPr="000E7A8B">
        <w:t>«</w:t>
      </w:r>
      <w:r>
        <w:t>П</w:t>
      </w:r>
      <w:r w:rsidRPr="000E7A8B">
        <w:t>еревод жилого помещения в нежилое помещение и нежилого помещения в жилое помещение»</w:t>
      </w:r>
      <w:r>
        <w:t xml:space="preserve">, утвержденный постановлением администрации муниципального </w:t>
      </w:r>
      <w:r>
        <w:rPr>
          <w:szCs w:val="28"/>
        </w:rPr>
        <w:t xml:space="preserve">образования «Черноозерское сельское поселение» от 16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>. № 30</w:t>
      </w:r>
      <w:r>
        <w:br/>
      </w:r>
      <w:r w:rsidRPr="00C164B6">
        <w:t xml:space="preserve">(в редакции </w:t>
      </w:r>
      <w:r>
        <w:t xml:space="preserve">постановлений администрации от 25 декабря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№ 41, от 5</w:t>
      </w:r>
      <w:proofErr w:type="gramEnd"/>
      <w:r>
        <w:t xml:space="preserve"> марта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17</w:t>
      </w:r>
      <w:r w:rsidRPr="00C164B6">
        <w:t>)</w:t>
      </w:r>
      <w:r>
        <w:t>, следующие изменения:</w:t>
      </w:r>
    </w:p>
    <w:p w:rsidR="00F16EA3" w:rsidRDefault="00F16EA3" w:rsidP="00F16EA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1) в абзаце первом пункта 2 слова «собственник соответствующего</w:t>
      </w:r>
      <w:r w:rsidRPr="00304C38">
        <w:rPr>
          <w:szCs w:val="28"/>
        </w:rPr>
        <w:t xml:space="preserve"> помещения (за исключением</w:t>
      </w:r>
      <w:r>
        <w:rPr>
          <w:szCs w:val="28"/>
        </w:rPr>
        <w:t>» заменить словами «собственник</w:t>
      </w:r>
      <w:r w:rsidRPr="00304C38">
        <w:rPr>
          <w:szCs w:val="28"/>
        </w:rPr>
        <w:t xml:space="preserve"> </w:t>
      </w:r>
      <w:r>
        <w:rPr>
          <w:szCs w:val="28"/>
        </w:rPr>
        <w:t xml:space="preserve">соответствующего </w:t>
      </w:r>
      <w:r w:rsidRPr="00304C38">
        <w:rPr>
          <w:szCs w:val="28"/>
        </w:rPr>
        <w:t xml:space="preserve">помещения - физические и юридические лица </w:t>
      </w:r>
      <w:r>
        <w:rPr>
          <w:szCs w:val="28"/>
        </w:rPr>
        <w:br/>
      </w:r>
      <w:r w:rsidRPr="00304C38">
        <w:rPr>
          <w:szCs w:val="28"/>
        </w:rPr>
        <w:t>(за исключением»;</w:t>
      </w:r>
      <w:proofErr w:type="gramEnd"/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AB7B37">
        <w:rPr>
          <w:szCs w:val="28"/>
        </w:rPr>
        <w:t xml:space="preserve">в абзаце </w:t>
      </w:r>
      <w:r>
        <w:rPr>
          <w:szCs w:val="28"/>
        </w:rPr>
        <w:t>втором</w:t>
      </w:r>
      <w:r w:rsidRPr="00AB7B37">
        <w:rPr>
          <w:szCs w:val="28"/>
        </w:rPr>
        <w:t xml:space="preserve"> пункта 2</w:t>
      </w:r>
      <w:r>
        <w:rPr>
          <w:szCs w:val="28"/>
        </w:rPr>
        <w:t>3</w:t>
      </w:r>
      <w:r w:rsidRPr="00AB7B37">
        <w:rPr>
          <w:szCs w:val="28"/>
        </w:rPr>
        <w:t xml:space="preserve"> слова «в течение трех дней со дня поступления» заменить словами «в течение одного рабочего дня со дня поступления»;</w:t>
      </w:r>
    </w:p>
    <w:p w:rsidR="00F16EA3" w:rsidRPr="001737ED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3) а</w:t>
      </w:r>
      <w:r w:rsidRPr="001737ED">
        <w:rPr>
          <w:szCs w:val="28"/>
        </w:rPr>
        <w:t xml:space="preserve">бзац восьмой пункта </w:t>
      </w:r>
      <w:r>
        <w:rPr>
          <w:szCs w:val="28"/>
        </w:rPr>
        <w:t>28</w:t>
      </w:r>
      <w:r w:rsidRPr="001737ED">
        <w:rPr>
          <w:szCs w:val="28"/>
        </w:rPr>
        <w:t xml:space="preserve"> изложить в следующей редакции:</w:t>
      </w:r>
    </w:p>
    <w:p w:rsidR="00F16EA3" w:rsidRPr="001737ED" w:rsidRDefault="00F16EA3" w:rsidP="00F16EA3">
      <w:pPr>
        <w:ind w:firstLine="709"/>
        <w:jc w:val="both"/>
        <w:rPr>
          <w:szCs w:val="28"/>
        </w:rPr>
      </w:pPr>
      <w:r w:rsidRPr="001737ED">
        <w:rPr>
          <w:szCs w:val="28"/>
        </w:rPr>
        <w:t xml:space="preserve">«возможность обращения за муниципальной услугой (направление документов, получение результата, а также получение информации о ходе </w:t>
      </w:r>
      <w:r w:rsidRPr="001737ED">
        <w:rPr>
          <w:szCs w:val="28"/>
        </w:rPr>
        <w:lastRenderedPageBreak/>
        <w:t>предоставления муниципальной услуги) различными способами, предусмотренными настоящим Регламентом</w:t>
      </w:r>
      <w:proofErr w:type="gramStart"/>
      <w:r w:rsidRPr="001737ED">
        <w:rPr>
          <w:szCs w:val="28"/>
        </w:rPr>
        <w:t>;»</w:t>
      </w:r>
      <w:proofErr w:type="gramEnd"/>
      <w:r w:rsidRPr="001737ED">
        <w:rPr>
          <w:szCs w:val="28"/>
        </w:rPr>
        <w:t>;</w:t>
      </w:r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4) в пункте 40 слова «(при его наличии)» исключить;</w:t>
      </w:r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5) в пункте 44:</w:t>
      </w:r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в абзаце первом слова «составляет не позднее следующего дня» заменить словами «составляет не позднее следующего рабочего дня»;</w:t>
      </w:r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дополнить абзацем вторым следующего содержания:</w:t>
      </w:r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C5337B">
        <w:t xml:space="preserve">В случае </w:t>
      </w:r>
      <w:proofErr w:type="gramStart"/>
      <w:r w:rsidRPr="00C5337B">
        <w:t>установления факта несоблюдения условий действительности электронной подписи</w:t>
      </w:r>
      <w:proofErr w:type="gramEnd"/>
      <w:r w:rsidRPr="00C5337B">
        <w:t xml:space="preserve"> срок выполнения процедуры </w:t>
      </w:r>
      <w:r>
        <w:br/>
      </w:r>
      <w:r w:rsidRPr="00714909">
        <w:t>по приему документов от заявителя и их регистрации, предусмотренных в пунктах 40 - 43 Административного регламента</w:t>
      </w:r>
      <w:r>
        <w:t xml:space="preserve"> </w:t>
      </w:r>
      <w:r w:rsidRPr="00C5337B">
        <w:t xml:space="preserve">не должен превышать 3 рабочих дней со дня </w:t>
      </w:r>
      <w:r>
        <w:t>поступления</w:t>
      </w:r>
      <w:r w:rsidRPr="0058700C">
        <w:t xml:space="preserve"> </w:t>
      </w:r>
      <w:r w:rsidRPr="00714909">
        <w:t xml:space="preserve">заявления и документов, указанных </w:t>
      </w:r>
      <w:r>
        <w:br/>
      </w:r>
      <w:r w:rsidRPr="00714909">
        <w:t>в пункте 11 Административного регламента</w:t>
      </w:r>
      <w:r w:rsidRPr="00C5337B">
        <w:t>.</w:t>
      </w:r>
      <w:r>
        <w:rPr>
          <w:szCs w:val="28"/>
        </w:rPr>
        <w:t>»;</w:t>
      </w:r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абзацы второй – четвертый считать абзацами третьим – пятым соответственно;</w:t>
      </w:r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в абзаце третьем слово «предусмотренных» заменить словом «предусмотренной»;</w:t>
      </w:r>
    </w:p>
    <w:p w:rsidR="00F16EA3" w:rsidRPr="0058700C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6) в пункте 46</w:t>
      </w:r>
      <w:r w:rsidRPr="0058700C">
        <w:rPr>
          <w:szCs w:val="28"/>
        </w:rPr>
        <w:t>:</w:t>
      </w:r>
    </w:p>
    <w:p w:rsidR="00F16EA3" w:rsidRPr="0058700C" w:rsidRDefault="00F16EA3" w:rsidP="00F16EA3">
      <w:pPr>
        <w:ind w:firstLine="709"/>
        <w:jc w:val="both"/>
        <w:rPr>
          <w:szCs w:val="28"/>
        </w:rPr>
      </w:pPr>
      <w:r w:rsidRPr="0058700C">
        <w:rPr>
          <w:szCs w:val="28"/>
        </w:rPr>
        <w:t xml:space="preserve">абзац </w:t>
      </w:r>
      <w:r>
        <w:rPr>
          <w:szCs w:val="28"/>
        </w:rPr>
        <w:t>второй</w:t>
      </w:r>
      <w:r w:rsidRPr="0058700C">
        <w:rPr>
          <w:szCs w:val="28"/>
        </w:rPr>
        <w:t xml:space="preserve"> изложить в следующей редакции:</w:t>
      </w:r>
    </w:p>
    <w:p w:rsidR="00F16EA3" w:rsidRPr="0058700C" w:rsidRDefault="00F16EA3" w:rsidP="00F16EA3">
      <w:pPr>
        <w:ind w:firstLine="709"/>
        <w:jc w:val="both"/>
      </w:pPr>
      <w:r w:rsidRPr="0058700C">
        <w:rPr>
          <w:szCs w:val="28"/>
        </w:rPr>
        <w:t>«</w:t>
      </w:r>
      <w:r w:rsidRPr="0058700C">
        <w:t xml:space="preserve">Специалист </w:t>
      </w:r>
      <w:r>
        <w:t>уполномоченного органа</w:t>
      </w:r>
      <w:r w:rsidRPr="0058700C">
        <w:t xml:space="preserve"> в течение 3 календарных дней со дня поступления к нему заявления и документов, указанных </w:t>
      </w:r>
      <w:r>
        <w:br/>
      </w:r>
      <w:r w:rsidRPr="0058700C">
        <w:t>в пункте 11 Административного регламента, осуществляет первичную проверку представляемых заявителем документов</w:t>
      </w:r>
      <w:proofErr w:type="gramStart"/>
      <w:r w:rsidRPr="0058700C">
        <w:t>:»</w:t>
      </w:r>
      <w:proofErr w:type="gramEnd"/>
      <w:r w:rsidRPr="0058700C">
        <w:t>;</w:t>
      </w:r>
    </w:p>
    <w:p w:rsidR="00F16EA3" w:rsidRPr="0058700C" w:rsidRDefault="00F16EA3" w:rsidP="00F16EA3">
      <w:pPr>
        <w:ind w:firstLine="709"/>
        <w:jc w:val="both"/>
      </w:pPr>
      <w:r w:rsidRPr="0058700C">
        <w:t xml:space="preserve">дополнить абзацами </w:t>
      </w:r>
      <w:r>
        <w:t>шестым</w:t>
      </w:r>
      <w:r w:rsidRPr="0058700C">
        <w:t>-де</w:t>
      </w:r>
      <w:r>
        <w:t>вятым</w:t>
      </w:r>
      <w:r w:rsidRPr="0058700C">
        <w:t xml:space="preserve"> следующего содержания:</w:t>
      </w:r>
    </w:p>
    <w:p w:rsidR="00F16EA3" w:rsidRPr="0058700C" w:rsidRDefault="00F16EA3" w:rsidP="00F16EA3">
      <w:pPr>
        <w:ind w:firstLine="709"/>
        <w:jc w:val="both"/>
      </w:pPr>
      <w:r w:rsidRPr="0058700C">
        <w:t xml:space="preserve">«В зависимости от результатов первичной проверки специалист </w:t>
      </w:r>
      <w:r>
        <w:t>уполномоченного органа</w:t>
      </w:r>
      <w:r w:rsidRPr="0058700C">
        <w:t xml:space="preserve"> осуществляет дальнейшее рассмотрение зарегистрированного заявления и прилагаемых к нему документов путем выполнения одного из следующих административных действий:</w:t>
      </w:r>
    </w:p>
    <w:p w:rsidR="00F16EA3" w:rsidRPr="0058700C" w:rsidRDefault="00F16EA3" w:rsidP="00F16EA3">
      <w:pPr>
        <w:ind w:firstLine="709"/>
        <w:jc w:val="both"/>
      </w:pPr>
      <w:r w:rsidRPr="0058700C">
        <w:t>действие, предусмотренное пунктом 4</w:t>
      </w:r>
      <w:r>
        <w:t>7</w:t>
      </w:r>
      <w:r w:rsidRPr="0058700C">
        <w:t xml:space="preserve"> настоящего Административного регламента, в случае представления заявителем документов, определенных в пунктах 11, 1</w:t>
      </w:r>
      <w:r>
        <w:t>3</w:t>
      </w:r>
      <w:r w:rsidRPr="0058700C">
        <w:t xml:space="preserve"> Административного регламента;</w:t>
      </w:r>
    </w:p>
    <w:p w:rsidR="00F16EA3" w:rsidRPr="0058700C" w:rsidRDefault="00F16EA3" w:rsidP="00F16EA3">
      <w:pPr>
        <w:ind w:firstLine="709"/>
        <w:jc w:val="both"/>
      </w:pPr>
      <w:r w:rsidRPr="0058700C">
        <w:t>действие, предусмотренное пунктом 4</w:t>
      </w:r>
      <w:r>
        <w:t>8</w:t>
      </w:r>
      <w:r w:rsidRPr="0058700C">
        <w:t xml:space="preserve"> настоящего Административного регламента, в случае непредставления заявителем документов, определенных в пункте 1</w:t>
      </w:r>
      <w:r>
        <w:t>3</w:t>
      </w:r>
      <w:r w:rsidRPr="0058700C">
        <w:t xml:space="preserve"> Административного регламента;</w:t>
      </w:r>
    </w:p>
    <w:p w:rsidR="00F16EA3" w:rsidRPr="0058700C" w:rsidRDefault="00F16EA3" w:rsidP="00F16EA3">
      <w:pPr>
        <w:ind w:firstLine="709"/>
        <w:jc w:val="both"/>
      </w:pPr>
      <w:r w:rsidRPr="0058700C">
        <w:t xml:space="preserve">действие, предусмотренное абзацем первым пункта </w:t>
      </w:r>
      <w:r>
        <w:t>53</w:t>
      </w:r>
      <w:r w:rsidRPr="0058700C">
        <w:t xml:space="preserve"> настоящего Административного регламента, в случае представления заявителем документов в ненадлежащий орган, а также непредставления заявителем документов, предусмотренных пунктом 11 Административного регламента</w:t>
      </w:r>
      <w:proofErr w:type="gramStart"/>
      <w:r w:rsidRPr="0058700C">
        <w:t>.»;</w:t>
      </w:r>
      <w:proofErr w:type="gramEnd"/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7) в абзаце первом пункта 48 слова «в течение 3 календарных дней со дня регистрации заявления» заменить словами «в течение одного рабочего дня, следующего за днем окончания административного действия, указанного в пункте 46 настоящего Административного регламента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>;</w:t>
      </w:r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8) абзац второй пункта 85 изложить в следующей редакции:</w:t>
      </w:r>
    </w:p>
    <w:p w:rsidR="00F16EA3" w:rsidRDefault="00F16EA3" w:rsidP="001F1DA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55F0F">
        <w:rPr>
          <w:szCs w:val="28"/>
        </w:rPr>
        <w:t xml:space="preserve">Жалоба </w:t>
      </w:r>
      <w:r w:rsidRPr="00BB6E30">
        <w:rPr>
          <w:color w:val="000000"/>
          <w:szCs w:val="28"/>
        </w:rPr>
        <w:t xml:space="preserve">на </w:t>
      </w:r>
      <w:r w:rsidRPr="00AA2D4B">
        <w:rPr>
          <w:szCs w:val="28"/>
        </w:rPr>
        <w:t xml:space="preserve">решения и действия (бездействие) </w:t>
      </w:r>
      <w:r>
        <w:rPr>
          <w:szCs w:val="28"/>
        </w:rPr>
        <w:t>уполномоченного органа</w:t>
      </w:r>
      <w:r w:rsidRPr="00AA2D4B">
        <w:rPr>
          <w:szCs w:val="28"/>
        </w:rPr>
        <w:t xml:space="preserve">, а также его должностных лиц либо муниципальных служащих может </w:t>
      </w:r>
      <w:r w:rsidRPr="00AA2D4B">
        <w:rPr>
          <w:szCs w:val="28"/>
        </w:rPr>
        <w:lastRenderedPageBreak/>
        <w:t xml:space="preserve">быть направлена по почте, </w:t>
      </w:r>
      <w:r w:rsidRPr="006309F9">
        <w:rPr>
          <w:szCs w:val="28"/>
        </w:rPr>
        <w:t>через многофункциональный центр</w:t>
      </w:r>
      <w:r>
        <w:rPr>
          <w:szCs w:val="28"/>
        </w:rPr>
        <w:t>,</w:t>
      </w:r>
      <w:r w:rsidRPr="006309F9">
        <w:t xml:space="preserve"> </w:t>
      </w:r>
      <w:r>
        <w:br/>
      </w:r>
      <w:r w:rsidRPr="0094591E">
        <w:t>с использованием информационно-телекоммуникационной сети «Интернет»</w:t>
      </w:r>
      <w:r>
        <w:t xml:space="preserve">, </w:t>
      </w:r>
      <w:r w:rsidRPr="0094591E">
        <w:t>ЕПГУ либо Регионального портала</w:t>
      </w:r>
      <w:r w:rsidRPr="006309F9">
        <w:rPr>
          <w:szCs w:val="28"/>
        </w:rPr>
        <w:t xml:space="preserve">, </w:t>
      </w:r>
      <w:r w:rsidRPr="00AA2D4B">
        <w:rPr>
          <w:szCs w:val="28"/>
        </w:rPr>
        <w:t>а также может быть принята при личном приеме заявителя</w:t>
      </w:r>
      <w:proofErr w:type="gramStart"/>
      <w:r w:rsidRPr="00AA2D4B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F16EA3" w:rsidRDefault="00F16EA3" w:rsidP="00F16EA3">
      <w:pPr>
        <w:ind w:firstLine="709"/>
        <w:jc w:val="both"/>
        <w:rPr>
          <w:szCs w:val="28"/>
        </w:rPr>
      </w:pPr>
      <w:r>
        <w:rPr>
          <w:szCs w:val="28"/>
        </w:rPr>
        <w:t>9) сноску к наименованию пункта 89 исключить.</w:t>
      </w:r>
    </w:p>
    <w:p w:rsidR="00F16EA3" w:rsidRPr="00072C95" w:rsidRDefault="00F16EA3" w:rsidP="00F16EA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072C95">
        <w:rPr>
          <w:szCs w:val="28"/>
        </w:rPr>
        <w:t>. Настоящее постановление подлежит официальному опубликов</w:t>
      </w:r>
      <w:r>
        <w:rPr>
          <w:szCs w:val="28"/>
        </w:rPr>
        <w:t>анию (обнародованию)</w:t>
      </w:r>
      <w:r w:rsidRPr="00072C95">
        <w:rPr>
          <w:szCs w:val="28"/>
        </w:rPr>
        <w:t xml:space="preserve"> и вступает в силу после его официального опубликования (обнародования).</w:t>
      </w:r>
    </w:p>
    <w:p w:rsidR="00F16EA3" w:rsidRDefault="00F16EA3" w:rsidP="00F16E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6EA3" w:rsidRDefault="00F16EA3" w:rsidP="00F16E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6EA3" w:rsidRDefault="00F16EA3" w:rsidP="00F16E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6EA3" w:rsidRPr="00B731A0" w:rsidRDefault="00F16EA3" w:rsidP="00F16E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31A0">
        <w:rPr>
          <w:sz w:val="28"/>
          <w:szCs w:val="28"/>
        </w:rPr>
        <w:t>Глава Черноозерской</w:t>
      </w:r>
    </w:p>
    <w:p w:rsidR="00F16EA3" w:rsidRPr="00B731A0" w:rsidRDefault="00F16EA3" w:rsidP="00F16E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31A0">
        <w:rPr>
          <w:sz w:val="28"/>
          <w:szCs w:val="28"/>
        </w:rPr>
        <w:t>сельской администрации</w:t>
      </w:r>
      <w:r w:rsidR="001F1DA3">
        <w:rPr>
          <w:sz w:val="28"/>
          <w:szCs w:val="28"/>
        </w:rPr>
        <w:t xml:space="preserve">                                                       О.А.Михайлова</w:t>
      </w:r>
    </w:p>
    <w:p w:rsidR="003F4E9A" w:rsidRDefault="003F4E9A"/>
    <w:sectPr w:rsidR="003F4E9A" w:rsidSect="003F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A3"/>
    <w:rsid w:val="001F1DA3"/>
    <w:rsid w:val="00244C58"/>
    <w:rsid w:val="003F4E9A"/>
    <w:rsid w:val="004B45A3"/>
    <w:rsid w:val="006528C6"/>
    <w:rsid w:val="009B5B47"/>
    <w:rsid w:val="00C2015C"/>
    <w:rsid w:val="00CF7FFD"/>
    <w:rsid w:val="00F1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4">
    <w:name w:val="No Spacing"/>
    <w:uiPriority w:val="1"/>
    <w:qFormat/>
    <w:rsid w:val="001F1DA3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2020-04-29T14:23:00Z</cp:lastPrinted>
  <dcterms:created xsi:type="dcterms:W3CDTF">2020-04-24T09:49:00Z</dcterms:created>
  <dcterms:modified xsi:type="dcterms:W3CDTF">2020-04-29T14:41:00Z</dcterms:modified>
</cp:coreProperties>
</file>